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3A4DF41" w14:textId="77777777" w:rsidR="00CF5458" w:rsidRPr="001531CB" w:rsidRDefault="00CF5458" w:rsidP="007C4AB5">
      <w:pPr>
        <w:jc w:val="center"/>
        <w:rPr>
          <w:b/>
          <w:bCs/>
          <w:sz w:val="72"/>
          <w:szCs w:val="72"/>
        </w:rPr>
      </w:pPr>
    </w:p>
    <w:p w14:paraId="4D0508AC" w14:textId="77777777" w:rsidR="00CF5458" w:rsidRPr="001531CB" w:rsidRDefault="00CF5458" w:rsidP="007C4AB5">
      <w:pPr>
        <w:jc w:val="center"/>
        <w:rPr>
          <w:b/>
          <w:bCs/>
          <w:sz w:val="72"/>
          <w:szCs w:val="72"/>
        </w:rPr>
      </w:pPr>
    </w:p>
    <w:p w14:paraId="5EC1E709" w14:textId="77777777" w:rsidR="00CF5458" w:rsidRPr="001531CB" w:rsidRDefault="00CF5458" w:rsidP="007C4AB5">
      <w:pPr>
        <w:jc w:val="center"/>
        <w:rPr>
          <w:b/>
          <w:bCs/>
          <w:sz w:val="72"/>
          <w:szCs w:val="72"/>
        </w:rPr>
      </w:pPr>
    </w:p>
    <w:p w14:paraId="721C03C3" w14:textId="77777777" w:rsidR="00CF5458" w:rsidRPr="001531CB" w:rsidRDefault="00CF5458" w:rsidP="007C4AB5">
      <w:pPr>
        <w:jc w:val="center"/>
        <w:rPr>
          <w:b/>
          <w:bCs/>
          <w:sz w:val="72"/>
          <w:szCs w:val="72"/>
        </w:rPr>
      </w:pPr>
    </w:p>
    <w:p w14:paraId="27626F79" w14:textId="0B358011" w:rsidR="00315AC0" w:rsidRPr="001531CB" w:rsidRDefault="007C4AB5" w:rsidP="00CF5458">
      <w:pPr>
        <w:jc w:val="center"/>
        <w:rPr>
          <w:b/>
          <w:bCs/>
          <w:sz w:val="72"/>
          <w:szCs w:val="72"/>
        </w:rPr>
      </w:pPr>
      <w:r w:rsidRPr="001531CB">
        <w:rPr>
          <w:b/>
          <w:bCs/>
          <w:sz w:val="72"/>
          <w:szCs w:val="72"/>
        </w:rPr>
        <w:t>Noble Texas Builders</w:t>
      </w:r>
    </w:p>
    <w:p w14:paraId="7BFFC9B1" w14:textId="0C78A5C6" w:rsidR="007C4AB5" w:rsidRPr="001531CB" w:rsidRDefault="00E8253A" w:rsidP="007C4AB5">
      <w:pPr>
        <w:jc w:val="center"/>
        <w:rPr>
          <w:b/>
          <w:bCs/>
          <w:sz w:val="44"/>
          <w:szCs w:val="44"/>
        </w:rPr>
      </w:pPr>
      <w:r w:rsidRPr="001531CB">
        <w:rPr>
          <w:b/>
          <w:bCs/>
          <w:sz w:val="44"/>
          <w:szCs w:val="44"/>
        </w:rPr>
        <w:t>Site Specific Safety Plan</w:t>
      </w:r>
    </w:p>
    <w:p w14:paraId="350B4B64" w14:textId="0D5811F3" w:rsidR="007C4AB5" w:rsidRPr="001531CB" w:rsidRDefault="007C4AB5" w:rsidP="007C4AB5">
      <w:pPr>
        <w:jc w:val="center"/>
        <w:rPr>
          <w:sz w:val="28"/>
          <w:szCs w:val="28"/>
        </w:rPr>
      </w:pPr>
    </w:p>
    <w:p w14:paraId="06B549DC" w14:textId="3EAA84E8" w:rsidR="007C4AB5" w:rsidRPr="001531CB" w:rsidRDefault="007C4AB5" w:rsidP="007C4AB5">
      <w:pPr>
        <w:jc w:val="center"/>
        <w:rPr>
          <w:color w:val="FF0000"/>
          <w:sz w:val="32"/>
          <w:szCs w:val="32"/>
        </w:rPr>
      </w:pPr>
      <w:r w:rsidRPr="001531CB">
        <w:rPr>
          <w:b/>
          <w:bCs/>
          <w:color w:val="FF0000"/>
          <w:sz w:val="32"/>
          <w:szCs w:val="32"/>
        </w:rPr>
        <w:t>Contract Number:</w:t>
      </w:r>
      <w:r w:rsidR="00CF5458" w:rsidRPr="001531CB">
        <w:rPr>
          <w:color w:val="FF0000"/>
          <w:sz w:val="32"/>
          <w:szCs w:val="32"/>
        </w:rPr>
        <w:t xml:space="preserve"> 123-456-789</w:t>
      </w:r>
    </w:p>
    <w:p w14:paraId="6AF9BC8F" w14:textId="09C3ABC5" w:rsidR="007C4AB5" w:rsidRPr="001531CB" w:rsidRDefault="007C4AB5" w:rsidP="007C4AB5">
      <w:pPr>
        <w:jc w:val="center"/>
        <w:rPr>
          <w:sz w:val="28"/>
          <w:szCs w:val="28"/>
        </w:rPr>
      </w:pPr>
    </w:p>
    <w:p w14:paraId="32A154BF" w14:textId="478D43A2" w:rsidR="007C4AB5" w:rsidRPr="001531CB" w:rsidRDefault="007C4AB5" w:rsidP="007C4AB5">
      <w:pPr>
        <w:jc w:val="center"/>
        <w:rPr>
          <w:sz w:val="28"/>
          <w:szCs w:val="28"/>
        </w:rPr>
      </w:pPr>
      <w:r w:rsidRPr="001531CB">
        <w:rPr>
          <w:b/>
          <w:bCs/>
          <w:sz w:val="28"/>
          <w:szCs w:val="28"/>
        </w:rPr>
        <w:t>Location of Project</w:t>
      </w:r>
      <w:r w:rsidR="00E8253A" w:rsidRPr="001531CB">
        <w:rPr>
          <w:b/>
          <w:bCs/>
          <w:sz w:val="28"/>
          <w:szCs w:val="28"/>
        </w:rPr>
        <w:t>:</w:t>
      </w:r>
      <w:r w:rsidR="00CF5458" w:rsidRPr="001531CB">
        <w:rPr>
          <w:sz w:val="28"/>
          <w:szCs w:val="28"/>
        </w:rPr>
        <w:t xml:space="preserve"> San Antonio, Texas</w:t>
      </w:r>
    </w:p>
    <w:p w14:paraId="4CDAE66E" w14:textId="77777777" w:rsidR="00E8253A" w:rsidRPr="001531CB" w:rsidRDefault="00E8253A" w:rsidP="007C4AB5">
      <w:pPr>
        <w:jc w:val="center"/>
        <w:rPr>
          <w:sz w:val="28"/>
          <w:szCs w:val="28"/>
        </w:rPr>
      </w:pPr>
    </w:p>
    <w:p w14:paraId="62E8C8FB" w14:textId="31FA5A3E" w:rsidR="007C4AB5" w:rsidRPr="001531CB" w:rsidRDefault="007C4AB5" w:rsidP="007C4AB5">
      <w:pPr>
        <w:jc w:val="center"/>
        <w:rPr>
          <w:sz w:val="28"/>
          <w:szCs w:val="28"/>
        </w:rPr>
      </w:pPr>
      <w:r w:rsidRPr="001531CB">
        <w:rPr>
          <w:b/>
          <w:bCs/>
          <w:sz w:val="28"/>
          <w:szCs w:val="28"/>
        </w:rPr>
        <w:t>Project Title:</w:t>
      </w:r>
      <w:r w:rsidR="00CF5458" w:rsidRPr="001531CB">
        <w:rPr>
          <w:sz w:val="28"/>
          <w:szCs w:val="28"/>
        </w:rPr>
        <w:t xml:space="preserve"> Toyota Project #1</w:t>
      </w:r>
    </w:p>
    <w:p w14:paraId="17463827" w14:textId="7BE50163" w:rsidR="007C4AB5" w:rsidRPr="001531CB" w:rsidRDefault="007C4AB5" w:rsidP="007C4AB5">
      <w:pPr>
        <w:jc w:val="center"/>
        <w:rPr>
          <w:sz w:val="28"/>
          <w:szCs w:val="28"/>
        </w:rPr>
      </w:pPr>
    </w:p>
    <w:p w14:paraId="1B732F46" w14:textId="76008198" w:rsidR="007C4AB5" w:rsidRPr="001531CB" w:rsidRDefault="007C4AB5" w:rsidP="007C4AB5">
      <w:pPr>
        <w:jc w:val="center"/>
        <w:rPr>
          <w:sz w:val="28"/>
          <w:szCs w:val="28"/>
        </w:rPr>
      </w:pPr>
      <w:r w:rsidRPr="001531CB">
        <w:rPr>
          <w:b/>
          <w:bCs/>
          <w:sz w:val="28"/>
          <w:szCs w:val="28"/>
        </w:rPr>
        <w:t>Date of Plan</w:t>
      </w:r>
      <w:r w:rsidR="00CF5458" w:rsidRPr="001531CB">
        <w:rPr>
          <w:b/>
          <w:bCs/>
          <w:sz w:val="28"/>
          <w:szCs w:val="28"/>
        </w:rPr>
        <w:t xml:space="preserve">: </w:t>
      </w:r>
      <w:r w:rsidR="00CF5458" w:rsidRPr="001531CB">
        <w:rPr>
          <w:sz w:val="28"/>
          <w:szCs w:val="28"/>
        </w:rPr>
        <w:t>March 23, 2021</w:t>
      </w:r>
    </w:p>
    <w:p w14:paraId="5BB94BE7" w14:textId="6EA1D2A1" w:rsidR="007C4AB5" w:rsidRPr="001531CB" w:rsidRDefault="007C4AB5" w:rsidP="007C4AB5">
      <w:pPr>
        <w:jc w:val="center"/>
        <w:rPr>
          <w:sz w:val="28"/>
          <w:szCs w:val="28"/>
        </w:rPr>
      </w:pPr>
    </w:p>
    <w:p w14:paraId="511A520A" w14:textId="4D0AC9E2" w:rsidR="007C4AB5" w:rsidRPr="001531CB" w:rsidRDefault="007C4AB5" w:rsidP="007C4AB5">
      <w:pPr>
        <w:jc w:val="center"/>
        <w:rPr>
          <w:sz w:val="28"/>
          <w:szCs w:val="28"/>
        </w:rPr>
      </w:pPr>
      <w:r w:rsidRPr="001531CB">
        <w:rPr>
          <w:b/>
          <w:bCs/>
          <w:sz w:val="28"/>
          <w:szCs w:val="28"/>
        </w:rPr>
        <w:t>Submitted To:</w:t>
      </w:r>
      <w:r w:rsidR="00CF5458" w:rsidRPr="001531CB">
        <w:rPr>
          <w:sz w:val="28"/>
          <w:szCs w:val="28"/>
        </w:rPr>
        <w:t xml:space="preserve"> Toyota Safety</w:t>
      </w:r>
    </w:p>
    <w:p w14:paraId="618F0F08" w14:textId="713FBE1E" w:rsidR="007C4AB5" w:rsidRPr="001531CB" w:rsidRDefault="007C4AB5" w:rsidP="007C4AB5">
      <w:pPr>
        <w:jc w:val="center"/>
        <w:rPr>
          <w:sz w:val="28"/>
          <w:szCs w:val="28"/>
        </w:rPr>
      </w:pPr>
    </w:p>
    <w:p w14:paraId="3AD18A5B" w14:textId="77777777" w:rsidR="00E8253A" w:rsidRPr="001531CB" w:rsidRDefault="00E8253A" w:rsidP="007C4AB5">
      <w:pPr>
        <w:jc w:val="center"/>
        <w:rPr>
          <w:sz w:val="28"/>
          <w:szCs w:val="28"/>
        </w:rPr>
      </w:pPr>
    </w:p>
    <w:p w14:paraId="40B76BAD" w14:textId="77777777" w:rsidR="00CF5458" w:rsidRPr="001531CB" w:rsidRDefault="00CF5458" w:rsidP="007C4AB5">
      <w:pPr>
        <w:jc w:val="center"/>
        <w:rPr>
          <w:b/>
          <w:bCs/>
          <w:sz w:val="28"/>
          <w:szCs w:val="28"/>
        </w:rPr>
      </w:pPr>
    </w:p>
    <w:p w14:paraId="0A587F84" w14:textId="77777777" w:rsidR="00CF5458" w:rsidRPr="001531CB" w:rsidRDefault="00CF5458" w:rsidP="007C4AB5">
      <w:pPr>
        <w:jc w:val="center"/>
        <w:rPr>
          <w:b/>
          <w:bCs/>
          <w:sz w:val="28"/>
          <w:szCs w:val="28"/>
        </w:rPr>
      </w:pPr>
    </w:p>
    <w:p w14:paraId="7EBB4700" w14:textId="77777777" w:rsidR="00CF5458" w:rsidRPr="001531CB" w:rsidRDefault="00CF5458" w:rsidP="007C4AB5">
      <w:pPr>
        <w:jc w:val="center"/>
        <w:rPr>
          <w:b/>
          <w:bCs/>
          <w:sz w:val="28"/>
          <w:szCs w:val="28"/>
        </w:rPr>
      </w:pPr>
    </w:p>
    <w:p w14:paraId="1C414719" w14:textId="77777777" w:rsidR="00CF5458" w:rsidRPr="001531CB" w:rsidRDefault="00CF5458" w:rsidP="007C4AB5">
      <w:pPr>
        <w:jc w:val="center"/>
        <w:rPr>
          <w:b/>
          <w:bCs/>
          <w:sz w:val="28"/>
          <w:szCs w:val="28"/>
        </w:rPr>
      </w:pPr>
    </w:p>
    <w:p w14:paraId="3ACA6796" w14:textId="77777777" w:rsidR="00CF5458" w:rsidRPr="001531CB" w:rsidRDefault="00CF5458" w:rsidP="007C4AB5">
      <w:pPr>
        <w:jc w:val="center"/>
        <w:rPr>
          <w:b/>
          <w:bCs/>
          <w:sz w:val="28"/>
          <w:szCs w:val="28"/>
        </w:rPr>
      </w:pPr>
    </w:p>
    <w:p w14:paraId="261AA904" w14:textId="77777777" w:rsidR="00CF5458" w:rsidRPr="001531CB" w:rsidRDefault="00CF5458" w:rsidP="007C4AB5">
      <w:pPr>
        <w:jc w:val="center"/>
        <w:rPr>
          <w:b/>
          <w:bCs/>
          <w:sz w:val="28"/>
          <w:szCs w:val="28"/>
        </w:rPr>
      </w:pPr>
    </w:p>
    <w:p w14:paraId="1E2B24A6" w14:textId="77777777" w:rsidR="00CF5458" w:rsidRPr="001531CB" w:rsidRDefault="00CF5458" w:rsidP="007C4AB5">
      <w:pPr>
        <w:jc w:val="center"/>
        <w:rPr>
          <w:b/>
          <w:bCs/>
          <w:sz w:val="28"/>
          <w:szCs w:val="28"/>
        </w:rPr>
      </w:pPr>
    </w:p>
    <w:p w14:paraId="63C11A11" w14:textId="77777777" w:rsidR="00CF5458" w:rsidRPr="001531CB" w:rsidRDefault="00CF5458" w:rsidP="007C4AB5">
      <w:pPr>
        <w:jc w:val="center"/>
        <w:rPr>
          <w:b/>
          <w:bCs/>
          <w:sz w:val="28"/>
          <w:szCs w:val="28"/>
        </w:rPr>
      </w:pPr>
    </w:p>
    <w:p w14:paraId="04C0B5CB" w14:textId="77777777" w:rsidR="00CF5458" w:rsidRPr="001531CB" w:rsidRDefault="00CF5458" w:rsidP="007C4AB5">
      <w:pPr>
        <w:jc w:val="center"/>
        <w:rPr>
          <w:b/>
          <w:bCs/>
          <w:sz w:val="28"/>
          <w:szCs w:val="28"/>
        </w:rPr>
      </w:pPr>
    </w:p>
    <w:p w14:paraId="6E910720" w14:textId="7E11712A" w:rsidR="007C4AB5" w:rsidRPr="001531CB" w:rsidRDefault="007C4AB5" w:rsidP="007C4AB5">
      <w:pPr>
        <w:jc w:val="center"/>
        <w:rPr>
          <w:sz w:val="28"/>
          <w:szCs w:val="28"/>
        </w:rPr>
      </w:pPr>
      <w:r w:rsidRPr="001531CB">
        <w:rPr>
          <w:b/>
          <w:bCs/>
          <w:sz w:val="28"/>
          <w:szCs w:val="28"/>
        </w:rPr>
        <w:t>Prepared By:</w:t>
      </w:r>
      <w:r w:rsidRPr="001531CB">
        <w:rPr>
          <w:sz w:val="28"/>
          <w:szCs w:val="28"/>
        </w:rPr>
        <w:t xml:space="preserve"> </w:t>
      </w:r>
      <w:r w:rsidR="00A5695F">
        <w:rPr>
          <w:sz w:val="28"/>
          <w:szCs w:val="28"/>
        </w:rPr>
        <w:t>Nicholas Perez</w:t>
      </w:r>
      <w:r w:rsidR="003224A6" w:rsidRPr="001531CB">
        <w:rPr>
          <w:sz w:val="28"/>
          <w:szCs w:val="28"/>
        </w:rPr>
        <w:t xml:space="preserve"> </w:t>
      </w:r>
    </w:p>
    <w:p w14:paraId="6C39BA50" w14:textId="5F2B3EC4" w:rsidR="003224A6" w:rsidRPr="001531CB" w:rsidRDefault="003224A6" w:rsidP="007C4AB5">
      <w:pPr>
        <w:jc w:val="center"/>
        <w:rPr>
          <w:sz w:val="28"/>
          <w:szCs w:val="28"/>
        </w:rPr>
      </w:pPr>
      <w:r w:rsidRPr="001531CB">
        <w:rPr>
          <w:b/>
          <w:bCs/>
          <w:sz w:val="28"/>
          <w:szCs w:val="28"/>
        </w:rPr>
        <w:t>Position Title:</w:t>
      </w:r>
      <w:r w:rsidRPr="001531CB">
        <w:rPr>
          <w:sz w:val="28"/>
          <w:szCs w:val="28"/>
        </w:rPr>
        <w:t xml:space="preserve"> Safety Director</w:t>
      </w:r>
    </w:p>
    <w:p w14:paraId="0FC81DD3" w14:textId="4ED05E8C" w:rsidR="007C4AB5" w:rsidRPr="001531CB" w:rsidRDefault="007C4AB5" w:rsidP="007C4AB5">
      <w:pPr>
        <w:jc w:val="center"/>
        <w:rPr>
          <w:sz w:val="28"/>
          <w:szCs w:val="28"/>
        </w:rPr>
      </w:pPr>
      <w:r w:rsidRPr="001531CB">
        <w:rPr>
          <w:b/>
          <w:bCs/>
          <w:sz w:val="28"/>
          <w:szCs w:val="28"/>
        </w:rPr>
        <w:t>Email:</w:t>
      </w:r>
      <w:r w:rsidRPr="001531CB">
        <w:rPr>
          <w:sz w:val="28"/>
          <w:szCs w:val="28"/>
        </w:rPr>
        <w:t xml:space="preserve"> </w:t>
      </w:r>
      <w:r w:rsidR="00A5695F">
        <w:rPr>
          <w:sz w:val="28"/>
          <w:szCs w:val="28"/>
        </w:rPr>
        <w:t>Nicholas.perez</w:t>
      </w:r>
      <w:r w:rsidR="00CF5458" w:rsidRPr="001531CB">
        <w:rPr>
          <w:sz w:val="28"/>
          <w:szCs w:val="28"/>
        </w:rPr>
        <w:t>@nobletx.net</w:t>
      </w:r>
    </w:p>
    <w:p w14:paraId="4DDDDEE3" w14:textId="43387E59" w:rsidR="007C4AB5" w:rsidRPr="001531CB" w:rsidRDefault="007C4AB5" w:rsidP="007C4AB5">
      <w:pPr>
        <w:jc w:val="center"/>
        <w:rPr>
          <w:sz w:val="28"/>
          <w:szCs w:val="28"/>
        </w:rPr>
      </w:pPr>
      <w:r w:rsidRPr="001531CB">
        <w:rPr>
          <w:b/>
          <w:bCs/>
          <w:sz w:val="28"/>
          <w:szCs w:val="28"/>
        </w:rPr>
        <w:t>Phone:</w:t>
      </w:r>
      <w:r w:rsidRPr="001531CB">
        <w:rPr>
          <w:sz w:val="28"/>
          <w:szCs w:val="28"/>
        </w:rPr>
        <w:t xml:space="preserve"> </w:t>
      </w:r>
      <w:r w:rsidR="00CF5458" w:rsidRPr="001531CB">
        <w:rPr>
          <w:sz w:val="28"/>
          <w:szCs w:val="28"/>
        </w:rPr>
        <w:t>956-277-0708</w:t>
      </w:r>
    </w:p>
    <w:p w14:paraId="549F0D16" w14:textId="77777777" w:rsidR="00CF5458" w:rsidRPr="001531CB" w:rsidRDefault="00CF5458" w:rsidP="00CD3062">
      <w:pPr>
        <w:pStyle w:val="Heading1"/>
      </w:pPr>
      <w:bookmarkStart w:id="0" w:name="_Toc69221220"/>
      <w:r w:rsidRPr="001531CB">
        <w:lastRenderedPageBreak/>
        <w:t>Project Background</w:t>
      </w:r>
      <w:bookmarkEnd w:id="0"/>
    </w:p>
    <w:p w14:paraId="74C5F203" w14:textId="77777777" w:rsidR="00CF5458" w:rsidRPr="001531CB" w:rsidRDefault="00CF5458" w:rsidP="00CF5458"/>
    <w:p w14:paraId="68E241F1" w14:textId="77777777" w:rsidR="00CF5458" w:rsidRPr="001531CB" w:rsidRDefault="00CF5458" w:rsidP="00CF5458">
      <w:pPr>
        <w:rPr>
          <w:b/>
          <w:bCs/>
          <w:sz w:val="28"/>
          <w:szCs w:val="28"/>
          <w:u w:val="single"/>
        </w:rPr>
      </w:pPr>
      <w:r w:rsidRPr="001531CB">
        <w:rPr>
          <w:b/>
          <w:bCs/>
          <w:sz w:val="28"/>
          <w:szCs w:val="28"/>
          <w:u w:val="single"/>
        </w:rPr>
        <w:t>Contractor:</w:t>
      </w:r>
    </w:p>
    <w:p w14:paraId="4B08A745" w14:textId="77777777" w:rsidR="00CF5458" w:rsidRPr="001531CB" w:rsidRDefault="00CF5458" w:rsidP="00CF5458">
      <w:pPr>
        <w:rPr>
          <w:sz w:val="28"/>
          <w:szCs w:val="28"/>
        </w:rPr>
      </w:pPr>
      <w:r w:rsidRPr="001531CB">
        <w:rPr>
          <w:sz w:val="28"/>
          <w:szCs w:val="28"/>
        </w:rPr>
        <w:t>Noble Texas Builders</w:t>
      </w:r>
    </w:p>
    <w:p w14:paraId="2605F169" w14:textId="77777777" w:rsidR="00CF5458" w:rsidRPr="001531CB" w:rsidRDefault="00CF5458" w:rsidP="00CF5458">
      <w:pPr>
        <w:rPr>
          <w:sz w:val="28"/>
          <w:szCs w:val="28"/>
        </w:rPr>
      </w:pPr>
      <w:r w:rsidRPr="001531CB">
        <w:rPr>
          <w:sz w:val="28"/>
          <w:szCs w:val="28"/>
        </w:rPr>
        <w:t xml:space="preserve">108 S. Main St. </w:t>
      </w:r>
    </w:p>
    <w:p w14:paraId="4D0B1FD6" w14:textId="7B0057A0" w:rsidR="00CF5458" w:rsidRPr="001531CB" w:rsidRDefault="00CF5458" w:rsidP="00CF5458">
      <w:pPr>
        <w:rPr>
          <w:sz w:val="28"/>
          <w:szCs w:val="28"/>
        </w:rPr>
      </w:pPr>
      <w:r w:rsidRPr="001531CB">
        <w:rPr>
          <w:sz w:val="28"/>
          <w:szCs w:val="28"/>
        </w:rPr>
        <w:t>La Feria, TX 78559</w:t>
      </w:r>
    </w:p>
    <w:p w14:paraId="572E813F" w14:textId="2E212BEC" w:rsidR="003224A6" w:rsidRPr="001531CB" w:rsidRDefault="003224A6" w:rsidP="00CF5458">
      <w:pPr>
        <w:rPr>
          <w:sz w:val="28"/>
          <w:szCs w:val="28"/>
        </w:rPr>
      </w:pPr>
    </w:p>
    <w:p w14:paraId="499ED500" w14:textId="4F7860FA" w:rsidR="003224A6" w:rsidRPr="001531CB" w:rsidRDefault="003224A6" w:rsidP="00CF5458">
      <w:pPr>
        <w:rPr>
          <w:b/>
          <w:bCs/>
          <w:sz w:val="28"/>
          <w:szCs w:val="28"/>
          <w:u w:val="single"/>
        </w:rPr>
      </w:pPr>
      <w:r w:rsidRPr="001531CB">
        <w:rPr>
          <w:b/>
          <w:bCs/>
          <w:sz w:val="28"/>
          <w:szCs w:val="28"/>
          <w:u w:val="single"/>
        </w:rPr>
        <w:t xml:space="preserve">Project Point of Contact: </w:t>
      </w:r>
    </w:p>
    <w:p w14:paraId="24482524" w14:textId="582D3946" w:rsidR="003224A6" w:rsidRPr="001531CB" w:rsidRDefault="003224A6" w:rsidP="00CF5458">
      <w:pPr>
        <w:rPr>
          <w:sz w:val="28"/>
          <w:szCs w:val="28"/>
        </w:rPr>
      </w:pPr>
      <w:r w:rsidRPr="001531CB">
        <w:rPr>
          <w:b/>
          <w:bCs/>
          <w:sz w:val="28"/>
          <w:szCs w:val="28"/>
        </w:rPr>
        <w:t>Name:</w:t>
      </w:r>
      <w:r w:rsidRPr="001531CB">
        <w:rPr>
          <w:sz w:val="28"/>
          <w:szCs w:val="28"/>
        </w:rPr>
        <w:t xml:space="preserve"> Eric Delgado</w:t>
      </w:r>
    </w:p>
    <w:p w14:paraId="59FB2631" w14:textId="07E8E472" w:rsidR="003224A6" w:rsidRPr="001531CB" w:rsidRDefault="003224A6" w:rsidP="00CF5458">
      <w:pPr>
        <w:rPr>
          <w:sz w:val="28"/>
          <w:szCs w:val="28"/>
        </w:rPr>
      </w:pPr>
      <w:r w:rsidRPr="001531CB">
        <w:rPr>
          <w:b/>
          <w:bCs/>
          <w:sz w:val="28"/>
          <w:szCs w:val="28"/>
        </w:rPr>
        <w:t>Title:</w:t>
      </w:r>
      <w:r w:rsidRPr="001531CB">
        <w:rPr>
          <w:sz w:val="28"/>
          <w:szCs w:val="28"/>
        </w:rPr>
        <w:t xml:space="preserve"> Project Executive</w:t>
      </w:r>
    </w:p>
    <w:p w14:paraId="468E6D3F" w14:textId="0EF68B3D" w:rsidR="003224A6" w:rsidRPr="001531CB" w:rsidRDefault="003224A6" w:rsidP="00CF5458">
      <w:pPr>
        <w:rPr>
          <w:sz w:val="28"/>
          <w:szCs w:val="28"/>
        </w:rPr>
      </w:pPr>
      <w:r w:rsidRPr="001531CB">
        <w:rPr>
          <w:b/>
          <w:bCs/>
          <w:sz w:val="28"/>
          <w:szCs w:val="28"/>
        </w:rPr>
        <w:t>Phone:</w:t>
      </w:r>
      <w:r w:rsidRPr="001531CB">
        <w:rPr>
          <w:sz w:val="28"/>
          <w:szCs w:val="28"/>
        </w:rPr>
        <w:t xml:space="preserve"> 956-277-0708</w:t>
      </w:r>
    </w:p>
    <w:p w14:paraId="7F5DFCAA" w14:textId="3D566C36" w:rsidR="003224A6" w:rsidRPr="001531CB" w:rsidRDefault="003224A6" w:rsidP="00CF5458">
      <w:pPr>
        <w:rPr>
          <w:sz w:val="28"/>
          <w:szCs w:val="28"/>
        </w:rPr>
      </w:pPr>
      <w:r w:rsidRPr="001531CB">
        <w:rPr>
          <w:b/>
          <w:bCs/>
          <w:sz w:val="28"/>
          <w:szCs w:val="28"/>
        </w:rPr>
        <w:t>Email:</w:t>
      </w:r>
      <w:r w:rsidRPr="001531CB">
        <w:rPr>
          <w:sz w:val="28"/>
          <w:szCs w:val="28"/>
        </w:rPr>
        <w:t xml:space="preserve"> Eric.delgado@nobletx.net</w:t>
      </w:r>
    </w:p>
    <w:p w14:paraId="3ED134A7" w14:textId="77777777" w:rsidR="00CF5458" w:rsidRPr="001531CB" w:rsidRDefault="00CF5458" w:rsidP="00CF5458"/>
    <w:p w14:paraId="7ADDB152" w14:textId="6DB2FF7E" w:rsidR="00CF5458" w:rsidRPr="001531CB" w:rsidRDefault="00CF5458" w:rsidP="00CF5458">
      <w:pPr>
        <w:rPr>
          <w:sz w:val="28"/>
          <w:szCs w:val="28"/>
        </w:rPr>
      </w:pPr>
      <w:r w:rsidRPr="001531CB">
        <w:rPr>
          <w:b/>
          <w:bCs/>
          <w:sz w:val="28"/>
          <w:szCs w:val="28"/>
          <w:u w:val="single"/>
        </w:rPr>
        <w:t>Contract Number:</w:t>
      </w:r>
      <w:r w:rsidRPr="001531CB">
        <w:rPr>
          <w:sz w:val="28"/>
          <w:szCs w:val="28"/>
        </w:rPr>
        <w:t xml:space="preserve"> 123-456-789</w:t>
      </w:r>
    </w:p>
    <w:p w14:paraId="070080EF" w14:textId="77777777" w:rsidR="00CF5458" w:rsidRPr="001531CB" w:rsidRDefault="00CF5458" w:rsidP="00CF5458">
      <w:pPr>
        <w:rPr>
          <w:sz w:val="28"/>
          <w:szCs w:val="28"/>
        </w:rPr>
      </w:pPr>
    </w:p>
    <w:p w14:paraId="25E8A202" w14:textId="77777777" w:rsidR="00CF5458" w:rsidRPr="001531CB" w:rsidRDefault="00CF5458" w:rsidP="00CF5458">
      <w:pPr>
        <w:rPr>
          <w:sz w:val="28"/>
          <w:szCs w:val="28"/>
        </w:rPr>
      </w:pPr>
    </w:p>
    <w:p w14:paraId="2771E3F2" w14:textId="3D1C1FE5" w:rsidR="001C1BD3" w:rsidRPr="001531CB" w:rsidRDefault="001C1BD3" w:rsidP="001C1BD3">
      <w:pPr>
        <w:rPr>
          <w:b/>
          <w:bCs/>
          <w:sz w:val="28"/>
          <w:szCs w:val="28"/>
          <w:u w:val="single"/>
        </w:rPr>
      </w:pPr>
      <w:r w:rsidRPr="001531CB">
        <w:rPr>
          <w:b/>
          <w:bCs/>
          <w:sz w:val="28"/>
          <w:szCs w:val="28"/>
          <w:u w:val="single"/>
        </w:rPr>
        <w:t>Contract Start Date:</w:t>
      </w:r>
      <w:r w:rsidR="003224A6" w:rsidRPr="001531CB">
        <w:rPr>
          <w:sz w:val="28"/>
          <w:szCs w:val="28"/>
        </w:rPr>
        <w:t xml:space="preserve"> 1/1/2021</w:t>
      </w:r>
    </w:p>
    <w:p w14:paraId="2F5A4CE9" w14:textId="364542D0" w:rsidR="001C1BD3" w:rsidRPr="001531CB" w:rsidRDefault="001C1BD3" w:rsidP="001C1BD3">
      <w:pPr>
        <w:rPr>
          <w:b/>
          <w:bCs/>
          <w:sz w:val="28"/>
          <w:szCs w:val="28"/>
          <w:u w:val="single"/>
        </w:rPr>
      </w:pPr>
    </w:p>
    <w:p w14:paraId="1A20F9EF" w14:textId="77777777" w:rsidR="001C1BD3" w:rsidRPr="001531CB" w:rsidRDefault="001C1BD3" w:rsidP="001C1BD3">
      <w:pPr>
        <w:rPr>
          <w:b/>
          <w:bCs/>
          <w:sz w:val="28"/>
          <w:szCs w:val="28"/>
          <w:u w:val="single"/>
        </w:rPr>
      </w:pPr>
    </w:p>
    <w:p w14:paraId="41D1D074" w14:textId="66AD5809" w:rsidR="00CF5458" w:rsidRPr="001531CB" w:rsidRDefault="00CF5458" w:rsidP="00CF5458">
      <w:pPr>
        <w:rPr>
          <w:sz w:val="28"/>
          <w:szCs w:val="28"/>
        </w:rPr>
      </w:pPr>
      <w:r w:rsidRPr="001531CB">
        <w:rPr>
          <w:b/>
          <w:bCs/>
          <w:sz w:val="28"/>
          <w:szCs w:val="28"/>
          <w:u w:val="single"/>
        </w:rPr>
        <w:t>Project Name:</w:t>
      </w:r>
      <w:r w:rsidR="002629F5" w:rsidRPr="001531CB">
        <w:rPr>
          <w:sz w:val="28"/>
          <w:szCs w:val="28"/>
        </w:rPr>
        <w:t xml:space="preserve"> Toyota Project #1</w:t>
      </w:r>
    </w:p>
    <w:p w14:paraId="33E368E3" w14:textId="7BE52580" w:rsidR="00CF5458" w:rsidRPr="001531CB" w:rsidRDefault="00CF5458" w:rsidP="00CF5458">
      <w:pPr>
        <w:rPr>
          <w:b/>
          <w:bCs/>
          <w:sz w:val="28"/>
          <w:szCs w:val="28"/>
          <w:u w:val="single"/>
        </w:rPr>
      </w:pPr>
    </w:p>
    <w:p w14:paraId="20DCA21A" w14:textId="77777777" w:rsidR="004D36DF" w:rsidRPr="001531CB" w:rsidRDefault="004D36DF" w:rsidP="00CF5458">
      <w:pPr>
        <w:rPr>
          <w:b/>
          <w:bCs/>
          <w:sz w:val="28"/>
          <w:szCs w:val="28"/>
          <w:u w:val="single"/>
        </w:rPr>
      </w:pPr>
    </w:p>
    <w:p w14:paraId="262ED520" w14:textId="4A320232" w:rsidR="00CF5458" w:rsidRPr="001531CB" w:rsidRDefault="004D36DF" w:rsidP="00CF5458">
      <w:pPr>
        <w:rPr>
          <w:sz w:val="28"/>
          <w:szCs w:val="28"/>
        </w:rPr>
      </w:pPr>
      <w:r w:rsidRPr="001531CB">
        <w:rPr>
          <w:b/>
          <w:bCs/>
          <w:sz w:val="28"/>
          <w:szCs w:val="28"/>
          <w:u w:val="single"/>
        </w:rPr>
        <w:t>Project Description</w:t>
      </w:r>
      <w:r w:rsidR="001C1BD3" w:rsidRPr="001531CB">
        <w:rPr>
          <w:b/>
          <w:bCs/>
          <w:sz w:val="28"/>
          <w:szCs w:val="28"/>
          <w:u w:val="single"/>
        </w:rPr>
        <w:t>/Scope of Work</w:t>
      </w:r>
      <w:r w:rsidRPr="001531CB">
        <w:rPr>
          <w:b/>
          <w:bCs/>
          <w:sz w:val="28"/>
          <w:szCs w:val="28"/>
          <w:u w:val="single"/>
        </w:rPr>
        <w:t>:</w:t>
      </w:r>
      <w:r w:rsidR="003224A6" w:rsidRPr="001531CB">
        <w:rPr>
          <w:sz w:val="28"/>
          <w:szCs w:val="28"/>
        </w:rPr>
        <w:t xml:space="preserve"> Install concrete slab.</w:t>
      </w:r>
    </w:p>
    <w:p w14:paraId="60B92B6A" w14:textId="35DCB134" w:rsidR="004D36DF" w:rsidRPr="001531CB" w:rsidRDefault="004D36DF" w:rsidP="00CF5458">
      <w:pPr>
        <w:rPr>
          <w:b/>
          <w:bCs/>
          <w:u w:val="single"/>
        </w:rPr>
      </w:pPr>
    </w:p>
    <w:p w14:paraId="6E86E01E" w14:textId="77777777" w:rsidR="003224A6" w:rsidRPr="001531CB" w:rsidRDefault="003224A6" w:rsidP="00CF5458">
      <w:pPr>
        <w:rPr>
          <w:b/>
          <w:bCs/>
          <w:u w:val="single"/>
        </w:rPr>
      </w:pPr>
    </w:p>
    <w:p w14:paraId="323466DF" w14:textId="77777777" w:rsidR="002629F5" w:rsidRPr="001531CB" w:rsidRDefault="003224A6" w:rsidP="00CF5458">
      <w:pPr>
        <w:rPr>
          <w:b/>
          <w:bCs/>
          <w:sz w:val="28"/>
          <w:szCs w:val="28"/>
          <w:u w:val="single"/>
        </w:rPr>
      </w:pPr>
      <w:r w:rsidRPr="001531CB">
        <w:rPr>
          <w:b/>
          <w:bCs/>
          <w:sz w:val="28"/>
          <w:szCs w:val="28"/>
          <w:u w:val="single"/>
        </w:rPr>
        <w:t>Location Map:</w:t>
      </w:r>
      <w:r w:rsidR="002629F5" w:rsidRPr="001531CB">
        <w:rPr>
          <w:b/>
          <w:bCs/>
          <w:sz w:val="28"/>
          <w:szCs w:val="28"/>
          <w:u w:val="single"/>
        </w:rPr>
        <w:t xml:space="preserve"> </w:t>
      </w:r>
    </w:p>
    <w:p w14:paraId="40E32DF9" w14:textId="5B42F16A" w:rsidR="00CF5458" w:rsidRPr="001531CB" w:rsidRDefault="002629F5" w:rsidP="002629F5">
      <w:pPr>
        <w:jc w:val="center"/>
      </w:pPr>
      <w:r w:rsidRPr="001531CB">
        <w:rPr>
          <w:noProof/>
        </w:rPr>
        <w:drawing>
          <wp:inline distT="0" distB="0" distL="0" distR="0" wp14:anchorId="3C7CE1F8" wp14:editId="729B43C5">
            <wp:extent cx="4148753" cy="2954215"/>
            <wp:effectExtent l="0" t="0" r="4445" b="508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4277852" cy="3046143"/>
                    </a:xfrm>
                    <a:prstGeom prst="rect">
                      <a:avLst/>
                    </a:prstGeom>
                  </pic:spPr>
                </pic:pic>
              </a:graphicData>
            </a:graphic>
          </wp:inline>
        </w:drawing>
      </w:r>
    </w:p>
    <w:p w14:paraId="70E7895F" w14:textId="37679428" w:rsidR="002629F5" w:rsidRPr="001531CB" w:rsidRDefault="002629F5" w:rsidP="00CF5458">
      <w:pPr>
        <w:rPr>
          <w:b/>
          <w:bCs/>
          <w:sz w:val="28"/>
          <w:szCs w:val="28"/>
          <w:u w:val="single"/>
        </w:rPr>
      </w:pPr>
      <w:r w:rsidRPr="001531CB">
        <w:rPr>
          <w:b/>
          <w:bCs/>
          <w:sz w:val="28"/>
          <w:szCs w:val="28"/>
          <w:u w:val="single"/>
        </w:rPr>
        <w:lastRenderedPageBreak/>
        <w:t>Nearest Hospital:</w:t>
      </w:r>
    </w:p>
    <w:p w14:paraId="2BAC11B7" w14:textId="6FA39066" w:rsidR="00CF5458" w:rsidRPr="001531CB" w:rsidRDefault="002629F5" w:rsidP="002629F5">
      <w:pPr>
        <w:jc w:val="center"/>
      </w:pPr>
      <w:r w:rsidRPr="001531CB">
        <w:rPr>
          <w:noProof/>
        </w:rPr>
        <w:drawing>
          <wp:inline distT="0" distB="0" distL="0" distR="0" wp14:anchorId="661F4037" wp14:editId="13218600">
            <wp:extent cx="4828025" cy="4391130"/>
            <wp:effectExtent l="0" t="0" r="0" b="3175"/>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4839187" cy="4401282"/>
                    </a:xfrm>
                    <a:prstGeom prst="rect">
                      <a:avLst/>
                    </a:prstGeom>
                  </pic:spPr>
                </pic:pic>
              </a:graphicData>
            </a:graphic>
          </wp:inline>
        </w:drawing>
      </w:r>
    </w:p>
    <w:p w14:paraId="6953F306" w14:textId="32194153" w:rsidR="001C1BD3" w:rsidRPr="001531CB" w:rsidRDefault="001C1BD3">
      <w:pPr>
        <w:rPr>
          <w:sz w:val="28"/>
          <w:szCs w:val="28"/>
        </w:rPr>
      </w:pPr>
      <w:r w:rsidRPr="001531CB">
        <w:rPr>
          <w:sz w:val="28"/>
          <w:szCs w:val="28"/>
        </w:rPr>
        <w:br w:type="page"/>
      </w:r>
    </w:p>
    <w:p w14:paraId="437F5D91" w14:textId="634FF325" w:rsidR="007C4AB5" w:rsidRPr="001531CB" w:rsidRDefault="000B49C7" w:rsidP="00CD3062">
      <w:pPr>
        <w:pStyle w:val="Heading1"/>
      </w:pPr>
      <w:bookmarkStart w:id="1" w:name="_Toc69221221"/>
      <w:r w:rsidRPr="001531CB">
        <w:lastRenderedPageBreak/>
        <w:t>Signature Page</w:t>
      </w:r>
      <w:bookmarkEnd w:id="1"/>
    </w:p>
    <w:p w14:paraId="0EFA1870" w14:textId="77777777" w:rsidR="000B49C7" w:rsidRPr="001531CB" w:rsidRDefault="000B49C7">
      <w:pPr>
        <w:rPr>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5"/>
        <w:gridCol w:w="2449"/>
        <w:gridCol w:w="3177"/>
      </w:tblGrid>
      <w:tr w:rsidR="003224A6" w:rsidRPr="001531CB" w14:paraId="0C370E86" w14:textId="77777777" w:rsidTr="003224A6">
        <w:tc>
          <w:tcPr>
            <w:tcW w:w="3485" w:type="dxa"/>
          </w:tcPr>
          <w:p w14:paraId="11C04646" w14:textId="77777777" w:rsidR="003224A6" w:rsidRPr="001531CB" w:rsidRDefault="003224A6" w:rsidP="007C4AB5">
            <w:pPr>
              <w:rPr>
                <w:sz w:val="28"/>
                <w:szCs w:val="28"/>
              </w:rPr>
            </w:pPr>
          </w:p>
        </w:tc>
        <w:tc>
          <w:tcPr>
            <w:tcW w:w="2449" w:type="dxa"/>
          </w:tcPr>
          <w:p w14:paraId="1854AA39" w14:textId="77777777" w:rsidR="003224A6" w:rsidRPr="001531CB" w:rsidRDefault="003224A6" w:rsidP="007C4AB5">
            <w:pPr>
              <w:rPr>
                <w:sz w:val="28"/>
                <w:szCs w:val="28"/>
              </w:rPr>
            </w:pPr>
          </w:p>
        </w:tc>
        <w:tc>
          <w:tcPr>
            <w:tcW w:w="3177" w:type="dxa"/>
          </w:tcPr>
          <w:p w14:paraId="0313086E" w14:textId="77777777" w:rsidR="003224A6" w:rsidRPr="001531CB" w:rsidRDefault="003224A6" w:rsidP="007C4AB5">
            <w:pPr>
              <w:rPr>
                <w:sz w:val="28"/>
                <w:szCs w:val="28"/>
              </w:rPr>
            </w:pPr>
          </w:p>
        </w:tc>
      </w:tr>
      <w:tr w:rsidR="007C4AB5" w:rsidRPr="001531CB" w14:paraId="207B4E20" w14:textId="77777777" w:rsidTr="003224A6">
        <w:tc>
          <w:tcPr>
            <w:tcW w:w="3485" w:type="dxa"/>
            <w:tcBorders>
              <w:bottom w:val="single" w:sz="4" w:space="0" w:color="auto"/>
            </w:tcBorders>
          </w:tcPr>
          <w:p w14:paraId="2769C871" w14:textId="1C4148FE" w:rsidR="000B49C7" w:rsidRPr="001531CB" w:rsidRDefault="000B49C7" w:rsidP="007C4AB5">
            <w:pPr>
              <w:rPr>
                <w:sz w:val="28"/>
                <w:szCs w:val="28"/>
              </w:rPr>
            </w:pPr>
          </w:p>
        </w:tc>
        <w:tc>
          <w:tcPr>
            <w:tcW w:w="2449" w:type="dxa"/>
          </w:tcPr>
          <w:p w14:paraId="63EFA7BB" w14:textId="77777777" w:rsidR="007C4AB5" w:rsidRPr="001531CB" w:rsidRDefault="007C4AB5" w:rsidP="007C4AB5">
            <w:pPr>
              <w:rPr>
                <w:sz w:val="28"/>
                <w:szCs w:val="28"/>
              </w:rPr>
            </w:pPr>
          </w:p>
        </w:tc>
        <w:tc>
          <w:tcPr>
            <w:tcW w:w="3177" w:type="dxa"/>
            <w:tcBorders>
              <w:bottom w:val="single" w:sz="4" w:space="0" w:color="auto"/>
            </w:tcBorders>
          </w:tcPr>
          <w:p w14:paraId="203B5D69" w14:textId="1F002748" w:rsidR="007C4AB5" w:rsidRPr="001531CB" w:rsidRDefault="007C4AB5" w:rsidP="007C4AB5">
            <w:pPr>
              <w:rPr>
                <w:sz w:val="28"/>
                <w:szCs w:val="28"/>
              </w:rPr>
            </w:pPr>
          </w:p>
        </w:tc>
      </w:tr>
      <w:tr w:rsidR="007C4AB5" w:rsidRPr="001531CB" w14:paraId="0E6C78E7" w14:textId="77777777" w:rsidTr="00CF5458">
        <w:tc>
          <w:tcPr>
            <w:tcW w:w="3485" w:type="dxa"/>
            <w:tcBorders>
              <w:top w:val="single" w:sz="4" w:space="0" w:color="auto"/>
            </w:tcBorders>
          </w:tcPr>
          <w:p w14:paraId="3570F851" w14:textId="70ACD5A6" w:rsidR="007C4AB5" w:rsidRPr="001531CB" w:rsidRDefault="007C4AB5" w:rsidP="007C4AB5">
            <w:pPr>
              <w:rPr>
                <w:sz w:val="28"/>
                <w:szCs w:val="28"/>
              </w:rPr>
            </w:pPr>
            <w:r w:rsidRPr="001531CB">
              <w:rPr>
                <w:sz w:val="28"/>
                <w:szCs w:val="28"/>
              </w:rPr>
              <w:t>Print Name</w:t>
            </w:r>
          </w:p>
        </w:tc>
        <w:tc>
          <w:tcPr>
            <w:tcW w:w="2449" w:type="dxa"/>
          </w:tcPr>
          <w:p w14:paraId="0C109762" w14:textId="77777777" w:rsidR="007C4AB5" w:rsidRPr="001531CB" w:rsidRDefault="007C4AB5" w:rsidP="007C4AB5">
            <w:pPr>
              <w:rPr>
                <w:sz w:val="28"/>
                <w:szCs w:val="28"/>
              </w:rPr>
            </w:pPr>
          </w:p>
        </w:tc>
        <w:tc>
          <w:tcPr>
            <w:tcW w:w="3177" w:type="dxa"/>
            <w:tcBorders>
              <w:top w:val="single" w:sz="4" w:space="0" w:color="auto"/>
            </w:tcBorders>
          </w:tcPr>
          <w:p w14:paraId="49F31B55" w14:textId="7C02A212" w:rsidR="007C4AB5" w:rsidRPr="001531CB" w:rsidRDefault="007C4AB5" w:rsidP="007C4AB5">
            <w:pPr>
              <w:rPr>
                <w:sz w:val="28"/>
                <w:szCs w:val="28"/>
              </w:rPr>
            </w:pPr>
            <w:r w:rsidRPr="001531CB">
              <w:rPr>
                <w:sz w:val="28"/>
                <w:szCs w:val="28"/>
              </w:rPr>
              <w:t>Signature</w:t>
            </w:r>
          </w:p>
        </w:tc>
      </w:tr>
      <w:tr w:rsidR="007C4AB5" w:rsidRPr="001531CB" w14:paraId="6C5587A0" w14:textId="77777777" w:rsidTr="00CF5458">
        <w:tc>
          <w:tcPr>
            <w:tcW w:w="3485" w:type="dxa"/>
          </w:tcPr>
          <w:p w14:paraId="770F8B3E" w14:textId="77777777" w:rsidR="007C4AB5" w:rsidRPr="001531CB" w:rsidRDefault="007C4AB5" w:rsidP="007C4AB5">
            <w:pPr>
              <w:rPr>
                <w:sz w:val="28"/>
                <w:szCs w:val="28"/>
              </w:rPr>
            </w:pPr>
          </w:p>
        </w:tc>
        <w:tc>
          <w:tcPr>
            <w:tcW w:w="2449" w:type="dxa"/>
          </w:tcPr>
          <w:p w14:paraId="698EF065" w14:textId="77777777" w:rsidR="007C4AB5" w:rsidRPr="001531CB" w:rsidRDefault="007C4AB5" w:rsidP="007C4AB5">
            <w:pPr>
              <w:rPr>
                <w:sz w:val="28"/>
                <w:szCs w:val="28"/>
              </w:rPr>
            </w:pPr>
          </w:p>
        </w:tc>
        <w:tc>
          <w:tcPr>
            <w:tcW w:w="3177" w:type="dxa"/>
          </w:tcPr>
          <w:p w14:paraId="2A5DD232" w14:textId="738C5467" w:rsidR="007C4AB5" w:rsidRPr="001531CB" w:rsidRDefault="007C4AB5" w:rsidP="007C4AB5">
            <w:pPr>
              <w:rPr>
                <w:sz w:val="28"/>
                <w:szCs w:val="28"/>
              </w:rPr>
            </w:pPr>
          </w:p>
        </w:tc>
      </w:tr>
      <w:tr w:rsidR="00CF5458" w:rsidRPr="001531CB" w14:paraId="3213958E" w14:textId="77777777" w:rsidTr="00CF5458">
        <w:tc>
          <w:tcPr>
            <w:tcW w:w="3485" w:type="dxa"/>
          </w:tcPr>
          <w:p w14:paraId="31DB3BD7" w14:textId="77777777" w:rsidR="00CF5458" w:rsidRPr="001531CB" w:rsidRDefault="00CF5458" w:rsidP="007C4AB5">
            <w:pPr>
              <w:rPr>
                <w:sz w:val="28"/>
                <w:szCs w:val="28"/>
              </w:rPr>
            </w:pPr>
          </w:p>
        </w:tc>
        <w:tc>
          <w:tcPr>
            <w:tcW w:w="2449" w:type="dxa"/>
          </w:tcPr>
          <w:p w14:paraId="42936512" w14:textId="77777777" w:rsidR="00CF5458" w:rsidRPr="001531CB" w:rsidRDefault="00CF5458" w:rsidP="007C4AB5">
            <w:pPr>
              <w:rPr>
                <w:sz w:val="28"/>
                <w:szCs w:val="28"/>
              </w:rPr>
            </w:pPr>
          </w:p>
        </w:tc>
        <w:tc>
          <w:tcPr>
            <w:tcW w:w="3177" w:type="dxa"/>
            <w:tcBorders>
              <w:bottom w:val="single" w:sz="4" w:space="0" w:color="auto"/>
            </w:tcBorders>
          </w:tcPr>
          <w:p w14:paraId="2B9945B2" w14:textId="77777777" w:rsidR="00CF5458" w:rsidRPr="001531CB" w:rsidRDefault="00CF5458" w:rsidP="007C4AB5">
            <w:pPr>
              <w:rPr>
                <w:sz w:val="28"/>
                <w:szCs w:val="28"/>
              </w:rPr>
            </w:pPr>
          </w:p>
        </w:tc>
      </w:tr>
      <w:tr w:rsidR="00CF5458" w:rsidRPr="001531CB" w14:paraId="10BB2C2E" w14:textId="77777777" w:rsidTr="00CF5458">
        <w:tc>
          <w:tcPr>
            <w:tcW w:w="3485" w:type="dxa"/>
            <w:tcBorders>
              <w:top w:val="single" w:sz="4" w:space="0" w:color="auto"/>
            </w:tcBorders>
          </w:tcPr>
          <w:p w14:paraId="7266F468" w14:textId="4BA63F18" w:rsidR="00CF5458" w:rsidRPr="001531CB" w:rsidRDefault="00CF5458" w:rsidP="007C4AB5">
            <w:pPr>
              <w:rPr>
                <w:sz w:val="28"/>
                <w:szCs w:val="28"/>
              </w:rPr>
            </w:pPr>
            <w:r w:rsidRPr="001531CB">
              <w:rPr>
                <w:sz w:val="28"/>
                <w:szCs w:val="28"/>
              </w:rPr>
              <w:t>Division Executive</w:t>
            </w:r>
          </w:p>
        </w:tc>
        <w:tc>
          <w:tcPr>
            <w:tcW w:w="2449" w:type="dxa"/>
          </w:tcPr>
          <w:p w14:paraId="19BB6E6B" w14:textId="77777777" w:rsidR="00CF5458" w:rsidRPr="001531CB" w:rsidRDefault="00CF5458" w:rsidP="007C4AB5">
            <w:pPr>
              <w:rPr>
                <w:sz w:val="28"/>
                <w:szCs w:val="28"/>
              </w:rPr>
            </w:pPr>
          </w:p>
        </w:tc>
        <w:tc>
          <w:tcPr>
            <w:tcW w:w="3177" w:type="dxa"/>
            <w:tcBorders>
              <w:top w:val="single" w:sz="4" w:space="0" w:color="auto"/>
            </w:tcBorders>
          </w:tcPr>
          <w:p w14:paraId="72BB2659" w14:textId="510AC52B" w:rsidR="00CF5458" w:rsidRPr="001531CB" w:rsidRDefault="00CF5458" w:rsidP="007C4AB5">
            <w:pPr>
              <w:rPr>
                <w:sz w:val="28"/>
                <w:szCs w:val="28"/>
              </w:rPr>
            </w:pPr>
            <w:r w:rsidRPr="001531CB">
              <w:rPr>
                <w:sz w:val="28"/>
                <w:szCs w:val="28"/>
              </w:rPr>
              <w:t>Phone</w:t>
            </w:r>
          </w:p>
        </w:tc>
      </w:tr>
      <w:tr w:rsidR="00CF5458" w:rsidRPr="001531CB" w14:paraId="25F958DA" w14:textId="77777777" w:rsidTr="00CF5458">
        <w:tc>
          <w:tcPr>
            <w:tcW w:w="3485" w:type="dxa"/>
          </w:tcPr>
          <w:p w14:paraId="779AA052" w14:textId="4835969C" w:rsidR="00CF5458" w:rsidRPr="001531CB" w:rsidRDefault="00CF5458" w:rsidP="007C4AB5">
            <w:pPr>
              <w:rPr>
                <w:sz w:val="28"/>
                <w:szCs w:val="28"/>
              </w:rPr>
            </w:pPr>
          </w:p>
        </w:tc>
        <w:tc>
          <w:tcPr>
            <w:tcW w:w="2449" w:type="dxa"/>
          </w:tcPr>
          <w:p w14:paraId="6069FFA3" w14:textId="77777777" w:rsidR="00CF5458" w:rsidRPr="001531CB" w:rsidRDefault="00CF5458" w:rsidP="007C4AB5">
            <w:pPr>
              <w:rPr>
                <w:sz w:val="28"/>
                <w:szCs w:val="28"/>
              </w:rPr>
            </w:pPr>
          </w:p>
        </w:tc>
        <w:tc>
          <w:tcPr>
            <w:tcW w:w="3177" w:type="dxa"/>
          </w:tcPr>
          <w:p w14:paraId="0205722A" w14:textId="253AE754" w:rsidR="00CF5458" w:rsidRPr="001531CB" w:rsidRDefault="00CF5458" w:rsidP="007C4AB5">
            <w:pPr>
              <w:rPr>
                <w:sz w:val="28"/>
                <w:szCs w:val="28"/>
              </w:rPr>
            </w:pPr>
          </w:p>
        </w:tc>
      </w:tr>
      <w:tr w:rsidR="00CF5458" w:rsidRPr="001531CB" w14:paraId="2F17F36A" w14:textId="77777777" w:rsidTr="00CF5458">
        <w:tc>
          <w:tcPr>
            <w:tcW w:w="3485" w:type="dxa"/>
            <w:tcBorders>
              <w:bottom w:val="single" w:sz="4" w:space="0" w:color="auto"/>
            </w:tcBorders>
          </w:tcPr>
          <w:p w14:paraId="04C38F90" w14:textId="77777777" w:rsidR="00CF5458" w:rsidRPr="001531CB" w:rsidRDefault="00CF5458" w:rsidP="007C4AB5">
            <w:pPr>
              <w:rPr>
                <w:sz w:val="28"/>
                <w:szCs w:val="28"/>
              </w:rPr>
            </w:pPr>
          </w:p>
        </w:tc>
        <w:tc>
          <w:tcPr>
            <w:tcW w:w="2449" w:type="dxa"/>
          </w:tcPr>
          <w:p w14:paraId="5D673817" w14:textId="77777777" w:rsidR="00CF5458" w:rsidRPr="001531CB" w:rsidRDefault="00CF5458" w:rsidP="007C4AB5">
            <w:pPr>
              <w:rPr>
                <w:sz w:val="28"/>
                <w:szCs w:val="28"/>
              </w:rPr>
            </w:pPr>
          </w:p>
        </w:tc>
        <w:tc>
          <w:tcPr>
            <w:tcW w:w="3177" w:type="dxa"/>
            <w:tcBorders>
              <w:bottom w:val="single" w:sz="4" w:space="0" w:color="auto"/>
            </w:tcBorders>
          </w:tcPr>
          <w:p w14:paraId="5BDFADB6" w14:textId="77777777" w:rsidR="00CF5458" w:rsidRPr="001531CB" w:rsidRDefault="00CF5458" w:rsidP="007C4AB5">
            <w:pPr>
              <w:rPr>
                <w:sz w:val="28"/>
                <w:szCs w:val="28"/>
              </w:rPr>
            </w:pPr>
          </w:p>
        </w:tc>
      </w:tr>
      <w:tr w:rsidR="00CF5458" w:rsidRPr="001531CB" w14:paraId="4A96A30A" w14:textId="77777777" w:rsidTr="00CF5458">
        <w:tc>
          <w:tcPr>
            <w:tcW w:w="3485" w:type="dxa"/>
            <w:tcBorders>
              <w:top w:val="single" w:sz="4" w:space="0" w:color="auto"/>
            </w:tcBorders>
          </w:tcPr>
          <w:p w14:paraId="6E0B657B" w14:textId="02624121" w:rsidR="00CF5458" w:rsidRPr="001531CB" w:rsidRDefault="00CF5458" w:rsidP="007C4AB5">
            <w:pPr>
              <w:rPr>
                <w:sz w:val="28"/>
                <w:szCs w:val="28"/>
              </w:rPr>
            </w:pPr>
            <w:r w:rsidRPr="001531CB">
              <w:rPr>
                <w:sz w:val="28"/>
                <w:szCs w:val="28"/>
              </w:rPr>
              <w:t>Print Name</w:t>
            </w:r>
          </w:p>
        </w:tc>
        <w:tc>
          <w:tcPr>
            <w:tcW w:w="2449" w:type="dxa"/>
          </w:tcPr>
          <w:p w14:paraId="39D8BC22" w14:textId="77777777" w:rsidR="00CF5458" w:rsidRPr="001531CB" w:rsidRDefault="00CF5458" w:rsidP="007C4AB5">
            <w:pPr>
              <w:rPr>
                <w:sz w:val="28"/>
                <w:szCs w:val="28"/>
              </w:rPr>
            </w:pPr>
          </w:p>
        </w:tc>
        <w:tc>
          <w:tcPr>
            <w:tcW w:w="3177" w:type="dxa"/>
            <w:tcBorders>
              <w:top w:val="single" w:sz="4" w:space="0" w:color="auto"/>
            </w:tcBorders>
          </w:tcPr>
          <w:p w14:paraId="46411A31" w14:textId="5FC939C9" w:rsidR="00CF5458" w:rsidRPr="001531CB" w:rsidRDefault="00CF5458" w:rsidP="007C4AB5">
            <w:pPr>
              <w:rPr>
                <w:sz w:val="28"/>
                <w:szCs w:val="28"/>
              </w:rPr>
            </w:pPr>
            <w:r w:rsidRPr="001531CB">
              <w:rPr>
                <w:sz w:val="28"/>
                <w:szCs w:val="28"/>
              </w:rPr>
              <w:t>Signature</w:t>
            </w:r>
          </w:p>
        </w:tc>
      </w:tr>
      <w:tr w:rsidR="00CF5458" w:rsidRPr="001531CB" w14:paraId="70C00C2E" w14:textId="77777777" w:rsidTr="00CF5458">
        <w:tc>
          <w:tcPr>
            <w:tcW w:w="3485" w:type="dxa"/>
          </w:tcPr>
          <w:p w14:paraId="0FF99D4A" w14:textId="0E693BE0" w:rsidR="00CF5458" w:rsidRPr="001531CB" w:rsidRDefault="00CF5458" w:rsidP="007C4AB5">
            <w:pPr>
              <w:rPr>
                <w:sz w:val="28"/>
                <w:szCs w:val="28"/>
              </w:rPr>
            </w:pPr>
          </w:p>
        </w:tc>
        <w:tc>
          <w:tcPr>
            <w:tcW w:w="2449" w:type="dxa"/>
          </w:tcPr>
          <w:p w14:paraId="4A2C8A1D" w14:textId="77777777" w:rsidR="00CF5458" w:rsidRPr="001531CB" w:rsidRDefault="00CF5458" w:rsidP="007C4AB5">
            <w:pPr>
              <w:rPr>
                <w:sz w:val="28"/>
                <w:szCs w:val="28"/>
              </w:rPr>
            </w:pPr>
          </w:p>
        </w:tc>
        <w:tc>
          <w:tcPr>
            <w:tcW w:w="3177" w:type="dxa"/>
          </w:tcPr>
          <w:p w14:paraId="7613CD83" w14:textId="45BABDAB" w:rsidR="00CF5458" w:rsidRPr="001531CB" w:rsidRDefault="00CF5458" w:rsidP="007C4AB5">
            <w:pPr>
              <w:rPr>
                <w:sz w:val="28"/>
                <w:szCs w:val="28"/>
              </w:rPr>
            </w:pPr>
          </w:p>
        </w:tc>
      </w:tr>
      <w:tr w:rsidR="00CF5458" w:rsidRPr="001531CB" w14:paraId="63464D44" w14:textId="77777777" w:rsidTr="00CF5458">
        <w:tc>
          <w:tcPr>
            <w:tcW w:w="3485" w:type="dxa"/>
            <w:tcBorders>
              <w:bottom w:val="single" w:sz="4" w:space="0" w:color="auto"/>
            </w:tcBorders>
          </w:tcPr>
          <w:p w14:paraId="6454A5FC" w14:textId="762AAC48" w:rsidR="00CF5458" w:rsidRPr="001531CB" w:rsidRDefault="00CF5458" w:rsidP="007C4AB5">
            <w:pPr>
              <w:rPr>
                <w:sz w:val="28"/>
                <w:szCs w:val="28"/>
              </w:rPr>
            </w:pPr>
            <w:r w:rsidRPr="001531CB">
              <w:rPr>
                <w:sz w:val="28"/>
                <w:szCs w:val="28"/>
              </w:rPr>
              <w:t>Safety Director</w:t>
            </w:r>
          </w:p>
        </w:tc>
        <w:tc>
          <w:tcPr>
            <w:tcW w:w="2449" w:type="dxa"/>
          </w:tcPr>
          <w:p w14:paraId="134D30CA" w14:textId="77777777" w:rsidR="00CF5458" w:rsidRPr="001531CB" w:rsidRDefault="00CF5458" w:rsidP="007C4AB5">
            <w:pPr>
              <w:rPr>
                <w:sz w:val="28"/>
                <w:szCs w:val="28"/>
              </w:rPr>
            </w:pPr>
          </w:p>
        </w:tc>
        <w:tc>
          <w:tcPr>
            <w:tcW w:w="3177" w:type="dxa"/>
            <w:tcBorders>
              <w:bottom w:val="single" w:sz="4" w:space="0" w:color="auto"/>
            </w:tcBorders>
          </w:tcPr>
          <w:p w14:paraId="1E70AA69" w14:textId="29BB58DF" w:rsidR="00CF5458" w:rsidRPr="001531CB" w:rsidRDefault="00CF5458" w:rsidP="007C4AB5">
            <w:pPr>
              <w:rPr>
                <w:sz w:val="28"/>
                <w:szCs w:val="28"/>
              </w:rPr>
            </w:pPr>
          </w:p>
        </w:tc>
      </w:tr>
      <w:tr w:rsidR="00CF5458" w:rsidRPr="001531CB" w14:paraId="350F21E6" w14:textId="77777777" w:rsidTr="00CF5458">
        <w:tc>
          <w:tcPr>
            <w:tcW w:w="3485" w:type="dxa"/>
            <w:tcBorders>
              <w:top w:val="single" w:sz="4" w:space="0" w:color="auto"/>
            </w:tcBorders>
          </w:tcPr>
          <w:p w14:paraId="12A028A4" w14:textId="17746661" w:rsidR="00CF5458" w:rsidRPr="001531CB" w:rsidRDefault="00CF5458" w:rsidP="007C4AB5">
            <w:pPr>
              <w:rPr>
                <w:sz w:val="28"/>
                <w:szCs w:val="28"/>
              </w:rPr>
            </w:pPr>
            <w:r w:rsidRPr="001531CB">
              <w:rPr>
                <w:sz w:val="28"/>
                <w:szCs w:val="28"/>
              </w:rPr>
              <w:t>Position Title</w:t>
            </w:r>
          </w:p>
        </w:tc>
        <w:tc>
          <w:tcPr>
            <w:tcW w:w="2449" w:type="dxa"/>
          </w:tcPr>
          <w:p w14:paraId="51C3ADA4" w14:textId="77777777" w:rsidR="00CF5458" w:rsidRPr="001531CB" w:rsidRDefault="00CF5458" w:rsidP="007C4AB5">
            <w:pPr>
              <w:rPr>
                <w:sz w:val="28"/>
                <w:szCs w:val="28"/>
              </w:rPr>
            </w:pPr>
          </w:p>
        </w:tc>
        <w:tc>
          <w:tcPr>
            <w:tcW w:w="3177" w:type="dxa"/>
            <w:tcBorders>
              <w:top w:val="single" w:sz="4" w:space="0" w:color="auto"/>
            </w:tcBorders>
          </w:tcPr>
          <w:p w14:paraId="2543CCA8" w14:textId="280B274F" w:rsidR="00CF5458" w:rsidRPr="001531CB" w:rsidRDefault="00CF5458" w:rsidP="007C4AB5">
            <w:pPr>
              <w:rPr>
                <w:sz w:val="28"/>
                <w:szCs w:val="28"/>
              </w:rPr>
            </w:pPr>
            <w:r w:rsidRPr="001531CB">
              <w:rPr>
                <w:sz w:val="28"/>
                <w:szCs w:val="28"/>
              </w:rPr>
              <w:t>Phone</w:t>
            </w:r>
          </w:p>
        </w:tc>
      </w:tr>
      <w:tr w:rsidR="00CF5458" w:rsidRPr="001531CB" w14:paraId="315BECB0" w14:textId="77777777" w:rsidTr="00CF5458">
        <w:tc>
          <w:tcPr>
            <w:tcW w:w="3485" w:type="dxa"/>
          </w:tcPr>
          <w:p w14:paraId="1F2CA2D4" w14:textId="77777777" w:rsidR="00CF5458" w:rsidRPr="001531CB" w:rsidRDefault="00CF5458" w:rsidP="007C4AB5">
            <w:pPr>
              <w:rPr>
                <w:sz w:val="28"/>
                <w:szCs w:val="28"/>
              </w:rPr>
            </w:pPr>
          </w:p>
        </w:tc>
        <w:tc>
          <w:tcPr>
            <w:tcW w:w="2449" w:type="dxa"/>
          </w:tcPr>
          <w:p w14:paraId="0E6F6514" w14:textId="77777777" w:rsidR="00CF5458" w:rsidRPr="001531CB" w:rsidRDefault="00CF5458" w:rsidP="007C4AB5">
            <w:pPr>
              <w:rPr>
                <w:sz w:val="28"/>
                <w:szCs w:val="28"/>
              </w:rPr>
            </w:pPr>
          </w:p>
        </w:tc>
        <w:tc>
          <w:tcPr>
            <w:tcW w:w="3177" w:type="dxa"/>
          </w:tcPr>
          <w:p w14:paraId="62855D5F" w14:textId="77777777" w:rsidR="00CF5458" w:rsidRPr="001531CB" w:rsidRDefault="00CF5458" w:rsidP="007C4AB5">
            <w:pPr>
              <w:rPr>
                <w:sz w:val="28"/>
                <w:szCs w:val="28"/>
              </w:rPr>
            </w:pPr>
          </w:p>
        </w:tc>
      </w:tr>
      <w:tr w:rsidR="00CF5458" w:rsidRPr="001531CB" w14:paraId="39A40F52" w14:textId="77777777" w:rsidTr="00CF5458">
        <w:tc>
          <w:tcPr>
            <w:tcW w:w="3485" w:type="dxa"/>
            <w:tcBorders>
              <w:bottom w:val="single" w:sz="4" w:space="0" w:color="auto"/>
            </w:tcBorders>
          </w:tcPr>
          <w:p w14:paraId="2094385E" w14:textId="678866CF" w:rsidR="00CF5458" w:rsidRPr="001531CB" w:rsidRDefault="00CF5458" w:rsidP="007C4AB5">
            <w:pPr>
              <w:rPr>
                <w:sz w:val="28"/>
                <w:szCs w:val="28"/>
              </w:rPr>
            </w:pPr>
          </w:p>
        </w:tc>
        <w:tc>
          <w:tcPr>
            <w:tcW w:w="2449" w:type="dxa"/>
          </w:tcPr>
          <w:p w14:paraId="42F74044" w14:textId="77777777" w:rsidR="00CF5458" w:rsidRPr="001531CB" w:rsidRDefault="00CF5458" w:rsidP="007C4AB5">
            <w:pPr>
              <w:rPr>
                <w:sz w:val="28"/>
                <w:szCs w:val="28"/>
              </w:rPr>
            </w:pPr>
          </w:p>
        </w:tc>
        <w:tc>
          <w:tcPr>
            <w:tcW w:w="3177" w:type="dxa"/>
            <w:tcBorders>
              <w:bottom w:val="single" w:sz="4" w:space="0" w:color="auto"/>
            </w:tcBorders>
          </w:tcPr>
          <w:p w14:paraId="71433062" w14:textId="4EEFC18A" w:rsidR="00CF5458" w:rsidRPr="001531CB" w:rsidRDefault="00CF5458" w:rsidP="007C4AB5">
            <w:pPr>
              <w:rPr>
                <w:sz w:val="28"/>
                <w:szCs w:val="28"/>
              </w:rPr>
            </w:pPr>
          </w:p>
        </w:tc>
      </w:tr>
      <w:tr w:rsidR="00CF5458" w:rsidRPr="001531CB" w14:paraId="26B647E8" w14:textId="77777777" w:rsidTr="00CF5458">
        <w:tc>
          <w:tcPr>
            <w:tcW w:w="3485" w:type="dxa"/>
            <w:tcBorders>
              <w:top w:val="single" w:sz="4" w:space="0" w:color="auto"/>
            </w:tcBorders>
          </w:tcPr>
          <w:p w14:paraId="65EC9008" w14:textId="76DD0FA7" w:rsidR="00CF5458" w:rsidRPr="001531CB" w:rsidRDefault="00CF5458" w:rsidP="007C4AB5">
            <w:pPr>
              <w:rPr>
                <w:sz w:val="28"/>
                <w:szCs w:val="28"/>
              </w:rPr>
            </w:pPr>
            <w:r w:rsidRPr="001531CB">
              <w:rPr>
                <w:sz w:val="28"/>
                <w:szCs w:val="28"/>
              </w:rPr>
              <w:t>Print Name</w:t>
            </w:r>
          </w:p>
        </w:tc>
        <w:tc>
          <w:tcPr>
            <w:tcW w:w="2449" w:type="dxa"/>
          </w:tcPr>
          <w:p w14:paraId="3D0440AB" w14:textId="77777777" w:rsidR="00CF5458" w:rsidRPr="001531CB" w:rsidRDefault="00CF5458" w:rsidP="007C4AB5">
            <w:pPr>
              <w:rPr>
                <w:sz w:val="28"/>
                <w:szCs w:val="28"/>
              </w:rPr>
            </w:pPr>
          </w:p>
        </w:tc>
        <w:tc>
          <w:tcPr>
            <w:tcW w:w="3177" w:type="dxa"/>
            <w:tcBorders>
              <w:top w:val="single" w:sz="4" w:space="0" w:color="auto"/>
            </w:tcBorders>
          </w:tcPr>
          <w:p w14:paraId="3F5E7B8B" w14:textId="5EE09BAE" w:rsidR="00CF5458" w:rsidRPr="001531CB" w:rsidRDefault="00CF5458" w:rsidP="007C4AB5">
            <w:pPr>
              <w:rPr>
                <w:sz w:val="28"/>
                <w:szCs w:val="28"/>
              </w:rPr>
            </w:pPr>
            <w:r w:rsidRPr="001531CB">
              <w:rPr>
                <w:sz w:val="28"/>
                <w:szCs w:val="28"/>
              </w:rPr>
              <w:t>Signature</w:t>
            </w:r>
          </w:p>
        </w:tc>
      </w:tr>
      <w:tr w:rsidR="00CF5458" w:rsidRPr="001531CB" w14:paraId="5748A44A" w14:textId="77777777" w:rsidTr="00CF5458">
        <w:tc>
          <w:tcPr>
            <w:tcW w:w="3485" w:type="dxa"/>
          </w:tcPr>
          <w:p w14:paraId="39F162E7" w14:textId="19AE6E8F" w:rsidR="00CF5458" w:rsidRPr="001531CB" w:rsidRDefault="00CF5458" w:rsidP="007C4AB5">
            <w:pPr>
              <w:rPr>
                <w:sz w:val="28"/>
                <w:szCs w:val="28"/>
              </w:rPr>
            </w:pPr>
          </w:p>
        </w:tc>
        <w:tc>
          <w:tcPr>
            <w:tcW w:w="2449" w:type="dxa"/>
          </w:tcPr>
          <w:p w14:paraId="78537413" w14:textId="77777777" w:rsidR="00CF5458" w:rsidRPr="001531CB" w:rsidRDefault="00CF5458" w:rsidP="007C4AB5">
            <w:pPr>
              <w:rPr>
                <w:sz w:val="28"/>
                <w:szCs w:val="28"/>
              </w:rPr>
            </w:pPr>
          </w:p>
        </w:tc>
        <w:tc>
          <w:tcPr>
            <w:tcW w:w="3177" w:type="dxa"/>
          </w:tcPr>
          <w:p w14:paraId="7C6C06AA" w14:textId="69C1462A" w:rsidR="00CF5458" w:rsidRPr="001531CB" w:rsidRDefault="00CF5458" w:rsidP="007C4AB5">
            <w:pPr>
              <w:rPr>
                <w:sz w:val="28"/>
                <w:szCs w:val="28"/>
              </w:rPr>
            </w:pPr>
          </w:p>
        </w:tc>
      </w:tr>
      <w:tr w:rsidR="00CF5458" w:rsidRPr="001531CB" w14:paraId="464119AE" w14:textId="77777777" w:rsidTr="00CF5458">
        <w:tc>
          <w:tcPr>
            <w:tcW w:w="3485" w:type="dxa"/>
            <w:tcBorders>
              <w:bottom w:val="single" w:sz="4" w:space="0" w:color="auto"/>
            </w:tcBorders>
          </w:tcPr>
          <w:p w14:paraId="385D0687" w14:textId="53D42536" w:rsidR="00CF5458" w:rsidRPr="001531CB" w:rsidRDefault="00CF5458" w:rsidP="007C4AB5">
            <w:pPr>
              <w:rPr>
                <w:sz w:val="28"/>
                <w:szCs w:val="28"/>
              </w:rPr>
            </w:pPr>
            <w:r w:rsidRPr="001531CB">
              <w:rPr>
                <w:sz w:val="28"/>
                <w:szCs w:val="28"/>
              </w:rPr>
              <w:t>Superintendent</w:t>
            </w:r>
          </w:p>
        </w:tc>
        <w:tc>
          <w:tcPr>
            <w:tcW w:w="2449" w:type="dxa"/>
          </w:tcPr>
          <w:p w14:paraId="68393456" w14:textId="77777777" w:rsidR="00CF5458" w:rsidRPr="001531CB" w:rsidRDefault="00CF5458" w:rsidP="007C4AB5">
            <w:pPr>
              <w:rPr>
                <w:sz w:val="28"/>
                <w:szCs w:val="28"/>
              </w:rPr>
            </w:pPr>
          </w:p>
        </w:tc>
        <w:tc>
          <w:tcPr>
            <w:tcW w:w="3177" w:type="dxa"/>
            <w:tcBorders>
              <w:bottom w:val="single" w:sz="4" w:space="0" w:color="auto"/>
            </w:tcBorders>
          </w:tcPr>
          <w:p w14:paraId="63D039AA" w14:textId="3498E295" w:rsidR="00CF5458" w:rsidRPr="001531CB" w:rsidRDefault="00CF5458" w:rsidP="007C4AB5">
            <w:pPr>
              <w:rPr>
                <w:sz w:val="28"/>
                <w:szCs w:val="28"/>
              </w:rPr>
            </w:pPr>
          </w:p>
        </w:tc>
      </w:tr>
      <w:tr w:rsidR="00CF5458" w:rsidRPr="001531CB" w14:paraId="00842D41" w14:textId="77777777" w:rsidTr="00CF5458">
        <w:tc>
          <w:tcPr>
            <w:tcW w:w="3485" w:type="dxa"/>
            <w:tcBorders>
              <w:top w:val="single" w:sz="4" w:space="0" w:color="auto"/>
            </w:tcBorders>
          </w:tcPr>
          <w:p w14:paraId="18D38087" w14:textId="1A958657" w:rsidR="00CF5458" w:rsidRPr="001531CB" w:rsidRDefault="00CF5458" w:rsidP="007C4AB5">
            <w:pPr>
              <w:rPr>
                <w:sz w:val="28"/>
                <w:szCs w:val="28"/>
              </w:rPr>
            </w:pPr>
            <w:r w:rsidRPr="001531CB">
              <w:rPr>
                <w:sz w:val="28"/>
                <w:szCs w:val="28"/>
              </w:rPr>
              <w:t>Position Title</w:t>
            </w:r>
          </w:p>
        </w:tc>
        <w:tc>
          <w:tcPr>
            <w:tcW w:w="2449" w:type="dxa"/>
          </w:tcPr>
          <w:p w14:paraId="22E7C73E" w14:textId="77777777" w:rsidR="00CF5458" w:rsidRPr="001531CB" w:rsidRDefault="00CF5458" w:rsidP="007C4AB5">
            <w:pPr>
              <w:rPr>
                <w:sz w:val="28"/>
                <w:szCs w:val="28"/>
              </w:rPr>
            </w:pPr>
          </w:p>
        </w:tc>
        <w:tc>
          <w:tcPr>
            <w:tcW w:w="3177" w:type="dxa"/>
            <w:tcBorders>
              <w:top w:val="single" w:sz="4" w:space="0" w:color="auto"/>
            </w:tcBorders>
          </w:tcPr>
          <w:p w14:paraId="04F68620" w14:textId="36AD9EF0" w:rsidR="00CF5458" w:rsidRPr="001531CB" w:rsidRDefault="00CF5458" w:rsidP="007C4AB5">
            <w:pPr>
              <w:rPr>
                <w:sz w:val="28"/>
                <w:szCs w:val="28"/>
              </w:rPr>
            </w:pPr>
            <w:r w:rsidRPr="001531CB">
              <w:rPr>
                <w:sz w:val="28"/>
                <w:szCs w:val="28"/>
              </w:rPr>
              <w:t>Phone</w:t>
            </w:r>
          </w:p>
        </w:tc>
      </w:tr>
      <w:tr w:rsidR="00CF5458" w:rsidRPr="001531CB" w14:paraId="0EE52283" w14:textId="77777777" w:rsidTr="00CF5458">
        <w:tc>
          <w:tcPr>
            <w:tcW w:w="3485" w:type="dxa"/>
          </w:tcPr>
          <w:p w14:paraId="07489D02" w14:textId="77777777" w:rsidR="00CF5458" w:rsidRPr="001531CB" w:rsidRDefault="00CF5458" w:rsidP="007C4AB5">
            <w:pPr>
              <w:rPr>
                <w:sz w:val="28"/>
                <w:szCs w:val="28"/>
              </w:rPr>
            </w:pPr>
          </w:p>
        </w:tc>
        <w:tc>
          <w:tcPr>
            <w:tcW w:w="2449" w:type="dxa"/>
          </w:tcPr>
          <w:p w14:paraId="07BC186B" w14:textId="77777777" w:rsidR="00CF5458" w:rsidRPr="001531CB" w:rsidRDefault="00CF5458" w:rsidP="007C4AB5">
            <w:pPr>
              <w:rPr>
                <w:sz w:val="28"/>
                <w:szCs w:val="28"/>
              </w:rPr>
            </w:pPr>
          </w:p>
        </w:tc>
        <w:tc>
          <w:tcPr>
            <w:tcW w:w="3177" w:type="dxa"/>
          </w:tcPr>
          <w:p w14:paraId="5601674F" w14:textId="77777777" w:rsidR="00CF5458" w:rsidRPr="001531CB" w:rsidRDefault="00CF5458" w:rsidP="007C4AB5">
            <w:pPr>
              <w:rPr>
                <w:sz w:val="28"/>
                <w:szCs w:val="28"/>
              </w:rPr>
            </w:pPr>
          </w:p>
        </w:tc>
      </w:tr>
      <w:tr w:rsidR="00CF5458" w:rsidRPr="001531CB" w14:paraId="070518FB" w14:textId="77777777" w:rsidTr="00CF5458">
        <w:tc>
          <w:tcPr>
            <w:tcW w:w="3485" w:type="dxa"/>
            <w:tcBorders>
              <w:bottom w:val="single" w:sz="4" w:space="0" w:color="auto"/>
            </w:tcBorders>
          </w:tcPr>
          <w:p w14:paraId="69C8CFDB" w14:textId="754F7E09" w:rsidR="00CF5458" w:rsidRPr="001531CB" w:rsidRDefault="00CF5458" w:rsidP="007C4AB5">
            <w:pPr>
              <w:rPr>
                <w:sz w:val="28"/>
                <w:szCs w:val="28"/>
              </w:rPr>
            </w:pPr>
          </w:p>
        </w:tc>
        <w:tc>
          <w:tcPr>
            <w:tcW w:w="2449" w:type="dxa"/>
          </w:tcPr>
          <w:p w14:paraId="35734D5D" w14:textId="77777777" w:rsidR="00CF5458" w:rsidRPr="001531CB" w:rsidRDefault="00CF5458" w:rsidP="007C4AB5">
            <w:pPr>
              <w:rPr>
                <w:sz w:val="28"/>
                <w:szCs w:val="28"/>
              </w:rPr>
            </w:pPr>
          </w:p>
        </w:tc>
        <w:tc>
          <w:tcPr>
            <w:tcW w:w="3177" w:type="dxa"/>
            <w:tcBorders>
              <w:bottom w:val="single" w:sz="4" w:space="0" w:color="auto"/>
            </w:tcBorders>
          </w:tcPr>
          <w:p w14:paraId="57DAFC12" w14:textId="3DB72352" w:rsidR="00CF5458" w:rsidRPr="001531CB" w:rsidRDefault="00CF5458" w:rsidP="007C4AB5">
            <w:pPr>
              <w:rPr>
                <w:sz w:val="28"/>
                <w:szCs w:val="28"/>
              </w:rPr>
            </w:pPr>
          </w:p>
        </w:tc>
      </w:tr>
      <w:tr w:rsidR="00CF5458" w:rsidRPr="001531CB" w14:paraId="0195BDF1" w14:textId="77777777" w:rsidTr="00CF5458">
        <w:tc>
          <w:tcPr>
            <w:tcW w:w="3485" w:type="dxa"/>
            <w:tcBorders>
              <w:top w:val="single" w:sz="4" w:space="0" w:color="auto"/>
            </w:tcBorders>
          </w:tcPr>
          <w:p w14:paraId="2FC65F0F" w14:textId="05A31596" w:rsidR="00CF5458" w:rsidRPr="001531CB" w:rsidRDefault="00CF5458" w:rsidP="007C4AB5">
            <w:pPr>
              <w:rPr>
                <w:sz w:val="28"/>
                <w:szCs w:val="28"/>
              </w:rPr>
            </w:pPr>
            <w:r w:rsidRPr="001531CB">
              <w:rPr>
                <w:sz w:val="28"/>
                <w:szCs w:val="28"/>
              </w:rPr>
              <w:t>Print Name</w:t>
            </w:r>
          </w:p>
        </w:tc>
        <w:tc>
          <w:tcPr>
            <w:tcW w:w="2449" w:type="dxa"/>
          </w:tcPr>
          <w:p w14:paraId="73CC3732" w14:textId="77777777" w:rsidR="00CF5458" w:rsidRPr="001531CB" w:rsidRDefault="00CF5458" w:rsidP="007C4AB5">
            <w:pPr>
              <w:rPr>
                <w:sz w:val="28"/>
                <w:szCs w:val="28"/>
              </w:rPr>
            </w:pPr>
          </w:p>
        </w:tc>
        <w:tc>
          <w:tcPr>
            <w:tcW w:w="3177" w:type="dxa"/>
            <w:tcBorders>
              <w:top w:val="single" w:sz="4" w:space="0" w:color="auto"/>
            </w:tcBorders>
          </w:tcPr>
          <w:p w14:paraId="6839844F" w14:textId="35D2DB3A" w:rsidR="00CF5458" w:rsidRPr="001531CB" w:rsidRDefault="00CF5458" w:rsidP="007C4AB5">
            <w:pPr>
              <w:rPr>
                <w:sz w:val="28"/>
                <w:szCs w:val="28"/>
              </w:rPr>
            </w:pPr>
            <w:r w:rsidRPr="001531CB">
              <w:rPr>
                <w:sz w:val="28"/>
                <w:szCs w:val="28"/>
              </w:rPr>
              <w:t>Signature</w:t>
            </w:r>
          </w:p>
        </w:tc>
      </w:tr>
      <w:tr w:rsidR="00CF5458" w:rsidRPr="001531CB" w14:paraId="3A71827F" w14:textId="77777777" w:rsidTr="00CF5458">
        <w:tc>
          <w:tcPr>
            <w:tcW w:w="3485" w:type="dxa"/>
          </w:tcPr>
          <w:p w14:paraId="68A487F6" w14:textId="5C7FC7C6" w:rsidR="00CF5458" w:rsidRPr="001531CB" w:rsidRDefault="00CF5458" w:rsidP="007C4AB5">
            <w:pPr>
              <w:rPr>
                <w:sz w:val="28"/>
                <w:szCs w:val="28"/>
              </w:rPr>
            </w:pPr>
          </w:p>
        </w:tc>
        <w:tc>
          <w:tcPr>
            <w:tcW w:w="2449" w:type="dxa"/>
          </w:tcPr>
          <w:p w14:paraId="35555B58" w14:textId="77777777" w:rsidR="00CF5458" w:rsidRPr="001531CB" w:rsidRDefault="00CF5458" w:rsidP="007C4AB5">
            <w:pPr>
              <w:rPr>
                <w:sz w:val="28"/>
                <w:szCs w:val="28"/>
              </w:rPr>
            </w:pPr>
          </w:p>
        </w:tc>
        <w:tc>
          <w:tcPr>
            <w:tcW w:w="3177" w:type="dxa"/>
          </w:tcPr>
          <w:p w14:paraId="0B00D82A" w14:textId="7531231F" w:rsidR="00CF5458" w:rsidRPr="001531CB" w:rsidRDefault="00CF5458" w:rsidP="007C4AB5">
            <w:pPr>
              <w:rPr>
                <w:sz w:val="28"/>
                <w:szCs w:val="28"/>
              </w:rPr>
            </w:pPr>
          </w:p>
        </w:tc>
      </w:tr>
      <w:tr w:rsidR="00CF5458" w:rsidRPr="001531CB" w14:paraId="55F2DD51" w14:textId="77777777" w:rsidTr="00CF5458">
        <w:tc>
          <w:tcPr>
            <w:tcW w:w="3485" w:type="dxa"/>
            <w:tcBorders>
              <w:bottom w:val="single" w:sz="4" w:space="0" w:color="auto"/>
            </w:tcBorders>
          </w:tcPr>
          <w:p w14:paraId="363C5CD2" w14:textId="2D1FDE2F" w:rsidR="00CF5458" w:rsidRPr="001531CB" w:rsidRDefault="00CF5458" w:rsidP="007C4AB5">
            <w:pPr>
              <w:rPr>
                <w:sz w:val="28"/>
                <w:szCs w:val="28"/>
              </w:rPr>
            </w:pPr>
            <w:r w:rsidRPr="001531CB">
              <w:rPr>
                <w:sz w:val="28"/>
                <w:szCs w:val="28"/>
              </w:rPr>
              <w:t>Safety Coordinator</w:t>
            </w:r>
          </w:p>
        </w:tc>
        <w:tc>
          <w:tcPr>
            <w:tcW w:w="2449" w:type="dxa"/>
          </w:tcPr>
          <w:p w14:paraId="197E16A2" w14:textId="77777777" w:rsidR="00CF5458" w:rsidRPr="001531CB" w:rsidRDefault="00CF5458" w:rsidP="007C4AB5">
            <w:pPr>
              <w:rPr>
                <w:sz w:val="28"/>
                <w:szCs w:val="28"/>
              </w:rPr>
            </w:pPr>
          </w:p>
        </w:tc>
        <w:tc>
          <w:tcPr>
            <w:tcW w:w="3177" w:type="dxa"/>
            <w:tcBorders>
              <w:bottom w:val="single" w:sz="4" w:space="0" w:color="auto"/>
            </w:tcBorders>
          </w:tcPr>
          <w:p w14:paraId="44C1B2BD" w14:textId="269E1450" w:rsidR="00CF5458" w:rsidRPr="001531CB" w:rsidRDefault="00CF5458" w:rsidP="007C4AB5">
            <w:pPr>
              <w:rPr>
                <w:sz w:val="28"/>
                <w:szCs w:val="28"/>
              </w:rPr>
            </w:pPr>
          </w:p>
        </w:tc>
      </w:tr>
      <w:tr w:rsidR="00CF5458" w:rsidRPr="001531CB" w14:paraId="51E89D1B" w14:textId="77777777" w:rsidTr="00CF5458">
        <w:tc>
          <w:tcPr>
            <w:tcW w:w="3485" w:type="dxa"/>
            <w:tcBorders>
              <w:top w:val="single" w:sz="4" w:space="0" w:color="auto"/>
            </w:tcBorders>
          </w:tcPr>
          <w:p w14:paraId="2FA827AA" w14:textId="7827F2FA" w:rsidR="00CF5458" w:rsidRPr="001531CB" w:rsidRDefault="00CF5458" w:rsidP="007C4AB5">
            <w:pPr>
              <w:rPr>
                <w:sz w:val="28"/>
                <w:szCs w:val="28"/>
              </w:rPr>
            </w:pPr>
            <w:r w:rsidRPr="001531CB">
              <w:rPr>
                <w:sz w:val="28"/>
                <w:szCs w:val="28"/>
              </w:rPr>
              <w:t>Position Title</w:t>
            </w:r>
          </w:p>
        </w:tc>
        <w:tc>
          <w:tcPr>
            <w:tcW w:w="2449" w:type="dxa"/>
          </w:tcPr>
          <w:p w14:paraId="7B5FA379" w14:textId="77777777" w:rsidR="00CF5458" w:rsidRPr="001531CB" w:rsidRDefault="00CF5458" w:rsidP="007C4AB5">
            <w:pPr>
              <w:rPr>
                <w:sz w:val="28"/>
                <w:szCs w:val="28"/>
              </w:rPr>
            </w:pPr>
          </w:p>
        </w:tc>
        <w:tc>
          <w:tcPr>
            <w:tcW w:w="3177" w:type="dxa"/>
            <w:tcBorders>
              <w:top w:val="single" w:sz="4" w:space="0" w:color="auto"/>
            </w:tcBorders>
          </w:tcPr>
          <w:p w14:paraId="61068351" w14:textId="791D6168" w:rsidR="00CF5458" w:rsidRPr="001531CB" w:rsidRDefault="00CF5458" w:rsidP="007C4AB5">
            <w:pPr>
              <w:rPr>
                <w:sz w:val="28"/>
                <w:szCs w:val="28"/>
              </w:rPr>
            </w:pPr>
            <w:r w:rsidRPr="001531CB">
              <w:rPr>
                <w:sz w:val="28"/>
                <w:szCs w:val="28"/>
              </w:rPr>
              <w:t>Phone</w:t>
            </w:r>
          </w:p>
        </w:tc>
      </w:tr>
      <w:tr w:rsidR="00CF5458" w:rsidRPr="001531CB" w14:paraId="5B7F91AB" w14:textId="77777777" w:rsidTr="00CF5458">
        <w:tc>
          <w:tcPr>
            <w:tcW w:w="3485" w:type="dxa"/>
          </w:tcPr>
          <w:p w14:paraId="06228DC2" w14:textId="77777777" w:rsidR="00CF5458" w:rsidRPr="001531CB" w:rsidRDefault="00CF5458" w:rsidP="007C4AB5">
            <w:pPr>
              <w:rPr>
                <w:sz w:val="28"/>
                <w:szCs w:val="28"/>
              </w:rPr>
            </w:pPr>
          </w:p>
        </w:tc>
        <w:tc>
          <w:tcPr>
            <w:tcW w:w="2449" w:type="dxa"/>
          </w:tcPr>
          <w:p w14:paraId="76A4FA01" w14:textId="77777777" w:rsidR="00CF5458" w:rsidRPr="001531CB" w:rsidRDefault="00CF5458" w:rsidP="007C4AB5">
            <w:pPr>
              <w:rPr>
                <w:sz w:val="28"/>
                <w:szCs w:val="28"/>
              </w:rPr>
            </w:pPr>
          </w:p>
        </w:tc>
        <w:tc>
          <w:tcPr>
            <w:tcW w:w="3177" w:type="dxa"/>
          </w:tcPr>
          <w:p w14:paraId="3217F0D9" w14:textId="77777777" w:rsidR="00CF5458" w:rsidRPr="001531CB" w:rsidRDefault="00CF5458" w:rsidP="007C4AB5">
            <w:pPr>
              <w:rPr>
                <w:sz w:val="28"/>
                <w:szCs w:val="28"/>
              </w:rPr>
            </w:pPr>
          </w:p>
        </w:tc>
      </w:tr>
      <w:tr w:rsidR="00CF5458" w:rsidRPr="001531CB" w14:paraId="0CC638DC" w14:textId="77777777" w:rsidTr="00CF5458">
        <w:tc>
          <w:tcPr>
            <w:tcW w:w="3485" w:type="dxa"/>
            <w:tcBorders>
              <w:bottom w:val="single" w:sz="4" w:space="0" w:color="auto"/>
            </w:tcBorders>
          </w:tcPr>
          <w:p w14:paraId="63DFF71D" w14:textId="2FA14BBF" w:rsidR="00CF5458" w:rsidRPr="001531CB" w:rsidRDefault="00CF5458" w:rsidP="007C4AB5">
            <w:pPr>
              <w:rPr>
                <w:sz w:val="28"/>
                <w:szCs w:val="28"/>
              </w:rPr>
            </w:pPr>
          </w:p>
        </w:tc>
        <w:tc>
          <w:tcPr>
            <w:tcW w:w="2449" w:type="dxa"/>
          </w:tcPr>
          <w:p w14:paraId="2BAB4255" w14:textId="77777777" w:rsidR="00CF5458" w:rsidRPr="001531CB" w:rsidRDefault="00CF5458" w:rsidP="007C4AB5">
            <w:pPr>
              <w:rPr>
                <w:sz w:val="28"/>
                <w:szCs w:val="28"/>
              </w:rPr>
            </w:pPr>
          </w:p>
        </w:tc>
        <w:tc>
          <w:tcPr>
            <w:tcW w:w="3177" w:type="dxa"/>
            <w:tcBorders>
              <w:bottom w:val="single" w:sz="4" w:space="0" w:color="auto"/>
            </w:tcBorders>
          </w:tcPr>
          <w:p w14:paraId="2217F95D" w14:textId="772ECA70" w:rsidR="00CF5458" w:rsidRPr="001531CB" w:rsidRDefault="00CF5458" w:rsidP="007C4AB5">
            <w:pPr>
              <w:rPr>
                <w:sz w:val="28"/>
                <w:szCs w:val="28"/>
              </w:rPr>
            </w:pPr>
          </w:p>
        </w:tc>
      </w:tr>
      <w:tr w:rsidR="00CF5458" w:rsidRPr="001531CB" w14:paraId="16E5551D" w14:textId="77777777" w:rsidTr="00CF5458">
        <w:tc>
          <w:tcPr>
            <w:tcW w:w="3485" w:type="dxa"/>
            <w:tcBorders>
              <w:top w:val="single" w:sz="4" w:space="0" w:color="auto"/>
            </w:tcBorders>
          </w:tcPr>
          <w:p w14:paraId="2B7FFBC2" w14:textId="59E399A7" w:rsidR="00CF5458" w:rsidRPr="001531CB" w:rsidRDefault="00CF5458" w:rsidP="007C4AB5">
            <w:pPr>
              <w:rPr>
                <w:sz w:val="28"/>
                <w:szCs w:val="28"/>
              </w:rPr>
            </w:pPr>
            <w:r w:rsidRPr="001531CB">
              <w:rPr>
                <w:sz w:val="28"/>
                <w:szCs w:val="28"/>
              </w:rPr>
              <w:t>Print Name</w:t>
            </w:r>
          </w:p>
        </w:tc>
        <w:tc>
          <w:tcPr>
            <w:tcW w:w="2449" w:type="dxa"/>
          </w:tcPr>
          <w:p w14:paraId="33A9F9E4" w14:textId="77777777" w:rsidR="00CF5458" w:rsidRPr="001531CB" w:rsidRDefault="00CF5458" w:rsidP="007C4AB5">
            <w:pPr>
              <w:rPr>
                <w:sz w:val="28"/>
                <w:szCs w:val="28"/>
              </w:rPr>
            </w:pPr>
          </w:p>
        </w:tc>
        <w:tc>
          <w:tcPr>
            <w:tcW w:w="3177" w:type="dxa"/>
            <w:tcBorders>
              <w:top w:val="single" w:sz="4" w:space="0" w:color="auto"/>
            </w:tcBorders>
          </w:tcPr>
          <w:p w14:paraId="67E9FEEA" w14:textId="59192E09" w:rsidR="00CF5458" w:rsidRPr="001531CB" w:rsidRDefault="00CF5458" w:rsidP="007C4AB5">
            <w:pPr>
              <w:rPr>
                <w:sz w:val="28"/>
                <w:szCs w:val="28"/>
              </w:rPr>
            </w:pPr>
            <w:r w:rsidRPr="001531CB">
              <w:rPr>
                <w:sz w:val="28"/>
                <w:szCs w:val="28"/>
              </w:rPr>
              <w:t>Signature</w:t>
            </w:r>
          </w:p>
        </w:tc>
      </w:tr>
      <w:tr w:rsidR="00CF5458" w:rsidRPr="001531CB" w14:paraId="01F35A0E" w14:textId="77777777" w:rsidTr="00CF5458">
        <w:tc>
          <w:tcPr>
            <w:tcW w:w="3485" w:type="dxa"/>
          </w:tcPr>
          <w:p w14:paraId="76FF07E8" w14:textId="0B8A8F83" w:rsidR="00CF5458" w:rsidRPr="001531CB" w:rsidRDefault="00CF5458" w:rsidP="007C4AB5">
            <w:pPr>
              <w:rPr>
                <w:sz w:val="28"/>
                <w:szCs w:val="28"/>
              </w:rPr>
            </w:pPr>
          </w:p>
        </w:tc>
        <w:tc>
          <w:tcPr>
            <w:tcW w:w="2449" w:type="dxa"/>
          </w:tcPr>
          <w:p w14:paraId="4A4D4498" w14:textId="77777777" w:rsidR="00CF5458" w:rsidRPr="001531CB" w:rsidRDefault="00CF5458" w:rsidP="007C4AB5">
            <w:pPr>
              <w:rPr>
                <w:sz w:val="28"/>
                <w:szCs w:val="28"/>
              </w:rPr>
            </w:pPr>
          </w:p>
        </w:tc>
        <w:tc>
          <w:tcPr>
            <w:tcW w:w="3177" w:type="dxa"/>
          </w:tcPr>
          <w:p w14:paraId="30DF4F56" w14:textId="3607F925" w:rsidR="00CF5458" w:rsidRPr="001531CB" w:rsidRDefault="00CF5458" w:rsidP="007C4AB5">
            <w:pPr>
              <w:rPr>
                <w:sz w:val="28"/>
                <w:szCs w:val="28"/>
              </w:rPr>
            </w:pPr>
          </w:p>
        </w:tc>
      </w:tr>
      <w:tr w:rsidR="00CF5458" w:rsidRPr="001531CB" w14:paraId="4C0C51FE" w14:textId="77777777" w:rsidTr="00CF5458">
        <w:tc>
          <w:tcPr>
            <w:tcW w:w="3485" w:type="dxa"/>
            <w:tcBorders>
              <w:bottom w:val="single" w:sz="4" w:space="0" w:color="auto"/>
            </w:tcBorders>
          </w:tcPr>
          <w:p w14:paraId="331FEE8E" w14:textId="5DB04105" w:rsidR="00CF5458" w:rsidRPr="001531CB" w:rsidRDefault="00CF5458" w:rsidP="007C4AB5">
            <w:pPr>
              <w:rPr>
                <w:sz w:val="28"/>
                <w:szCs w:val="28"/>
              </w:rPr>
            </w:pPr>
            <w:r w:rsidRPr="001531CB">
              <w:rPr>
                <w:sz w:val="28"/>
                <w:szCs w:val="28"/>
              </w:rPr>
              <w:t>Project Manager</w:t>
            </w:r>
          </w:p>
        </w:tc>
        <w:tc>
          <w:tcPr>
            <w:tcW w:w="2449" w:type="dxa"/>
          </w:tcPr>
          <w:p w14:paraId="5FB38763" w14:textId="77777777" w:rsidR="00CF5458" w:rsidRPr="001531CB" w:rsidRDefault="00CF5458" w:rsidP="007C4AB5">
            <w:pPr>
              <w:rPr>
                <w:sz w:val="28"/>
                <w:szCs w:val="28"/>
              </w:rPr>
            </w:pPr>
          </w:p>
        </w:tc>
        <w:tc>
          <w:tcPr>
            <w:tcW w:w="3177" w:type="dxa"/>
            <w:tcBorders>
              <w:bottom w:val="single" w:sz="4" w:space="0" w:color="auto"/>
            </w:tcBorders>
          </w:tcPr>
          <w:p w14:paraId="6B0F7BC6" w14:textId="114D5B48" w:rsidR="00CF5458" w:rsidRPr="001531CB" w:rsidRDefault="00CF5458" w:rsidP="007C4AB5">
            <w:pPr>
              <w:rPr>
                <w:sz w:val="28"/>
                <w:szCs w:val="28"/>
              </w:rPr>
            </w:pPr>
          </w:p>
        </w:tc>
      </w:tr>
      <w:tr w:rsidR="00CF5458" w:rsidRPr="001531CB" w14:paraId="2329CF67" w14:textId="77777777" w:rsidTr="00CF5458">
        <w:tc>
          <w:tcPr>
            <w:tcW w:w="3485" w:type="dxa"/>
            <w:tcBorders>
              <w:top w:val="single" w:sz="4" w:space="0" w:color="auto"/>
            </w:tcBorders>
          </w:tcPr>
          <w:p w14:paraId="6FD28D52" w14:textId="2645CD80" w:rsidR="00CF5458" w:rsidRPr="001531CB" w:rsidRDefault="00CF5458" w:rsidP="007C4AB5">
            <w:pPr>
              <w:rPr>
                <w:sz w:val="28"/>
                <w:szCs w:val="28"/>
              </w:rPr>
            </w:pPr>
            <w:r w:rsidRPr="001531CB">
              <w:rPr>
                <w:sz w:val="28"/>
                <w:szCs w:val="28"/>
              </w:rPr>
              <w:t>Position Title</w:t>
            </w:r>
          </w:p>
        </w:tc>
        <w:tc>
          <w:tcPr>
            <w:tcW w:w="2449" w:type="dxa"/>
          </w:tcPr>
          <w:p w14:paraId="783E9DB8" w14:textId="77777777" w:rsidR="00CF5458" w:rsidRPr="001531CB" w:rsidRDefault="00CF5458" w:rsidP="007C4AB5">
            <w:pPr>
              <w:rPr>
                <w:sz w:val="28"/>
                <w:szCs w:val="28"/>
              </w:rPr>
            </w:pPr>
          </w:p>
        </w:tc>
        <w:tc>
          <w:tcPr>
            <w:tcW w:w="3177" w:type="dxa"/>
            <w:tcBorders>
              <w:top w:val="single" w:sz="4" w:space="0" w:color="auto"/>
            </w:tcBorders>
          </w:tcPr>
          <w:p w14:paraId="7B847282" w14:textId="6AEDCD2A" w:rsidR="00CF5458" w:rsidRPr="001531CB" w:rsidRDefault="00CF5458" w:rsidP="007C4AB5">
            <w:pPr>
              <w:rPr>
                <w:sz w:val="28"/>
                <w:szCs w:val="28"/>
              </w:rPr>
            </w:pPr>
            <w:r w:rsidRPr="001531CB">
              <w:rPr>
                <w:sz w:val="28"/>
                <w:szCs w:val="28"/>
              </w:rPr>
              <w:t>Phone</w:t>
            </w:r>
          </w:p>
        </w:tc>
      </w:tr>
      <w:tr w:rsidR="00CF5458" w:rsidRPr="001531CB" w14:paraId="432A4433" w14:textId="77777777" w:rsidTr="00CF5458">
        <w:tc>
          <w:tcPr>
            <w:tcW w:w="3485" w:type="dxa"/>
          </w:tcPr>
          <w:p w14:paraId="7A80A3E0" w14:textId="77777777" w:rsidR="00CF5458" w:rsidRPr="001531CB" w:rsidRDefault="00CF5458" w:rsidP="007C4AB5">
            <w:pPr>
              <w:rPr>
                <w:sz w:val="28"/>
                <w:szCs w:val="28"/>
              </w:rPr>
            </w:pPr>
          </w:p>
        </w:tc>
        <w:tc>
          <w:tcPr>
            <w:tcW w:w="2449" w:type="dxa"/>
          </w:tcPr>
          <w:p w14:paraId="341BCE93" w14:textId="77777777" w:rsidR="00CF5458" w:rsidRPr="001531CB" w:rsidRDefault="00CF5458" w:rsidP="007C4AB5">
            <w:pPr>
              <w:rPr>
                <w:sz w:val="28"/>
                <w:szCs w:val="28"/>
              </w:rPr>
            </w:pPr>
          </w:p>
        </w:tc>
        <w:tc>
          <w:tcPr>
            <w:tcW w:w="3177" w:type="dxa"/>
          </w:tcPr>
          <w:p w14:paraId="29D09D2B" w14:textId="77777777" w:rsidR="00CF5458" w:rsidRPr="001531CB" w:rsidRDefault="00CF5458" w:rsidP="007C4AB5">
            <w:pPr>
              <w:rPr>
                <w:sz w:val="28"/>
                <w:szCs w:val="28"/>
              </w:rPr>
            </w:pPr>
          </w:p>
        </w:tc>
      </w:tr>
      <w:tr w:rsidR="00CF5458" w:rsidRPr="001531CB" w14:paraId="2788F507" w14:textId="77777777" w:rsidTr="00CF5458">
        <w:tc>
          <w:tcPr>
            <w:tcW w:w="3485" w:type="dxa"/>
            <w:tcBorders>
              <w:bottom w:val="single" w:sz="4" w:space="0" w:color="auto"/>
            </w:tcBorders>
          </w:tcPr>
          <w:p w14:paraId="160664BB" w14:textId="5EE978DF" w:rsidR="00CF5458" w:rsidRPr="001531CB" w:rsidRDefault="00CF5458" w:rsidP="007C4AB5">
            <w:pPr>
              <w:rPr>
                <w:sz w:val="28"/>
                <w:szCs w:val="28"/>
              </w:rPr>
            </w:pPr>
          </w:p>
        </w:tc>
        <w:tc>
          <w:tcPr>
            <w:tcW w:w="2449" w:type="dxa"/>
          </w:tcPr>
          <w:p w14:paraId="44C46947" w14:textId="77777777" w:rsidR="00CF5458" w:rsidRPr="001531CB" w:rsidRDefault="00CF5458" w:rsidP="007C4AB5">
            <w:pPr>
              <w:rPr>
                <w:sz w:val="28"/>
                <w:szCs w:val="28"/>
              </w:rPr>
            </w:pPr>
          </w:p>
        </w:tc>
        <w:tc>
          <w:tcPr>
            <w:tcW w:w="3177" w:type="dxa"/>
            <w:tcBorders>
              <w:bottom w:val="single" w:sz="4" w:space="0" w:color="auto"/>
            </w:tcBorders>
          </w:tcPr>
          <w:p w14:paraId="0E532A43" w14:textId="3FE4C476" w:rsidR="00CF5458" w:rsidRPr="001531CB" w:rsidRDefault="00CF5458" w:rsidP="007C4AB5">
            <w:pPr>
              <w:rPr>
                <w:sz w:val="28"/>
                <w:szCs w:val="28"/>
              </w:rPr>
            </w:pPr>
          </w:p>
        </w:tc>
      </w:tr>
      <w:tr w:rsidR="00CF5458" w:rsidRPr="001531CB" w14:paraId="3AD316A6" w14:textId="77777777" w:rsidTr="00CF5458">
        <w:tc>
          <w:tcPr>
            <w:tcW w:w="3485" w:type="dxa"/>
            <w:tcBorders>
              <w:top w:val="single" w:sz="4" w:space="0" w:color="auto"/>
            </w:tcBorders>
          </w:tcPr>
          <w:p w14:paraId="7E3401E5" w14:textId="3DCEE6E4" w:rsidR="00CF5458" w:rsidRPr="001531CB" w:rsidRDefault="00CF5458" w:rsidP="007C4AB5">
            <w:pPr>
              <w:rPr>
                <w:sz w:val="28"/>
                <w:szCs w:val="28"/>
              </w:rPr>
            </w:pPr>
            <w:r w:rsidRPr="001531CB">
              <w:rPr>
                <w:sz w:val="28"/>
                <w:szCs w:val="28"/>
              </w:rPr>
              <w:t>Print Name</w:t>
            </w:r>
          </w:p>
        </w:tc>
        <w:tc>
          <w:tcPr>
            <w:tcW w:w="2449" w:type="dxa"/>
          </w:tcPr>
          <w:p w14:paraId="43A9AD09" w14:textId="77777777" w:rsidR="00CF5458" w:rsidRPr="001531CB" w:rsidRDefault="00CF5458" w:rsidP="007C4AB5">
            <w:pPr>
              <w:rPr>
                <w:sz w:val="28"/>
                <w:szCs w:val="28"/>
              </w:rPr>
            </w:pPr>
          </w:p>
        </w:tc>
        <w:tc>
          <w:tcPr>
            <w:tcW w:w="3177" w:type="dxa"/>
            <w:tcBorders>
              <w:top w:val="single" w:sz="4" w:space="0" w:color="auto"/>
            </w:tcBorders>
          </w:tcPr>
          <w:p w14:paraId="2C39A747" w14:textId="4651B49D" w:rsidR="00CF5458" w:rsidRPr="001531CB" w:rsidRDefault="00CF5458" w:rsidP="007C4AB5">
            <w:pPr>
              <w:rPr>
                <w:sz w:val="28"/>
                <w:szCs w:val="28"/>
              </w:rPr>
            </w:pPr>
            <w:r w:rsidRPr="001531CB">
              <w:rPr>
                <w:sz w:val="28"/>
                <w:szCs w:val="28"/>
              </w:rPr>
              <w:t>Signature</w:t>
            </w:r>
          </w:p>
        </w:tc>
      </w:tr>
      <w:tr w:rsidR="00CF5458" w:rsidRPr="001531CB" w14:paraId="72066619" w14:textId="77777777" w:rsidTr="00CF5458">
        <w:tc>
          <w:tcPr>
            <w:tcW w:w="3485" w:type="dxa"/>
          </w:tcPr>
          <w:p w14:paraId="4F18BF90" w14:textId="457C978A" w:rsidR="00CF5458" w:rsidRPr="001531CB" w:rsidRDefault="00CF5458" w:rsidP="007C4AB5">
            <w:pPr>
              <w:rPr>
                <w:sz w:val="28"/>
                <w:szCs w:val="28"/>
              </w:rPr>
            </w:pPr>
          </w:p>
        </w:tc>
        <w:tc>
          <w:tcPr>
            <w:tcW w:w="2449" w:type="dxa"/>
          </w:tcPr>
          <w:p w14:paraId="02CBBF33" w14:textId="77777777" w:rsidR="00CF5458" w:rsidRPr="001531CB" w:rsidRDefault="00CF5458" w:rsidP="007C4AB5">
            <w:pPr>
              <w:rPr>
                <w:sz w:val="28"/>
                <w:szCs w:val="28"/>
              </w:rPr>
            </w:pPr>
          </w:p>
        </w:tc>
        <w:tc>
          <w:tcPr>
            <w:tcW w:w="3177" w:type="dxa"/>
          </w:tcPr>
          <w:p w14:paraId="0379C850" w14:textId="478ACB65" w:rsidR="00CF5458" w:rsidRPr="001531CB" w:rsidRDefault="00CF5458" w:rsidP="007C4AB5">
            <w:pPr>
              <w:rPr>
                <w:sz w:val="28"/>
                <w:szCs w:val="28"/>
              </w:rPr>
            </w:pPr>
          </w:p>
        </w:tc>
      </w:tr>
      <w:tr w:rsidR="00CF5458" w:rsidRPr="001531CB" w14:paraId="70BA4043" w14:textId="77777777" w:rsidTr="00CF5458">
        <w:tc>
          <w:tcPr>
            <w:tcW w:w="3485" w:type="dxa"/>
            <w:tcBorders>
              <w:bottom w:val="single" w:sz="4" w:space="0" w:color="auto"/>
            </w:tcBorders>
          </w:tcPr>
          <w:p w14:paraId="0A8BC46C" w14:textId="57CE5363" w:rsidR="00CF5458" w:rsidRPr="001531CB" w:rsidRDefault="00CF5458" w:rsidP="007C4AB5">
            <w:pPr>
              <w:rPr>
                <w:sz w:val="28"/>
                <w:szCs w:val="28"/>
              </w:rPr>
            </w:pPr>
            <w:r w:rsidRPr="001531CB">
              <w:rPr>
                <w:sz w:val="28"/>
                <w:szCs w:val="28"/>
              </w:rPr>
              <w:t>Superintendent</w:t>
            </w:r>
          </w:p>
        </w:tc>
        <w:tc>
          <w:tcPr>
            <w:tcW w:w="2449" w:type="dxa"/>
          </w:tcPr>
          <w:p w14:paraId="1814E92A" w14:textId="77777777" w:rsidR="00CF5458" w:rsidRPr="001531CB" w:rsidRDefault="00CF5458" w:rsidP="007C4AB5">
            <w:pPr>
              <w:rPr>
                <w:sz w:val="28"/>
                <w:szCs w:val="28"/>
              </w:rPr>
            </w:pPr>
          </w:p>
        </w:tc>
        <w:tc>
          <w:tcPr>
            <w:tcW w:w="3177" w:type="dxa"/>
            <w:tcBorders>
              <w:bottom w:val="single" w:sz="4" w:space="0" w:color="auto"/>
            </w:tcBorders>
          </w:tcPr>
          <w:p w14:paraId="2EFB10A4" w14:textId="5D72CC4F" w:rsidR="00CF5458" w:rsidRPr="001531CB" w:rsidRDefault="00CF5458" w:rsidP="007C4AB5">
            <w:pPr>
              <w:rPr>
                <w:sz w:val="28"/>
                <w:szCs w:val="28"/>
              </w:rPr>
            </w:pPr>
          </w:p>
        </w:tc>
      </w:tr>
      <w:tr w:rsidR="00CF5458" w:rsidRPr="001531CB" w14:paraId="4C2E5AF1" w14:textId="77777777" w:rsidTr="00CF5458">
        <w:tc>
          <w:tcPr>
            <w:tcW w:w="3485" w:type="dxa"/>
            <w:tcBorders>
              <w:top w:val="single" w:sz="4" w:space="0" w:color="auto"/>
            </w:tcBorders>
          </w:tcPr>
          <w:p w14:paraId="7A87C065" w14:textId="41830E1F" w:rsidR="00CF5458" w:rsidRPr="001531CB" w:rsidRDefault="00CF5458" w:rsidP="007C4AB5">
            <w:pPr>
              <w:rPr>
                <w:sz w:val="28"/>
                <w:szCs w:val="28"/>
              </w:rPr>
            </w:pPr>
            <w:r w:rsidRPr="001531CB">
              <w:rPr>
                <w:sz w:val="28"/>
                <w:szCs w:val="28"/>
              </w:rPr>
              <w:t>Position Title</w:t>
            </w:r>
          </w:p>
        </w:tc>
        <w:tc>
          <w:tcPr>
            <w:tcW w:w="2449" w:type="dxa"/>
          </w:tcPr>
          <w:p w14:paraId="76A581C1" w14:textId="77777777" w:rsidR="00CF5458" w:rsidRPr="001531CB" w:rsidRDefault="00CF5458" w:rsidP="007C4AB5">
            <w:pPr>
              <w:rPr>
                <w:sz w:val="28"/>
                <w:szCs w:val="28"/>
              </w:rPr>
            </w:pPr>
          </w:p>
        </w:tc>
        <w:tc>
          <w:tcPr>
            <w:tcW w:w="3177" w:type="dxa"/>
            <w:tcBorders>
              <w:top w:val="single" w:sz="4" w:space="0" w:color="auto"/>
            </w:tcBorders>
          </w:tcPr>
          <w:p w14:paraId="44ECD183" w14:textId="32A9ABCC" w:rsidR="00CF5458" w:rsidRPr="001531CB" w:rsidRDefault="00CF5458" w:rsidP="007C4AB5">
            <w:pPr>
              <w:rPr>
                <w:sz w:val="28"/>
                <w:szCs w:val="28"/>
              </w:rPr>
            </w:pPr>
            <w:r w:rsidRPr="001531CB">
              <w:rPr>
                <w:sz w:val="28"/>
                <w:szCs w:val="28"/>
              </w:rPr>
              <w:t>Phone</w:t>
            </w:r>
          </w:p>
        </w:tc>
      </w:tr>
    </w:tbl>
    <w:bookmarkStart w:id="2" w:name="_Toc69221222" w:displacedByCustomXml="next"/>
    <w:sdt>
      <w:sdtPr>
        <w:rPr>
          <w:rFonts w:eastAsiaTheme="minorHAnsi" w:cstheme="minorBidi"/>
          <w:b/>
          <w:bCs/>
          <w:color w:val="auto"/>
          <w:sz w:val="24"/>
          <w:szCs w:val="24"/>
        </w:rPr>
        <w:id w:val="-1494175032"/>
        <w:docPartObj>
          <w:docPartGallery w:val="Table of Contents"/>
          <w:docPartUnique/>
        </w:docPartObj>
      </w:sdtPr>
      <w:sdtEndPr>
        <w:rPr>
          <w:b w:val="0"/>
          <w:bCs w:val="0"/>
          <w:noProof/>
        </w:rPr>
      </w:sdtEndPr>
      <w:sdtContent>
        <w:p w14:paraId="588C63DA" w14:textId="4D9FC12F" w:rsidR="0056005F" w:rsidRPr="001531CB" w:rsidRDefault="0056005F" w:rsidP="00CD3062">
          <w:pPr>
            <w:pStyle w:val="Heading1"/>
          </w:pPr>
          <w:r w:rsidRPr="001531CB">
            <w:t>Table of Contents</w:t>
          </w:r>
          <w:bookmarkEnd w:id="2"/>
        </w:p>
        <w:p w14:paraId="4E05965C" w14:textId="2293A810" w:rsidR="00922392" w:rsidRDefault="0056005F">
          <w:pPr>
            <w:pStyle w:val="TOC1"/>
            <w:tabs>
              <w:tab w:val="left" w:pos="480"/>
              <w:tab w:val="right" w:leader="dot" w:pos="9350"/>
            </w:tabs>
            <w:rPr>
              <w:rFonts w:asciiTheme="minorHAnsi" w:eastAsiaTheme="minorEastAsia" w:hAnsiTheme="minorHAnsi" w:cstheme="minorBidi"/>
              <w:b w:val="0"/>
              <w:bCs w:val="0"/>
              <w:i w:val="0"/>
              <w:iCs w:val="0"/>
              <w:noProof/>
            </w:rPr>
          </w:pPr>
          <w:r w:rsidRPr="001531CB">
            <w:rPr>
              <w:b w:val="0"/>
              <w:bCs w:val="0"/>
            </w:rPr>
            <w:fldChar w:fldCharType="begin"/>
          </w:r>
          <w:r w:rsidRPr="001531CB">
            <w:instrText xml:space="preserve"> TOC \o "1-3" \h \z \u </w:instrText>
          </w:r>
          <w:r w:rsidRPr="001531CB">
            <w:rPr>
              <w:b w:val="0"/>
              <w:bCs w:val="0"/>
            </w:rPr>
            <w:fldChar w:fldCharType="separate"/>
          </w:r>
          <w:hyperlink w:anchor="_Toc69221220" w:history="1">
            <w:r w:rsidR="00922392" w:rsidRPr="00F24EA7">
              <w:rPr>
                <w:rStyle w:val="Hyperlink"/>
                <w:noProof/>
              </w:rPr>
              <w:t>1)</w:t>
            </w:r>
            <w:r w:rsidR="00922392">
              <w:rPr>
                <w:rFonts w:asciiTheme="minorHAnsi" w:eastAsiaTheme="minorEastAsia" w:hAnsiTheme="minorHAnsi" w:cstheme="minorBidi"/>
                <w:b w:val="0"/>
                <w:bCs w:val="0"/>
                <w:i w:val="0"/>
                <w:iCs w:val="0"/>
                <w:noProof/>
              </w:rPr>
              <w:tab/>
            </w:r>
            <w:r w:rsidR="00922392" w:rsidRPr="00F24EA7">
              <w:rPr>
                <w:rStyle w:val="Hyperlink"/>
                <w:noProof/>
              </w:rPr>
              <w:t>Project Background</w:t>
            </w:r>
            <w:r w:rsidR="00922392">
              <w:rPr>
                <w:noProof/>
                <w:webHidden/>
              </w:rPr>
              <w:tab/>
            </w:r>
            <w:r w:rsidR="00922392">
              <w:rPr>
                <w:noProof/>
                <w:webHidden/>
              </w:rPr>
              <w:fldChar w:fldCharType="begin"/>
            </w:r>
            <w:r w:rsidR="00922392">
              <w:rPr>
                <w:noProof/>
                <w:webHidden/>
              </w:rPr>
              <w:instrText xml:space="preserve"> PAGEREF _Toc69221220 \h </w:instrText>
            </w:r>
            <w:r w:rsidR="00922392">
              <w:rPr>
                <w:noProof/>
                <w:webHidden/>
              </w:rPr>
            </w:r>
            <w:r w:rsidR="00922392">
              <w:rPr>
                <w:noProof/>
                <w:webHidden/>
              </w:rPr>
              <w:fldChar w:fldCharType="separate"/>
            </w:r>
            <w:r w:rsidR="00922392">
              <w:rPr>
                <w:noProof/>
                <w:webHidden/>
              </w:rPr>
              <w:t>2</w:t>
            </w:r>
            <w:r w:rsidR="00922392">
              <w:rPr>
                <w:noProof/>
                <w:webHidden/>
              </w:rPr>
              <w:fldChar w:fldCharType="end"/>
            </w:r>
          </w:hyperlink>
        </w:p>
        <w:p w14:paraId="47662AC7" w14:textId="5A21E61D" w:rsidR="00922392" w:rsidRDefault="001203A7">
          <w:pPr>
            <w:pStyle w:val="TOC1"/>
            <w:tabs>
              <w:tab w:val="left" w:pos="480"/>
              <w:tab w:val="right" w:leader="dot" w:pos="9350"/>
            </w:tabs>
            <w:rPr>
              <w:rFonts w:asciiTheme="minorHAnsi" w:eastAsiaTheme="minorEastAsia" w:hAnsiTheme="minorHAnsi" w:cstheme="minorBidi"/>
              <w:b w:val="0"/>
              <w:bCs w:val="0"/>
              <w:i w:val="0"/>
              <w:iCs w:val="0"/>
              <w:noProof/>
            </w:rPr>
          </w:pPr>
          <w:hyperlink w:anchor="_Toc69221221" w:history="1">
            <w:r w:rsidR="00922392" w:rsidRPr="00F24EA7">
              <w:rPr>
                <w:rStyle w:val="Hyperlink"/>
                <w:noProof/>
              </w:rPr>
              <w:t>2)</w:t>
            </w:r>
            <w:r w:rsidR="00922392">
              <w:rPr>
                <w:rFonts w:asciiTheme="minorHAnsi" w:eastAsiaTheme="minorEastAsia" w:hAnsiTheme="minorHAnsi" w:cstheme="minorBidi"/>
                <w:b w:val="0"/>
                <w:bCs w:val="0"/>
                <w:i w:val="0"/>
                <w:iCs w:val="0"/>
                <w:noProof/>
              </w:rPr>
              <w:tab/>
            </w:r>
            <w:r w:rsidR="00922392" w:rsidRPr="00F24EA7">
              <w:rPr>
                <w:rStyle w:val="Hyperlink"/>
                <w:noProof/>
              </w:rPr>
              <w:t>Signature Page</w:t>
            </w:r>
            <w:r w:rsidR="00922392">
              <w:rPr>
                <w:noProof/>
                <w:webHidden/>
              </w:rPr>
              <w:tab/>
            </w:r>
            <w:r w:rsidR="00922392">
              <w:rPr>
                <w:noProof/>
                <w:webHidden/>
              </w:rPr>
              <w:fldChar w:fldCharType="begin"/>
            </w:r>
            <w:r w:rsidR="00922392">
              <w:rPr>
                <w:noProof/>
                <w:webHidden/>
              </w:rPr>
              <w:instrText xml:space="preserve"> PAGEREF _Toc69221221 \h </w:instrText>
            </w:r>
            <w:r w:rsidR="00922392">
              <w:rPr>
                <w:noProof/>
                <w:webHidden/>
              </w:rPr>
            </w:r>
            <w:r w:rsidR="00922392">
              <w:rPr>
                <w:noProof/>
                <w:webHidden/>
              </w:rPr>
              <w:fldChar w:fldCharType="separate"/>
            </w:r>
            <w:r w:rsidR="00922392">
              <w:rPr>
                <w:noProof/>
                <w:webHidden/>
              </w:rPr>
              <w:t>4</w:t>
            </w:r>
            <w:r w:rsidR="00922392">
              <w:rPr>
                <w:noProof/>
                <w:webHidden/>
              </w:rPr>
              <w:fldChar w:fldCharType="end"/>
            </w:r>
          </w:hyperlink>
        </w:p>
        <w:p w14:paraId="3583E897" w14:textId="63F516FB" w:rsidR="00922392" w:rsidRDefault="001203A7">
          <w:pPr>
            <w:pStyle w:val="TOC1"/>
            <w:tabs>
              <w:tab w:val="left" w:pos="480"/>
              <w:tab w:val="right" w:leader="dot" w:pos="9350"/>
            </w:tabs>
            <w:rPr>
              <w:rFonts w:asciiTheme="minorHAnsi" w:eastAsiaTheme="minorEastAsia" w:hAnsiTheme="minorHAnsi" w:cstheme="minorBidi"/>
              <w:b w:val="0"/>
              <w:bCs w:val="0"/>
              <w:i w:val="0"/>
              <w:iCs w:val="0"/>
              <w:noProof/>
            </w:rPr>
          </w:pPr>
          <w:hyperlink w:anchor="_Toc69221222" w:history="1">
            <w:r w:rsidR="00922392" w:rsidRPr="00F24EA7">
              <w:rPr>
                <w:rStyle w:val="Hyperlink"/>
                <w:noProof/>
              </w:rPr>
              <w:t>3)</w:t>
            </w:r>
            <w:r w:rsidR="00922392">
              <w:rPr>
                <w:rFonts w:asciiTheme="minorHAnsi" w:eastAsiaTheme="minorEastAsia" w:hAnsiTheme="minorHAnsi" w:cstheme="minorBidi"/>
                <w:b w:val="0"/>
                <w:bCs w:val="0"/>
                <w:i w:val="0"/>
                <w:iCs w:val="0"/>
                <w:noProof/>
              </w:rPr>
              <w:tab/>
            </w:r>
            <w:r w:rsidR="00922392" w:rsidRPr="00F24EA7">
              <w:rPr>
                <w:rStyle w:val="Hyperlink"/>
                <w:noProof/>
              </w:rPr>
              <w:t>Table of Contents</w:t>
            </w:r>
            <w:r w:rsidR="00922392">
              <w:rPr>
                <w:noProof/>
                <w:webHidden/>
              </w:rPr>
              <w:tab/>
            </w:r>
            <w:r w:rsidR="00922392">
              <w:rPr>
                <w:noProof/>
                <w:webHidden/>
              </w:rPr>
              <w:fldChar w:fldCharType="begin"/>
            </w:r>
            <w:r w:rsidR="00922392">
              <w:rPr>
                <w:noProof/>
                <w:webHidden/>
              </w:rPr>
              <w:instrText xml:space="preserve"> PAGEREF _Toc69221222 \h </w:instrText>
            </w:r>
            <w:r w:rsidR="00922392">
              <w:rPr>
                <w:noProof/>
                <w:webHidden/>
              </w:rPr>
            </w:r>
            <w:r w:rsidR="00922392">
              <w:rPr>
                <w:noProof/>
                <w:webHidden/>
              </w:rPr>
              <w:fldChar w:fldCharType="separate"/>
            </w:r>
            <w:r w:rsidR="00922392">
              <w:rPr>
                <w:noProof/>
                <w:webHidden/>
              </w:rPr>
              <w:t>5</w:t>
            </w:r>
            <w:r w:rsidR="00922392">
              <w:rPr>
                <w:noProof/>
                <w:webHidden/>
              </w:rPr>
              <w:fldChar w:fldCharType="end"/>
            </w:r>
          </w:hyperlink>
        </w:p>
        <w:p w14:paraId="207EA999" w14:textId="439FC4F6" w:rsidR="00922392" w:rsidRDefault="001203A7">
          <w:pPr>
            <w:pStyle w:val="TOC1"/>
            <w:tabs>
              <w:tab w:val="left" w:pos="480"/>
              <w:tab w:val="right" w:leader="dot" w:pos="9350"/>
            </w:tabs>
            <w:rPr>
              <w:rFonts w:asciiTheme="minorHAnsi" w:eastAsiaTheme="minorEastAsia" w:hAnsiTheme="minorHAnsi" w:cstheme="minorBidi"/>
              <w:b w:val="0"/>
              <w:bCs w:val="0"/>
              <w:i w:val="0"/>
              <w:iCs w:val="0"/>
              <w:noProof/>
            </w:rPr>
          </w:pPr>
          <w:hyperlink w:anchor="_Toc69221223" w:history="1">
            <w:r w:rsidR="00922392" w:rsidRPr="00F24EA7">
              <w:rPr>
                <w:rStyle w:val="Hyperlink"/>
                <w:noProof/>
              </w:rPr>
              <w:t>4)</w:t>
            </w:r>
            <w:r w:rsidR="00922392">
              <w:rPr>
                <w:rFonts w:asciiTheme="minorHAnsi" w:eastAsiaTheme="minorEastAsia" w:hAnsiTheme="minorHAnsi" w:cstheme="minorBidi"/>
                <w:b w:val="0"/>
                <w:bCs w:val="0"/>
                <w:i w:val="0"/>
                <w:iCs w:val="0"/>
                <w:noProof/>
              </w:rPr>
              <w:tab/>
            </w:r>
            <w:r w:rsidR="00922392" w:rsidRPr="00F24EA7">
              <w:rPr>
                <w:rStyle w:val="Hyperlink"/>
                <w:noProof/>
              </w:rPr>
              <w:t>Policy Statement &amp; Corporate Commitment</w:t>
            </w:r>
            <w:r w:rsidR="00922392">
              <w:rPr>
                <w:noProof/>
                <w:webHidden/>
              </w:rPr>
              <w:tab/>
            </w:r>
            <w:r w:rsidR="00922392">
              <w:rPr>
                <w:noProof/>
                <w:webHidden/>
              </w:rPr>
              <w:fldChar w:fldCharType="begin"/>
            </w:r>
            <w:r w:rsidR="00922392">
              <w:rPr>
                <w:noProof/>
                <w:webHidden/>
              </w:rPr>
              <w:instrText xml:space="preserve"> PAGEREF _Toc69221223 \h </w:instrText>
            </w:r>
            <w:r w:rsidR="00922392">
              <w:rPr>
                <w:noProof/>
                <w:webHidden/>
              </w:rPr>
            </w:r>
            <w:r w:rsidR="00922392">
              <w:rPr>
                <w:noProof/>
                <w:webHidden/>
              </w:rPr>
              <w:fldChar w:fldCharType="separate"/>
            </w:r>
            <w:r w:rsidR="00922392">
              <w:rPr>
                <w:noProof/>
                <w:webHidden/>
              </w:rPr>
              <w:t>8</w:t>
            </w:r>
            <w:r w:rsidR="00922392">
              <w:rPr>
                <w:noProof/>
                <w:webHidden/>
              </w:rPr>
              <w:fldChar w:fldCharType="end"/>
            </w:r>
          </w:hyperlink>
        </w:p>
        <w:p w14:paraId="363D03A9" w14:textId="3F92ED04" w:rsidR="00922392" w:rsidRDefault="001203A7">
          <w:pPr>
            <w:pStyle w:val="TOC1"/>
            <w:tabs>
              <w:tab w:val="left" w:pos="480"/>
              <w:tab w:val="right" w:leader="dot" w:pos="9350"/>
            </w:tabs>
            <w:rPr>
              <w:rFonts w:asciiTheme="minorHAnsi" w:eastAsiaTheme="minorEastAsia" w:hAnsiTheme="minorHAnsi" w:cstheme="minorBidi"/>
              <w:b w:val="0"/>
              <w:bCs w:val="0"/>
              <w:i w:val="0"/>
              <w:iCs w:val="0"/>
              <w:noProof/>
            </w:rPr>
          </w:pPr>
          <w:hyperlink w:anchor="_Toc69221224" w:history="1">
            <w:r w:rsidR="00922392" w:rsidRPr="00F24EA7">
              <w:rPr>
                <w:rStyle w:val="Hyperlink"/>
                <w:noProof/>
              </w:rPr>
              <w:t>5)</w:t>
            </w:r>
            <w:r w:rsidR="00922392">
              <w:rPr>
                <w:rFonts w:asciiTheme="minorHAnsi" w:eastAsiaTheme="minorEastAsia" w:hAnsiTheme="minorHAnsi" w:cstheme="minorBidi"/>
                <w:b w:val="0"/>
                <w:bCs w:val="0"/>
                <w:i w:val="0"/>
                <w:iCs w:val="0"/>
                <w:noProof/>
              </w:rPr>
              <w:tab/>
            </w:r>
            <w:r w:rsidR="00922392" w:rsidRPr="00F24EA7">
              <w:rPr>
                <w:rStyle w:val="Hyperlink"/>
                <w:noProof/>
              </w:rPr>
              <w:t>EH&amp;S Roles Defined</w:t>
            </w:r>
            <w:r w:rsidR="00922392">
              <w:rPr>
                <w:noProof/>
                <w:webHidden/>
              </w:rPr>
              <w:tab/>
            </w:r>
            <w:r w:rsidR="00922392">
              <w:rPr>
                <w:noProof/>
                <w:webHidden/>
              </w:rPr>
              <w:fldChar w:fldCharType="begin"/>
            </w:r>
            <w:r w:rsidR="00922392">
              <w:rPr>
                <w:noProof/>
                <w:webHidden/>
              </w:rPr>
              <w:instrText xml:space="preserve"> PAGEREF _Toc69221224 \h </w:instrText>
            </w:r>
            <w:r w:rsidR="00922392">
              <w:rPr>
                <w:noProof/>
                <w:webHidden/>
              </w:rPr>
            </w:r>
            <w:r w:rsidR="00922392">
              <w:rPr>
                <w:noProof/>
                <w:webHidden/>
              </w:rPr>
              <w:fldChar w:fldCharType="separate"/>
            </w:r>
            <w:r w:rsidR="00922392">
              <w:rPr>
                <w:noProof/>
                <w:webHidden/>
              </w:rPr>
              <w:t>9</w:t>
            </w:r>
            <w:r w:rsidR="00922392">
              <w:rPr>
                <w:noProof/>
                <w:webHidden/>
              </w:rPr>
              <w:fldChar w:fldCharType="end"/>
            </w:r>
          </w:hyperlink>
        </w:p>
        <w:p w14:paraId="5DC24342" w14:textId="365ABA0D"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25" w:history="1">
            <w:r w:rsidR="00922392" w:rsidRPr="00F24EA7">
              <w:rPr>
                <w:rStyle w:val="Hyperlink"/>
                <w:noProof/>
              </w:rPr>
              <w:t>a)</w:t>
            </w:r>
            <w:r w:rsidR="00922392">
              <w:rPr>
                <w:rFonts w:asciiTheme="minorHAnsi" w:eastAsiaTheme="minorEastAsia" w:hAnsiTheme="minorHAnsi" w:cstheme="minorBidi"/>
                <w:b w:val="0"/>
                <w:bCs w:val="0"/>
                <w:noProof/>
                <w:sz w:val="24"/>
                <w:szCs w:val="24"/>
              </w:rPr>
              <w:tab/>
            </w:r>
            <w:r w:rsidR="00922392" w:rsidRPr="00F24EA7">
              <w:rPr>
                <w:rStyle w:val="Hyperlink"/>
                <w:noProof/>
              </w:rPr>
              <w:t>EMPLOYEE RESPONSIBILITIES</w:t>
            </w:r>
            <w:r w:rsidR="00922392">
              <w:rPr>
                <w:noProof/>
                <w:webHidden/>
              </w:rPr>
              <w:tab/>
            </w:r>
            <w:r w:rsidR="00922392">
              <w:rPr>
                <w:noProof/>
                <w:webHidden/>
              </w:rPr>
              <w:fldChar w:fldCharType="begin"/>
            </w:r>
            <w:r w:rsidR="00922392">
              <w:rPr>
                <w:noProof/>
                <w:webHidden/>
              </w:rPr>
              <w:instrText xml:space="preserve"> PAGEREF _Toc69221225 \h </w:instrText>
            </w:r>
            <w:r w:rsidR="00922392">
              <w:rPr>
                <w:noProof/>
                <w:webHidden/>
              </w:rPr>
            </w:r>
            <w:r w:rsidR="00922392">
              <w:rPr>
                <w:noProof/>
                <w:webHidden/>
              </w:rPr>
              <w:fldChar w:fldCharType="separate"/>
            </w:r>
            <w:r w:rsidR="00922392">
              <w:rPr>
                <w:noProof/>
                <w:webHidden/>
              </w:rPr>
              <w:t>12</w:t>
            </w:r>
            <w:r w:rsidR="00922392">
              <w:rPr>
                <w:noProof/>
                <w:webHidden/>
              </w:rPr>
              <w:fldChar w:fldCharType="end"/>
            </w:r>
          </w:hyperlink>
        </w:p>
        <w:p w14:paraId="009B2527" w14:textId="3C64711A"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26" w:history="1">
            <w:r w:rsidR="00922392" w:rsidRPr="00F24EA7">
              <w:rPr>
                <w:rStyle w:val="Hyperlink"/>
                <w:noProof/>
              </w:rPr>
              <w:t>b)</w:t>
            </w:r>
            <w:r w:rsidR="00922392">
              <w:rPr>
                <w:rFonts w:asciiTheme="minorHAnsi" w:eastAsiaTheme="minorEastAsia" w:hAnsiTheme="minorHAnsi" w:cstheme="minorBidi"/>
                <w:b w:val="0"/>
                <w:bCs w:val="0"/>
                <w:noProof/>
                <w:sz w:val="24"/>
                <w:szCs w:val="24"/>
              </w:rPr>
              <w:tab/>
            </w:r>
            <w:r w:rsidR="00922392" w:rsidRPr="00F24EA7">
              <w:rPr>
                <w:rStyle w:val="Hyperlink"/>
                <w:noProof/>
              </w:rPr>
              <w:t>SUBCONTRACTOR RESPONSIBILITIES</w:t>
            </w:r>
            <w:r w:rsidR="00922392">
              <w:rPr>
                <w:noProof/>
                <w:webHidden/>
              </w:rPr>
              <w:tab/>
            </w:r>
            <w:r w:rsidR="00922392">
              <w:rPr>
                <w:noProof/>
                <w:webHidden/>
              </w:rPr>
              <w:fldChar w:fldCharType="begin"/>
            </w:r>
            <w:r w:rsidR="00922392">
              <w:rPr>
                <w:noProof/>
                <w:webHidden/>
              </w:rPr>
              <w:instrText xml:space="preserve"> PAGEREF _Toc69221226 \h </w:instrText>
            </w:r>
            <w:r w:rsidR="00922392">
              <w:rPr>
                <w:noProof/>
                <w:webHidden/>
              </w:rPr>
            </w:r>
            <w:r w:rsidR="00922392">
              <w:rPr>
                <w:noProof/>
                <w:webHidden/>
              </w:rPr>
              <w:fldChar w:fldCharType="separate"/>
            </w:r>
            <w:r w:rsidR="00922392">
              <w:rPr>
                <w:noProof/>
                <w:webHidden/>
              </w:rPr>
              <w:t>12</w:t>
            </w:r>
            <w:r w:rsidR="00922392">
              <w:rPr>
                <w:noProof/>
                <w:webHidden/>
              </w:rPr>
              <w:fldChar w:fldCharType="end"/>
            </w:r>
          </w:hyperlink>
        </w:p>
        <w:p w14:paraId="5AED0B67" w14:textId="64FA1407" w:rsidR="00922392" w:rsidRDefault="001203A7">
          <w:pPr>
            <w:pStyle w:val="TOC1"/>
            <w:tabs>
              <w:tab w:val="left" w:pos="480"/>
              <w:tab w:val="right" w:leader="dot" w:pos="9350"/>
            </w:tabs>
            <w:rPr>
              <w:rFonts w:asciiTheme="minorHAnsi" w:eastAsiaTheme="minorEastAsia" w:hAnsiTheme="minorHAnsi" w:cstheme="minorBidi"/>
              <w:b w:val="0"/>
              <w:bCs w:val="0"/>
              <w:i w:val="0"/>
              <w:iCs w:val="0"/>
              <w:noProof/>
            </w:rPr>
          </w:pPr>
          <w:hyperlink w:anchor="_Toc69221227" w:history="1">
            <w:r w:rsidR="00922392" w:rsidRPr="00F24EA7">
              <w:rPr>
                <w:rStyle w:val="Hyperlink"/>
                <w:noProof/>
              </w:rPr>
              <w:t>6)</w:t>
            </w:r>
            <w:r w:rsidR="00922392">
              <w:rPr>
                <w:rFonts w:asciiTheme="minorHAnsi" w:eastAsiaTheme="minorEastAsia" w:hAnsiTheme="minorHAnsi" w:cstheme="minorBidi"/>
                <w:b w:val="0"/>
                <w:bCs w:val="0"/>
                <w:i w:val="0"/>
                <w:iCs w:val="0"/>
                <w:noProof/>
              </w:rPr>
              <w:tab/>
            </w:r>
            <w:r w:rsidR="00922392" w:rsidRPr="00F24EA7">
              <w:rPr>
                <w:rStyle w:val="Hyperlink"/>
                <w:noProof/>
              </w:rPr>
              <w:t>Safety Training &amp; Education</w:t>
            </w:r>
            <w:r w:rsidR="00922392">
              <w:rPr>
                <w:noProof/>
                <w:webHidden/>
              </w:rPr>
              <w:tab/>
            </w:r>
            <w:r w:rsidR="00922392">
              <w:rPr>
                <w:noProof/>
                <w:webHidden/>
              </w:rPr>
              <w:fldChar w:fldCharType="begin"/>
            </w:r>
            <w:r w:rsidR="00922392">
              <w:rPr>
                <w:noProof/>
                <w:webHidden/>
              </w:rPr>
              <w:instrText xml:space="preserve"> PAGEREF _Toc69221227 \h </w:instrText>
            </w:r>
            <w:r w:rsidR="00922392">
              <w:rPr>
                <w:noProof/>
                <w:webHidden/>
              </w:rPr>
            </w:r>
            <w:r w:rsidR="00922392">
              <w:rPr>
                <w:noProof/>
                <w:webHidden/>
              </w:rPr>
              <w:fldChar w:fldCharType="separate"/>
            </w:r>
            <w:r w:rsidR="00922392">
              <w:rPr>
                <w:noProof/>
                <w:webHidden/>
              </w:rPr>
              <w:t>15</w:t>
            </w:r>
            <w:r w:rsidR="00922392">
              <w:rPr>
                <w:noProof/>
                <w:webHidden/>
              </w:rPr>
              <w:fldChar w:fldCharType="end"/>
            </w:r>
          </w:hyperlink>
        </w:p>
        <w:p w14:paraId="52DB5E23" w14:textId="0032EEFE"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28" w:history="1">
            <w:r w:rsidR="00922392" w:rsidRPr="00F24EA7">
              <w:rPr>
                <w:rStyle w:val="Hyperlink"/>
                <w:noProof/>
              </w:rPr>
              <w:t>a)</w:t>
            </w:r>
            <w:r w:rsidR="00922392">
              <w:rPr>
                <w:rFonts w:asciiTheme="minorHAnsi" w:eastAsiaTheme="minorEastAsia" w:hAnsiTheme="minorHAnsi" w:cstheme="minorBidi"/>
                <w:b w:val="0"/>
                <w:bCs w:val="0"/>
                <w:noProof/>
                <w:sz w:val="24"/>
                <w:szCs w:val="24"/>
              </w:rPr>
              <w:tab/>
            </w:r>
            <w:r w:rsidR="00922392" w:rsidRPr="00F24EA7">
              <w:rPr>
                <w:rStyle w:val="Hyperlink"/>
                <w:noProof/>
              </w:rPr>
              <w:t>NEW HIRE</w:t>
            </w:r>
            <w:r w:rsidR="00922392">
              <w:rPr>
                <w:noProof/>
                <w:webHidden/>
              </w:rPr>
              <w:tab/>
            </w:r>
            <w:r w:rsidR="00922392">
              <w:rPr>
                <w:noProof/>
                <w:webHidden/>
              </w:rPr>
              <w:fldChar w:fldCharType="begin"/>
            </w:r>
            <w:r w:rsidR="00922392">
              <w:rPr>
                <w:noProof/>
                <w:webHidden/>
              </w:rPr>
              <w:instrText xml:space="preserve"> PAGEREF _Toc69221228 \h </w:instrText>
            </w:r>
            <w:r w:rsidR="00922392">
              <w:rPr>
                <w:noProof/>
                <w:webHidden/>
              </w:rPr>
            </w:r>
            <w:r w:rsidR="00922392">
              <w:rPr>
                <w:noProof/>
                <w:webHidden/>
              </w:rPr>
              <w:fldChar w:fldCharType="separate"/>
            </w:r>
            <w:r w:rsidR="00922392">
              <w:rPr>
                <w:noProof/>
                <w:webHidden/>
              </w:rPr>
              <w:t>15</w:t>
            </w:r>
            <w:r w:rsidR="00922392">
              <w:rPr>
                <w:noProof/>
                <w:webHidden/>
              </w:rPr>
              <w:fldChar w:fldCharType="end"/>
            </w:r>
          </w:hyperlink>
        </w:p>
        <w:p w14:paraId="44B74359" w14:textId="38EA3463"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29" w:history="1">
            <w:r w:rsidR="00922392" w:rsidRPr="00F24EA7">
              <w:rPr>
                <w:rStyle w:val="Hyperlink"/>
                <w:noProof/>
              </w:rPr>
              <w:t>b)</w:t>
            </w:r>
            <w:r w:rsidR="00922392">
              <w:rPr>
                <w:rFonts w:asciiTheme="minorHAnsi" w:eastAsiaTheme="minorEastAsia" w:hAnsiTheme="minorHAnsi" w:cstheme="minorBidi"/>
                <w:b w:val="0"/>
                <w:bCs w:val="0"/>
                <w:noProof/>
                <w:sz w:val="24"/>
                <w:szCs w:val="24"/>
              </w:rPr>
              <w:tab/>
            </w:r>
            <w:r w:rsidR="00922392" w:rsidRPr="00F24EA7">
              <w:rPr>
                <w:rStyle w:val="Hyperlink"/>
                <w:noProof/>
              </w:rPr>
              <w:t>ONGOING SUPERVISION</w:t>
            </w:r>
            <w:r w:rsidR="00922392">
              <w:rPr>
                <w:noProof/>
                <w:webHidden/>
              </w:rPr>
              <w:tab/>
            </w:r>
            <w:r w:rsidR="00922392">
              <w:rPr>
                <w:noProof/>
                <w:webHidden/>
              </w:rPr>
              <w:fldChar w:fldCharType="begin"/>
            </w:r>
            <w:r w:rsidR="00922392">
              <w:rPr>
                <w:noProof/>
                <w:webHidden/>
              </w:rPr>
              <w:instrText xml:space="preserve"> PAGEREF _Toc69221229 \h </w:instrText>
            </w:r>
            <w:r w:rsidR="00922392">
              <w:rPr>
                <w:noProof/>
                <w:webHidden/>
              </w:rPr>
            </w:r>
            <w:r w:rsidR="00922392">
              <w:rPr>
                <w:noProof/>
                <w:webHidden/>
              </w:rPr>
              <w:fldChar w:fldCharType="separate"/>
            </w:r>
            <w:r w:rsidR="00922392">
              <w:rPr>
                <w:noProof/>
                <w:webHidden/>
              </w:rPr>
              <w:t>15</w:t>
            </w:r>
            <w:r w:rsidR="00922392">
              <w:rPr>
                <w:noProof/>
                <w:webHidden/>
              </w:rPr>
              <w:fldChar w:fldCharType="end"/>
            </w:r>
          </w:hyperlink>
        </w:p>
        <w:p w14:paraId="459F96FB" w14:textId="19C07F2D"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30" w:history="1">
            <w:r w:rsidR="00922392" w:rsidRPr="00F24EA7">
              <w:rPr>
                <w:rStyle w:val="Hyperlink"/>
                <w:noProof/>
              </w:rPr>
              <w:t>c)</w:t>
            </w:r>
            <w:r w:rsidR="00922392">
              <w:rPr>
                <w:rFonts w:asciiTheme="minorHAnsi" w:eastAsiaTheme="minorEastAsia" w:hAnsiTheme="minorHAnsi" w:cstheme="minorBidi"/>
                <w:b w:val="0"/>
                <w:bCs w:val="0"/>
                <w:noProof/>
                <w:sz w:val="24"/>
                <w:szCs w:val="24"/>
              </w:rPr>
              <w:tab/>
            </w:r>
            <w:r w:rsidR="00922392" w:rsidRPr="00F24EA7">
              <w:rPr>
                <w:rStyle w:val="Hyperlink"/>
                <w:noProof/>
              </w:rPr>
              <w:t>TASK SPECIFIC</w:t>
            </w:r>
            <w:r w:rsidR="00922392">
              <w:rPr>
                <w:noProof/>
                <w:webHidden/>
              </w:rPr>
              <w:tab/>
            </w:r>
            <w:r w:rsidR="00922392">
              <w:rPr>
                <w:noProof/>
                <w:webHidden/>
              </w:rPr>
              <w:fldChar w:fldCharType="begin"/>
            </w:r>
            <w:r w:rsidR="00922392">
              <w:rPr>
                <w:noProof/>
                <w:webHidden/>
              </w:rPr>
              <w:instrText xml:space="preserve"> PAGEREF _Toc69221230 \h </w:instrText>
            </w:r>
            <w:r w:rsidR="00922392">
              <w:rPr>
                <w:noProof/>
                <w:webHidden/>
              </w:rPr>
            </w:r>
            <w:r w:rsidR="00922392">
              <w:rPr>
                <w:noProof/>
                <w:webHidden/>
              </w:rPr>
              <w:fldChar w:fldCharType="separate"/>
            </w:r>
            <w:r w:rsidR="00922392">
              <w:rPr>
                <w:noProof/>
                <w:webHidden/>
              </w:rPr>
              <w:t>15</w:t>
            </w:r>
            <w:r w:rsidR="00922392">
              <w:rPr>
                <w:noProof/>
                <w:webHidden/>
              </w:rPr>
              <w:fldChar w:fldCharType="end"/>
            </w:r>
          </w:hyperlink>
        </w:p>
        <w:p w14:paraId="166FF95F" w14:textId="164C3E0F"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31" w:history="1">
            <w:r w:rsidR="00922392" w:rsidRPr="00F24EA7">
              <w:rPr>
                <w:rStyle w:val="Hyperlink"/>
                <w:noProof/>
              </w:rPr>
              <w:t>d)</w:t>
            </w:r>
            <w:r w:rsidR="00922392">
              <w:rPr>
                <w:rFonts w:asciiTheme="minorHAnsi" w:eastAsiaTheme="minorEastAsia" w:hAnsiTheme="minorHAnsi" w:cstheme="minorBidi"/>
                <w:b w:val="0"/>
                <w:bCs w:val="0"/>
                <w:noProof/>
                <w:sz w:val="24"/>
                <w:szCs w:val="24"/>
              </w:rPr>
              <w:tab/>
            </w:r>
            <w:r w:rsidR="00922392" w:rsidRPr="00F24EA7">
              <w:rPr>
                <w:rStyle w:val="Hyperlink"/>
                <w:noProof/>
              </w:rPr>
              <w:t>COMPREHENSION VERIFIED</w:t>
            </w:r>
            <w:r w:rsidR="00922392">
              <w:rPr>
                <w:noProof/>
                <w:webHidden/>
              </w:rPr>
              <w:tab/>
            </w:r>
            <w:r w:rsidR="00922392">
              <w:rPr>
                <w:noProof/>
                <w:webHidden/>
              </w:rPr>
              <w:fldChar w:fldCharType="begin"/>
            </w:r>
            <w:r w:rsidR="00922392">
              <w:rPr>
                <w:noProof/>
                <w:webHidden/>
              </w:rPr>
              <w:instrText xml:space="preserve"> PAGEREF _Toc69221231 \h </w:instrText>
            </w:r>
            <w:r w:rsidR="00922392">
              <w:rPr>
                <w:noProof/>
                <w:webHidden/>
              </w:rPr>
            </w:r>
            <w:r w:rsidR="00922392">
              <w:rPr>
                <w:noProof/>
                <w:webHidden/>
              </w:rPr>
              <w:fldChar w:fldCharType="separate"/>
            </w:r>
            <w:r w:rsidR="00922392">
              <w:rPr>
                <w:noProof/>
                <w:webHidden/>
              </w:rPr>
              <w:t>15</w:t>
            </w:r>
            <w:r w:rsidR="00922392">
              <w:rPr>
                <w:noProof/>
                <w:webHidden/>
              </w:rPr>
              <w:fldChar w:fldCharType="end"/>
            </w:r>
          </w:hyperlink>
        </w:p>
        <w:p w14:paraId="60BE7159" w14:textId="22478019"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32" w:history="1">
            <w:r w:rsidR="00922392" w:rsidRPr="00F24EA7">
              <w:rPr>
                <w:rStyle w:val="Hyperlink"/>
                <w:noProof/>
              </w:rPr>
              <w:t>e)</w:t>
            </w:r>
            <w:r w:rsidR="00922392">
              <w:rPr>
                <w:rFonts w:asciiTheme="minorHAnsi" w:eastAsiaTheme="minorEastAsia" w:hAnsiTheme="minorHAnsi" w:cstheme="minorBidi"/>
                <w:b w:val="0"/>
                <w:bCs w:val="0"/>
                <w:noProof/>
                <w:sz w:val="24"/>
                <w:szCs w:val="24"/>
              </w:rPr>
              <w:tab/>
            </w:r>
            <w:r w:rsidR="00922392" w:rsidRPr="00F24EA7">
              <w:rPr>
                <w:rStyle w:val="Hyperlink"/>
                <w:noProof/>
              </w:rPr>
              <w:t>OSHA 10/30</w:t>
            </w:r>
            <w:r w:rsidR="00922392">
              <w:rPr>
                <w:noProof/>
                <w:webHidden/>
              </w:rPr>
              <w:tab/>
            </w:r>
            <w:r w:rsidR="00922392">
              <w:rPr>
                <w:noProof/>
                <w:webHidden/>
              </w:rPr>
              <w:fldChar w:fldCharType="begin"/>
            </w:r>
            <w:r w:rsidR="00922392">
              <w:rPr>
                <w:noProof/>
                <w:webHidden/>
              </w:rPr>
              <w:instrText xml:space="preserve"> PAGEREF _Toc69221232 \h </w:instrText>
            </w:r>
            <w:r w:rsidR="00922392">
              <w:rPr>
                <w:noProof/>
                <w:webHidden/>
              </w:rPr>
            </w:r>
            <w:r w:rsidR="00922392">
              <w:rPr>
                <w:noProof/>
                <w:webHidden/>
              </w:rPr>
              <w:fldChar w:fldCharType="separate"/>
            </w:r>
            <w:r w:rsidR="00922392">
              <w:rPr>
                <w:noProof/>
                <w:webHidden/>
              </w:rPr>
              <w:t>15</w:t>
            </w:r>
            <w:r w:rsidR="00922392">
              <w:rPr>
                <w:noProof/>
                <w:webHidden/>
              </w:rPr>
              <w:fldChar w:fldCharType="end"/>
            </w:r>
          </w:hyperlink>
        </w:p>
        <w:p w14:paraId="050F5A3F" w14:textId="2AE224F9" w:rsidR="00922392" w:rsidRDefault="001203A7">
          <w:pPr>
            <w:pStyle w:val="TOC1"/>
            <w:tabs>
              <w:tab w:val="left" w:pos="480"/>
              <w:tab w:val="right" w:leader="dot" w:pos="9350"/>
            </w:tabs>
            <w:rPr>
              <w:rFonts w:asciiTheme="minorHAnsi" w:eastAsiaTheme="minorEastAsia" w:hAnsiTheme="minorHAnsi" w:cstheme="minorBidi"/>
              <w:b w:val="0"/>
              <w:bCs w:val="0"/>
              <w:i w:val="0"/>
              <w:iCs w:val="0"/>
              <w:noProof/>
            </w:rPr>
          </w:pPr>
          <w:hyperlink w:anchor="_Toc69221233" w:history="1">
            <w:r w:rsidR="00922392" w:rsidRPr="00F24EA7">
              <w:rPr>
                <w:rStyle w:val="Hyperlink"/>
                <w:noProof/>
              </w:rPr>
              <w:t>7)</w:t>
            </w:r>
            <w:r w:rsidR="00922392">
              <w:rPr>
                <w:rFonts w:asciiTheme="minorHAnsi" w:eastAsiaTheme="minorEastAsia" w:hAnsiTheme="minorHAnsi" w:cstheme="minorBidi"/>
                <w:b w:val="0"/>
                <w:bCs w:val="0"/>
                <w:i w:val="0"/>
                <w:iCs w:val="0"/>
                <w:noProof/>
              </w:rPr>
              <w:tab/>
            </w:r>
            <w:r w:rsidR="00922392" w:rsidRPr="00F24EA7">
              <w:rPr>
                <w:rStyle w:val="Hyperlink"/>
                <w:noProof/>
              </w:rPr>
              <w:t>Meetings</w:t>
            </w:r>
            <w:r w:rsidR="00922392">
              <w:rPr>
                <w:noProof/>
                <w:webHidden/>
              </w:rPr>
              <w:tab/>
            </w:r>
            <w:r w:rsidR="00922392">
              <w:rPr>
                <w:noProof/>
                <w:webHidden/>
              </w:rPr>
              <w:fldChar w:fldCharType="begin"/>
            </w:r>
            <w:r w:rsidR="00922392">
              <w:rPr>
                <w:noProof/>
                <w:webHidden/>
              </w:rPr>
              <w:instrText xml:space="preserve"> PAGEREF _Toc69221233 \h </w:instrText>
            </w:r>
            <w:r w:rsidR="00922392">
              <w:rPr>
                <w:noProof/>
                <w:webHidden/>
              </w:rPr>
            </w:r>
            <w:r w:rsidR="00922392">
              <w:rPr>
                <w:noProof/>
                <w:webHidden/>
              </w:rPr>
              <w:fldChar w:fldCharType="separate"/>
            </w:r>
            <w:r w:rsidR="00922392">
              <w:rPr>
                <w:noProof/>
                <w:webHidden/>
              </w:rPr>
              <w:t>16</w:t>
            </w:r>
            <w:r w:rsidR="00922392">
              <w:rPr>
                <w:noProof/>
                <w:webHidden/>
              </w:rPr>
              <w:fldChar w:fldCharType="end"/>
            </w:r>
          </w:hyperlink>
        </w:p>
        <w:p w14:paraId="3905E07B" w14:textId="19113468"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34" w:history="1">
            <w:r w:rsidR="00922392" w:rsidRPr="00F24EA7">
              <w:rPr>
                <w:rStyle w:val="Hyperlink"/>
                <w:noProof/>
              </w:rPr>
              <w:t>a)</w:t>
            </w:r>
            <w:r w:rsidR="00922392">
              <w:rPr>
                <w:rFonts w:asciiTheme="minorHAnsi" w:eastAsiaTheme="minorEastAsia" w:hAnsiTheme="minorHAnsi" w:cstheme="minorBidi"/>
                <w:b w:val="0"/>
                <w:bCs w:val="0"/>
                <w:noProof/>
                <w:sz w:val="24"/>
                <w:szCs w:val="24"/>
              </w:rPr>
              <w:tab/>
            </w:r>
            <w:r w:rsidR="00922392" w:rsidRPr="00F24EA7">
              <w:rPr>
                <w:rStyle w:val="Hyperlink"/>
                <w:noProof/>
              </w:rPr>
              <w:t>WEEKLY TOOLBOX</w:t>
            </w:r>
            <w:r w:rsidR="00922392">
              <w:rPr>
                <w:noProof/>
                <w:webHidden/>
              </w:rPr>
              <w:tab/>
            </w:r>
            <w:r w:rsidR="00922392">
              <w:rPr>
                <w:noProof/>
                <w:webHidden/>
              </w:rPr>
              <w:fldChar w:fldCharType="begin"/>
            </w:r>
            <w:r w:rsidR="00922392">
              <w:rPr>
                <w:noProof/>
                <w:webHidden/>
              </w:rPr>
              <w:instrText xml:space="preserve"> PAGEREF _Toc69221234 \h </w:instrText>
            </w:r>
            <w:r w:rsidR="00922392">
              <w:rPr>
                <w:noProof/>
                <w:webHidden/>
              </w:rPr>
            </w:r>
            <w:r w:rsidR="00922392">
              <w:rPr>
                <w:noProof/>
                <w:webHidden/>
              </w:rPr>
              <w:fldChar w:fldCharType="separate"/>
            </w:r>
            <w:r w:rsidR="00922392">
              <w:rPr>
                <w:noProof/>
                <w:webHidden/>
              </w:rPr>
              <w:t>16</w:t>
            </w:r>
            <w:r w:rsidR="00922392">
              <w:rPr>
                <w:noProof/>
                <w:webHidden/>
              </w:rPr>
              <w:fldChar w:fldCharType="end"/>
            </w:r>
          </w:hyperlink>
        </w:p>
        <w:p w14:paraId="31818E00" w14:textId="3E905571"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35" w:history="1">
            <w:r w:rsidR="00922392" w:rsidRPr="00F24EA7">
              <w:rPr>
                <w:rStyle w:val="Hyperlink"/>
                <w:noProof/>
              </w:rPr>
              <w:t>b)</w:t>
            </w:r>
            <w:r w:rsidR="00922392">
              <w:rPr>
                <w:rFonts w:asciiTheme="minorHAnsi" w:eastAsiaTheme="minorEastAsia" w:hAnsiTheme="minorHAnsi" w:cstheme="minorBidi"/>
                <w:b w:val="0"/>
                <w:bCs w:val="0"/>
                <w:noProof/>
                <w:sz w:val="24"/>
                <w:szCs w:val="24"/>
              </w:rPr>
              <w:tab/>
            </w:r>
            <w:r w:rsidR="00922392" w:rsidRPr="00F24EA7">
              <w:rPr>
                <w:rStyle w:val="Hyperlink"/>
                <w:noProof/>
              </w:rPr>
              <w:t>DAILY PRE-START JSA</w:t>
            </w:r>
            <w:r w:rsidR="00922392">
              <w:rPr>
                <w:noProof/>
                <w:webHidden/>
              </w:rPr>
              <w:tab/>
            </w:r>
            <w:r w:rsidR="00922392">
              <w:rPr>
                <w:noProof/>
                <w:webHidden/>
              </w:rPr>
              <w:fldChar w:fldCharType="begin"/>
            </w:r>
            <w:r w:rsidR="00922392">
              <w:rPr>
                <w:noProof/>
                <w:webHidden/>
              </w:rPr>
              <w:instrText xml:space="preserve"> PAGEREF _Toc69221235 \h </w:instrText>
            </w:r>
            <w:r w:rsidR="00922392">
              <w:rPr>
                <w:noProof/>
                <w:webHidden/>
              </w:rPr>
            </w:r>
            <w:r w:rsidR="00922392">
              <w:rPr>
                <w:noProof/>
                <w:webHidden/>
              </w:rPr>
              <w:fldChar w:fldCharType="separate"/>
            </w:r>
            <w:r w:rsidR="00922392">
              <w:rPr>
                <w:noProof/>
                <w:webHidden/>
              </w:rPr>
              <w:t>16</w:t>
            </w:r>
            <w:r w:rsidR="00922392">
              <w:rPr>
                <w:noProof/>
                <w:webHidden/>
              </w:rPr>
              <w:fldChar w:fldCharType="end"/>
            </w:r>
          </w:hyperlink>
        </w:p>
        <w:p w14:paraId="52315C22" w14:textId="14A9B161"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36" w:history="1">
            <w:r w:rsidR="00922392" w:rsidRPr="00F24EA7">
              <w:rPr>
                <w:rStyle w:val="Hyperlink"/>
                <w:noProof/>
              </w:rPr>
              <w:t>c)</w:t>
            </w:r>
            <w:r w:rsidR="00922392">
              <w:rPr>
                <w:rFonts w:asciiTheme="minorHAnsi" w:eastAsiaTheme="minorEastAsia" w:hAnsiTheme="minorHAnsi" w:cstheme="minorBidi"/>
                <w:b w:val="0"/>
                <w:bCs w:val="0"/>
                <w:noProof/>
                <w:sz w:val="24"/>
                <w:szCs w:val="24"/>
              </w:rPr>
              <w:tab/>
            </w:r>
            <w:r w:rsidR="00922392" w:rsidRPr="00F24EA7">
              <w:rPr>
                <w:rStyle w:val="Hyperlink"/>
                <w:noProof/>
              </w:rPr>
              <w:t>DAILY PRE-START SAFETY</w:t>
            </w:r>
            <w:r w:rsidR="00922392">
              <w:rPr>
                <w:noProof/>
                <w:webHidden/>
              </w:rPr>
              <w:tab/>
            </w:r>
            <w:r w:rsidR="00922392">
              <w:rPr>
                <w:noProof/>
                <w:webHidden/>
              </w:rPr>
              <w:fldChar w:fldCharType="begin"/>
            </w:r>
            <w:r w:rsidR="00922392">
              <w:rPr>
                <w:noProof/>
                <w:webHidden/>
              </w:rPr>
              <w:instrText xml:space="preserve"> PAGEREF _Toc69221236 \h </w:instrText>
            </w:r>
            <w:r w:rsidR="00922392">
              <w:rPr>
                <w:noProof/>
                <w:webHidden/>
              </w:rPr>
            </w:r>
            <w:r w:rsidR="00922392">
              <w:rPr>
                <w:noProof/>
                <w:webHidden/>
              </w:rPr>
              <w:fldChar w:fldCharType="separate"/>
            </w:r>
            <w:r w:rsidR="00922392">
              <w:rPr>
                <w:noProof/>
                <w:webHidden/>
              </w:rPr>
              <w:t>16</w:t>
            </w:r>
            <w:r w:rsidR="00922392">
              <w:rPr>
                <w:noProof/>
                <w:webHidden/>
              </w:rPr>
              <w:fldChar w:fldCharType="end"/>
            </w:r>
          </w:hyperlink>
        </w:p>
        <w:p w14:paraId="4AA85ECA" w14:textId="23608C34" w:rsidR="00922392" w:rsidRDefault="001203A7">
          <w:pPr>
            <w:pStyle w:val="TOC1"/>
            <w:tabs>
              <w:tab w:val="left" w:pos="480"/>
              <w:tab w:val="right" w:leader="dot" w:pos="9350"/>
            </w:tabs>
            <w:rPr>
              <w:rFonts w:asciiTheme="minorHAnsi" w:eastAsiaTheme="minorEastAsia" w:hAnsiTheme="minorHAnsi" w:cstheme="minorBidi"/>
              <w:b w:val="0"/>
              <w:bCs w:val="0"/>
              <w:i w:val="0"/>
              <w:iCs w:val="0"/>
              <w:noProof/>
            </w:rPr>
          </w:pPr>
          <w:hyperlink w:anchor="_Toc69221237" w:history="1">
            <w:r w:rsidR="00922392" w:rsidRPr="00F24EA7">
              <w:rPr>
                <w:rStyle w:val="Hyperlink"/>
                <w:noProof/>
              </w:rPr>
              <w:t>8)</w:t>
            </w:r>
            <w:r w:rsidR="00922392">
              <w:rPr>
                <w:rFonts w:asciiTheme="minorHAnsi" w:eastAsiaTheme="minorEastAsia" w:hAnsiTheme="minorHAnsi" w:cstheme="minorBidi"/>
                <w:b w:val="0"/>
                <w:bCs w:val="0"/>
                <w:i w:val="0"/>
                <w:iCs w:val="0"/>
                <w:noProof/>
              </w:rPr>
              <w:tab/>
            </w:r>
            <w:r w:rsidR="00922392" w:rsidRPr="00F24EA7">
              <w:rPr>
                <w:rStyle w:val="Hyperlink"/>
                <w:noProof/>
              </w:rPr>
              <w:t>Inspections</w:t>
            </w:r>
            <w:r w:rsidR="00922392">
              <w:rPr>
                <w:noProof/>
                <w:webHidden/>
              </w:rPr>
              <w:tab/>
            </w:r>
            <w:r w:rsidR="00922392">
              <w:rPr>
                <w:noProof/>
                <w:webHidden/>
              </w:rPr>
              <w:fldChar w:fldCharType="begin"/>
            </w:r>
            <w:r w:rsidR="00922392">
              <w:rPr>
                <w:noProof/>
                <w:webHidden/>
              </w:rPr>
              <w:instrText xml:space="preserve"> PAGEREF _Toc69221237 \h </w:instrText>
            </w:r>
            <w:r w:rsidR="00922392">
              <w:rPr>
                <w:noProof/>
                <w:webHidden/>
              </w:rPr>
            </w:r>
            <w:r w:rsidR="00922392">
              <w:rPr>
                <w:noProof/>
                <w:webHidden/>
              </w:rPr>
              <w:fldChar w:fldCharType="separate"/>
            </w:r>
            <w:r w:rsidR="00922392">
              <w:rPr>
                <w:noProof/>
                <w:webHidden/>
              </w:rPr>
              <w:t>17</w:t>
            </w:r>
            <w:r w:rsidR="00922392">
              <w:rPr>
                <w:noProof/>
                <w:webHidden/>
              </w:rPr>
              <w:fldChar w:fldCharType="end"/>
            </w:r>
          </w:hyperlink>
        </w:p>
        <w:p w14:paraId="38494E70" w14:textId="449138B1"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38" w:history="1">
            <w:r w:rsidR="00922392" w:rsidRPr="00F24EA7">
              <w:rPr>
                <w:rStyle w:val="Hyperlink"/>
                <w:noProof/>
              </w:rPr>
              <w:t>a)</w:t>
            </w:r>
            <w:r w:rsidR="00922392">
              <w:rPr>
                <w:rFonts w:asciiTheme="minorHAnsi" w:eastAsiaTheme="minorEastAsia" w:hAnsiTheme="minorHAnsi" w:cstheme="minorBidi"/>
                <w:b w:val="0"/>
                <w:bCs w:val="0"/>
                <w:noProof/>
                <w:sz w:val="24"/>
                <w:szCs w:val="24"/>
              </w:rPr>
              <w:tab/>
            </w:r>
            <w:r w:rsidR="00922392" w:rsidRPr="00F24EA7">
              <w:rPr>
                <w:rStyle w:val="Hyperlink"/>
                <w:noProof/>
              </w:rPr>
              <w:t>DAILY</w:t>
            </w:r>
            <w:r w:rsidR="00922392">
              <w:rPr>
                <w:noProof/>
                <w:webHidden/>
              </w:rPr>
              <w:tab/>
            </w:r>
            <w:r w:rsidR="00922392">
              <w:rPr>
                <w:noProof/>
                <w:webHidden/>
              </w:rPr>
              <w:fldChar w:fldCharType="begin"/>
            </w:r>
            <w:r w:rsidR="00922392">
              <w:rPr>
                <w:noProof/>
                <w:webHidden/>
              </w:rPr>
              <w:instrText xml:space="preserve"> PAGEREF _Toc69221238 \h </w:instrText>
            </w:r>
            <w:r w:rsidR="00922392">
              <w:rPr>
                <w:noProof/>
                <w:webHidden/>
              </w:rPr>
            </w:r>
            <w:r w:rsidR="00922392">
              <w:rPr>
                <w:noProof/>
                <w:webHidden/>
              </w:rPr>
              <w:fldChar w:fldCharType="separate"/>
            </w:r>
            <w:r w:rsidR="00922392">
              <w:rPr>
                <w:noProof/>
                <w:webHidden/>
              </w:rPr>
              <w:t>17</w:t>
            </w:r>
            <w:r w:rsidR="00922392">
              <w:rPr>
                <w:noProof/>
                <w:webHidden/>
              </w:rPr>
              <w:fldChar w:fldCharType="end"/>
            </w:r>
          </w:hyperlink>
        </w:p>
        <w:p w14:paraId="6F52FD78" w14:textId="2255AAD4"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39" w:history="1">
            <w:r w:rsidR="00922392" w:rsidRPr="00F24EA7">
              <w:rPr>
                <w:rStyle w:val="Hyperlink"/>
                <w:noProof/>
              </w:rPr>
              <w:t>i)</w:t>
            </w:r>
            <w:r w:rsidR="00922392">
              <w:rPr>
                <w:rFonts w:asciiTheme="minorHAnsi" w:eastAsiaTheme="minorEastAsia" w:hAnsiTheme="minorHAnsi" w:cstheme="minorBidi"/>
                <w:noProof/>
                <w:sz w:val="24"/>
                <w:szCs w:val="24"/>
              </w:rPr>
              <w:tab/>
            </w:r>
            <w:r w:rsidR="00922392" w:rsidRPr="00F24EA7">
              <w:rPr>
                <w:rStyle w:val="Hyperlink"/>
                <w:noProof/>
              </w:rPr>
              <w:t>WORKSPACE</w:t>
            </w:r>
            <w:r w:rsidR="00922392">
              <w:rPr>
                <w:noProof/>
                <w:webHidden/>
              </w:rPr>
              <w:tab/>
            </w:r>
            <w:r w:rsidR="00922392">
              <w:rPr>
                <w:noProof/>
                <w:webHidden/>
              </w:rPr>
              <w:fldChar w:fldCharType="begin"/>
            </w:r>
            <w:r w:rsidR="00922392">
              <w:rPr>
                <w:noProof/>
                <w:webHidden/>
              </w:rPr>
              <w:instrText xml:space="preserve"> PAGEREF _Toc69221239 \h </w:instrText>
            </w:r>
            <w:r w:rsidR="00922392">
              <w:rPr>
                <w:noProof/>
                <w:webHidden/>
              </w:rPr>
            </w:r>
            <w:r w:rsidR="00922392">
              <w:rPr>
                <w:noProof/>
                <w:webHidden/>
              </w:rPr>
              <w:fldChar w:fldCharType="separate"/>
            </w:r>
            <w:r w:rsidR="00922392">
              <w:rPr>
                <w:noProof/>
                <w:webHidden/>
              </w:rPr>
              <w:t>17</w:t>
            </w:r>
            <w:r w:rsidR="00922392">
              <w:rPr>
                <w:noProof/>
                <w:webHidden/>
              </w:rPr>
              <w:fldChar w:fldCharType="end"/>
            </w:r>
          </w:hyperlink>
        </w:p>
        <w:p w14:paraId="5DD2DC2E" w14:textId="42F00070"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40" w:history="1">
            <w:r w:rsidR="00922392" w:rsidRPr="00F24EA7">
              <w:rPr>
                <w:rStyle w:val="Hyperlink"/>
                <w:noProof/>
              </w:rPr>
              <w:t>ii)</w:t>
            </w:r>
            <w:r w:rsidR="00922392">
              <w:rPr>
                <w:rFonts w:asciiTheme="minorHAnsi" w:eastAsiaTheme="minorEastAsia" w:hAnsiTheme="minorHAnsi" w:cstheme="minorBidi"/>
                <w:noProof/>
                <w:sz w:val="24"/>
                <w:szCs w:val="24"/>
              </w:rPr>
              <w:tab/>
            </w:r>
            <w:r w:rsidR="00922392" w:rsidRPr="00F24EA7">
              <w:rPr>
                <w:rStyle w:val="Hyperlink"/>
                <w:noProof/>
              </w:rPr>
              <w:t>EQUIPMENT &amp; TOOLS</w:t>
            </w:r>
            <w:r w:rsidR="00922392">
              <w:rPr>
                <w:noProof/>
                <w:webHidden/>
              </w:rPr>
              <w:tab/>
            </w:r>
            <w:r w:rsidR="00922392">
              <w:rPr>
                <w:noProof/>
                <w:webHidden/>
              </w:rPr>
              <w:fldChar w:fldCharType="begin"/>
            </w:r>
            <w:r w:rsidR="00922392">
              <w:rPr>
                <w:noProof/>
                <w:webHidden/>
              </w:rPr>
              <w:instrText xml:space="preserve"> PAGEREF _Toc69221240 \h </w:instrText>
            </w:r>
            <w:r w:rsidR="00922392">
              <w:rPr>
                <w:noProof/>
                <w:webHidden/>
              </w:rPr>
            </w:r>
            <w:r w:rsidR="00922392">
              <w:rPr>
                <w:noProof/>
                <w:webHidden/>
              </w:rPr>
              <w:fldChar w:fldCharType="separate"/>
            </w:r>
            <w:r w:rsidR="00922392">
              <w:rPr>
                <w:noProof/>
                <w:webHidden/>
              </w:rPr>
              <w:t>17</w:t>
            </w:r>
            <w:r w:rsidR="00922392">
              <w:rPr>
                <w:noProof/>
                <w:webHidden/>
              </w:rPr>
              <w:fldChar w:fldCharType="end"/>
            </w:r>
          </w:hyperlink>
        </w:p>
        <w:p w14:paraId="7D55A6A6" w14:textId="0B962B07"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41" w:history="1">
            <w:r w:rsidR="00922392" w:rsidRPr="00F24EA7">
              <w:rPr>
                <w:rStyle w:val="Hyperlink"/>
                <w:noProof/>
              </w:rPr>
              <w:t>iii)</w:t>
            </w:r>
            <w:r w:rsidR="00922392">
              <w:rPr>
                <w:rFonts w:asciiTheme="minorHAnsi" w:eastAsiaTheme="minorEastAsia" w:hAnsiTheme="minorHAnsi" w:cstheme="minorBidi"/>
                <w:noProof/>
                <w:sz w:val="24"/>
                <w:szCs w:val="24"/>
              </w:rPr>
              <w:tab/>
            </w:r>
            <w:r w:rsidR="00922392" w:rsidRPr="00F24EA7">
              <w:rPr>
                <w:rStyle w:val="Hyperlink"/>
                <w:noProof/>
              </w:rPr>
              <w:t>HOUSEKEEPING</w:t>
            </w:r>
            <w:r w:rsidR="00922392">
              <w:rPr>
                <w:noProof/>
                <w:webHidden/>
              </w:rPr>
              <w:tab/>
            </w:r>
            <w:r w:rsidR="00922392">
              <w:rPr>
                <w:noProof/>
                <w:webHidden/>
              </w:rPr>
              <w:fldChar w:fldCharType="begin"/>
            </w:r>
            <w:r w:rsidR="00922392">
              <w:rPr>
                <w:noProof/>
                <w:webHidden/>
              </w:rPr>
              <w:instrText xml:space="preserve"> PAGEREF _Toc69221241 \h </w:instrText>
            </w:r>
            <w:r w:rsidR="00922392">
              <w:rPr>
                <w:noProof/>
                <w:webHidden/>
              </w:rPr>
            </w:r>
            <w:r w:rsidR="00922392">
              <w:rPr>
                <w:noProof/>
                <w:webHidden/>
              </w:rPr>
              <w:fldChar w:fldCharType="separate"/>
            </w:r>
            <w:r w:rsidR="00922392">
              <w:rPr>
                <w:noProof/>
                <w:webHidden/>
              </w:rPr>
              <w:t>19</w:t>
            </w:r>
            <w:r w:rsidR="00922392">
              <w:rPr>
                <w:noProof/>
                <w:webHidden/>
              </w:rPr>
              <w:fldChar w:fldCharType="end"/>
            </w:r>
          </w:hyperlink>
        </w:p>
        <w:p w14:paraId="59E73B9E" w14:textId="6D49D4D2"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42" w:history="1">
            <w:r w:rsidR="00922392" w:rsidRPr="00F24EA7">
              <w:rPr>
                <w:rStyle w:val="Hyperlink"/>
                <w:noProof/>
              </w:rPr>
              <w:t>b)</w:t>
            </w:r>
            <w:r w:rsidR="00922392">
              <w:rPr>
                <w:rFonts w:asciiTheme="minorHAnsi" w:eastAsiaTheme="minorEastAsia" w:hAnsiTheme="minorHAnsi" w:cstheme="minorBidi"/>
                <w:b w:val="0"/>
                <w:bCs w:val="0"/>
                <w:noProof/>
                <w:sz w:val="24"/>
                <w:szCs w:val="24"/>
              </w:rPr>
              <w:tab/>
            </w:r>
            <w:r w:rsidR="00922392" w:rsidRPr="00F24EA7">
              <w:rPr>
                <w:rStyle w:val="Hyperlink"/>
                <w:noProof/>
              </w:rPr>
              <w:t>COMPETENT PERSON</w:t>
            </w:r>
            <w:r w:rsidR="00922392">
              <w:rPr>
                <w:noProof/>
                <w:webHidden/>
              </w:rPr>
              <w:tab/>
            </w:r>
            <w:r w:rsidR="00922392">
              <w:rPr>
                <w:noProof/>
                <w:webHidden/>
              </w:rPr>
              <w:fldChar w:fldCharType="begin"/>
            </w:r>
            <w:r w:rsidR="00922392">
              <w:rPr>
                <w:noProof/>
                <w:webHidden/>
              </w:rPr>
              <w:instrText xml:space="preserve"> PAGEREF _Toc69221242 \h </w:instrText>
            </w:r>
            <w:r w:rsidR="00922392">
              <w:rPr>
                <w:noProof/>
                <w:webHidden/>
              </w:rPr>
            </w:r>
            <w:r w:rsidR="00922392">
              <w:rPr>
                <w:noProof/>
                <w:webHidden/>
              </w:rPr>
              <w:fldChar w:fldCharType="separate"/>
            </w:r>
            <w:r w:rsidR="00922392">
              <w:rPr>
                <w:noProof/>
                <w:webHidden/>
              </w:rPr>
              <w:t>20</w:t>
            </w:r>
            <w:r w:rsidR="00922392">
              <w:rPr>
                <w:noProof/>
                <w:webHidden/>
              </w:rPr>
              <w:fldChar w:fldCharType="end"/>
            </w:r>
          </w:hyperlink>
        </w:p>
        <w:p w14:paraId="16E70C6B" w14:textId="6E1106A7" w:rsidR="00922392" w:rsidRDefault="001203A7">
          <w:pPr>
            <w:pStyle w:val="TOC1"/>
            <w:tabs>
              <w:tab w:val="left" w:pos="480"/>
              <w:tab w:val="right" w:leader="dot" w:pos="9350"/>
            </w:tabs>
            <w:rPr>
              <w:rFonts w:asciiTheme="minorHAnsi" w:eastAsiaTheme="minorEastAsia" w:hAnsiTheme="minorHAnsi" w:cstheme="minorBidi"/>
              <w:b w:val="0"/>
              <w:bCs w:val="0"/>
              <w:i w:val="0"/>
              <w:iCs w:val="0"/>
              <w:noProof/>
            </w:rPr>
          </w:pPr>
          <w:hyperlink w:anchor="_Toc69221243" w:history="1">
            <w:r w:rsidR="00922392" w:rsidRPr="00F24EA7">
              <w:rPr>
                <w:rStyle w:val="Hyperlink"/>
                <w:noProof/>
              </w:rPr>
              <w:t>9)</w:t>
            </w:r>
            <w:r w:rsidR="00922392">
              <w:rPr>
                <w:rFonts w:asciiTheme="minorHAnsi" w:eastAsiaTheme="minorEastAsia" w:hAnsiTheme="minorHAnsi" w:cstheme="minorBidi"/>
                <w:b w:val="0"/>
                <w:bCs w:val="0"/>
                <w:i w:val="0"/>
                <w:iCs w:val="0"/>
                <w:noProof/>
              </w:rPr>
              <w:tab/>
            </w:r>
            <w:r w:rsidR="00922392" w:rsidRPr="00F24EA7">
              <w:rPr>
                <w:rStyle w:val="Hyperlink"/>
                <w:noProof/>
              </w:rPr>
              <w:t>Policy &amp; Procedures</w:t>
            </w:r>
            <w:r w:rsidR="00922392">
              <w:rPr>
                <w:noProof/>
                <w:webHidden/>
              </w:rPr>
              <w:tab/>
            </w:r>
            <w:r w:rsidR="00922392">
              <w:rPr>
                <w:noProof/>
                <w:webHidden/>
              </w:rPr>
              <w:fldChar w:fldCharType="begin"/>
            </w:r>
            <w:r w:rsidR="00922392">
              <w:rPr>
                <w:noProof/>
                <w:webHidden/>
              </w:rPr>
              <w:instrText xml:space="preserve"> PAGEREF _Toc69221243 \h </w:instrText>
            </w:r>
            <w:r w:rsidR="00922392">
              <w:rPr>
                <w:noProof/>
                <w:webHidden/>
              </w:rPr>
            </w:r>
            <w:r w:rsidR="00922392">
              <w:rPr>
                <w:noProof/>
                <w:webHidden/>
              </w:rPr>
              <w:fldChar w:fldCharType="separate"/>
            </w:r>
            <w:r w:rsidR="00922392">
              <w:rPr>
                <w:noProof/>
                <w:webHidden/>
              </w:rPr>
              <w:t>21</w:t>
            </w:r>
            <w:r w:rsidR="00922392">
              <w:rPr>
                <w:noProof/>
                <w:webHidden/>
              </w:rPr>
              <w:fldChar w:fldCharType="end"/>
            </w:r>
          </w:hyperlink>
        </w:p>
        <w:p w14:paraId="38D42D8D" w14:textId="68FAC1C8"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44" w:history="1">
            <w:r w:rsidR="00922392" w:rsidRPr="00F24EA7">
              <w:rPr>
                <w:rStyle w:val="Hyperlink"/>
                <w:noProof/>
              </w:rPr>
              <w:t>a)</w:t>
            </w:r>
            <w:r w:rsidR="00922392">
              <w:rPr>
                <w:rFonts w:asciiTheme="minorHAnsi" w:eastAsiaTheme="minorEastAsia" w:hAnsiTheme="minorHAnsi" w:cstheme="minorBidi"/>
                <w:b w:val="0"/>
                <w:bCs w:val="0"/>
                <w:noProof/>
                <w:sz w:val="24"/>
                <w:szCs w:val="24"/>
              </w:rPr>
              <w:tab/>
            </w:r>
            <w:r w:rsidR="00922392" w:rsidRPr="00F24EA7">
              <w:rPr>
                <w:rStyle w:val="Hyperlink"/>
                <w:noProof/>
              </w:rPr>
              <w:t>Management Oversight</w:t>
            </w:r>
            <w:r w:rsidR="00922392">
              <w:rPr>
                <w:noProof/>
                <w:webHidden/>
              </w:rPr>
              <w:tab/>
            </w:r>
            <w:r w:rsidR="00922392">
              <w:rPr>
                <w:noProof/>
                <w:webHidden/>
              </w:rPr>
              <w:fldChar w:fldCharType="begin"/>
            </w:r>
            <w:r w:rsidR="00922392">
              <w:rPr>
                <w:noProof/>
                <w:webHidden/>
              </w:rPr>
              <w:instrText xml:space="preserve"> PAGEREF _Toc69221244 \h </w:instrText>
            </w:r>
            <w:r w:rsidR="00922392">
              <w:rPr>
                <w:noProof/>
                <w:webHidden/>
              </w:rPr>
            </w:r>
            <w:r w:rsidR="00922392">
              <w:rPr>
                <w:noProof/>
                <w:webHidden/>
              </w:rPr>
              <w:fldChar w:fldCharType="separate"/>
            </w:r>
            <w:r w:rsidR="00922392">
              <w:rPr>
                <w:noProof/>
                <w:webHidden/>
              </w:rPr>
              <w:t>21</w:t>
            </w:r>
            <w:r w:rsidR="00922392">
              <w:rPr>
                <w:noProof/>
                <w:webHidden/>
              </w:rPr>
              <w:fldChar w:fldCharType="end"/>
            </w:r>
          </w:hyperlink>
        </w:p>
        <w:p w14:paraId="3EE45B68" w14:textId="5B2D76C4"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45" w:history="1">
            <w:r w:rsidR="00922392" w:rsidRPr="00F24EA7">
              <w:rPr>
                <w:rStyle w:val="Hyperlink"/>
                <w:noProof/>
              </w:rPr>
              <w:t>b)</w:t>
            </w:r>
            <w:r w:rsidR="00922392">
              <w:rPr>
                <w:rFonts w:asciiTheme="minorHAnsi" w:eastAsiaTheme="minorEastAsia" w:hAnsiTheme="minorHAnsi" w:cstheme="minorBidi"/>
                <w:b w:val="0"/>
                <w:bCs w:val="0"/>
                <w:noProof/>
                <w:sz w:val="24"/>
                <w:szCs w:val="24"/>
              </w:rPr>
              <w:tab/>
            </w:r>
            <w:r w:rsidR="00922392" w:rsidRPr="00F24EA7">
              <w:rPr>
                <w:rStyle w:val="Hyperlink"/>
                <w:noProof/>
              </w:rPr>
              <w:t>JSA</w:t>
            </w:r>
            <w:r w:rsidR="00922392">
              <w:rPr>
                <w:noProof/>
                <w:webHidden/>
              </w:rPr>
              <w:tab/>
            </w:r>
            <w:r w:rsidR="00922392">
              <w:rPr>
                <w:noProof/>
                <w:webHidden/>
              </w:rPr>
              <w:fldChar w:fldCharType="begin"/>
            </w:r>
            <w:r w:rsidR="00922392">
              <w:rPr>
                <w:noProof/>
                <w:webHidden/>
              </w:rPr>
              <w:instrText xml:space="preserve"> PAGEREF _Toc69221245 \h </w:instrText>
            </w:r>
            <w:r w:rsidR="00922392">
              <w:rPr>
                <w:noProof/>
                <w:webHidden/>
              </w:rPr>
            </w:r>
            <w:r w:rsidR="00922392">
              <w:rPr>
                <w:noProof/>
                <w:webHidden/>
              </w:rPr>
              <w:fldChar w:fldCharType="separate"/>
            </w:r>
            <w:r w:rsidR="00922392">
              <w:rPr>
                <w:noProof/>
                <w:webHidden/>
              </w:rPr>
              <w:t>22</w:t>
            </w:r>
            <w:r w:rsidR="00922392">
              <w:rPr>
                <w:noProof/>
                <w:webHidden/>
              </w:rPr>
              <w:fldChar w:fldCharType="end"/>
            </w:r>
          </w:hyperlink>
        </w:p>
        <w:p w14:paraId="59936ECF" w14:textId="2AEAC205"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46" w:history="1">
            <w:r w:rsidR="00922392" w:rsidRPr="00F24EA7">
              <w:rPr>
                <w:rStyle w:val="Hyperlink"/>
                <w:noProof/>
              </w:rPr>
              <w:t>c)</w:t>
            </w:r>
            <w:r w:rsidR="00922392">
              <w:rPr>
                <w:rFonts w:asciiTheme="minorHAnsi" w:eastAsiaTheme="minorEastAsia" w:hAnsiTheme="minorHAnsi" w:cstheme="minorBidi"/>
                <w:b w:val="0"/>
                <w:bCs w:val="0"/>
                <w:noProof/>
                <w:sz w:val="24"/>
                <w:szCs w:val="24"/>
              </w:rPr>
              <w:tab/>
            </w:r>
            <w:r w:rsidR="00922392" w:rsidRPr="00F24EA7">
              <w:rPr>
                <w:rStyle w:val="Hyperlink"/>
                <w:noProof/>
              </w:rPr>
              <w:t>First Aid/CPR</w:t>
            </w:r>
            <w:r w:rsidR="00922392">
              <w:rPr>
                <w:noProof/>
                <w:webHidden/>
              </w:rPr>
              <w:tab/>
            </w:r>
            <w:r w:rsidR="00922392">
              <w:rPr>
                <w:noProof/>
                <w:webHidden/>
              </w:rPr>
              <w:fldChar w:fldCharType="begin"/>
            </w:r>
            <w:r w:rsidR="00922392">
              <w:rPr>
                <w:noProof/>
                <w:webHidden/>
              </w:rPr>
              <w:instrText xml:space="preserve"> PAGEREF _Toc69221246 \h </w:instrText>
            </w:r>
            <w:r w:rsidR="00922392">
              <w:rPr>
                <w:noProof/>
                <w:webHidden/>
              </w:rPr>
            </w:r>
            <w:r w:rsidR="00922392">
              <w:rPr>
                <w:noProof/>
                <w:webHidden/>
              </w:rPr>
              <w:fldChar w:fldCharType="separate"/>
            </w:r>
            <w:r w:rsidR="00922392">
              <w:rPr>
                <w:noProof/>
                <w:webHidden/>
              </w:rPr>
              <w:t>23</w:t>
            </w:r>
            <w:r w:rsidR="00922392">
              <w:rPr>
                <w:noProof/>
                <w:webHidden/>
              </w:rPr>
              <w:fldChar w:fldCharType="end"/>
            </w:r>
          </w:hyperlink>
        </w:p>
        <w:p w14:paraId="080EE6BA" w14:textId="63A7B050"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47" w:history="1">
            <w:r w:rsidR="00922392" w:rsidRPr="00F24EA7">
              <w:rPr>
                <w:rStyle w:val="Hyperlink"/>
                <w:noProof/>
              </w:rPr>
              <w:t>d)</w:t>
            </w:r>
            <w:r w:rsidR="00922392">
              <w:rPr>
                <w:rFonts w:asciiTheme="minorHAnsi" w:eastAsiaTheme="minorEastAsia" w:hAnsiTheme="minorHAnsi" w:cstheme="minorBidi"/>
                <w:b w:val="0"/>
                <w:bCs w:val="0"/>
                <w:noProof/>
                <w:sz w:val="24"/>
                <w:szCs w:val="24"/>
              </w:rPr>
              <w:tab/>
            </w:r>
            <w:r w:rsidR="00922392" w:rsidRPr="00F24EA7">
              <w:rPr>
                <w:rStyle w:val="Hyperlink"/>
                <w:noProof/>
              </w:rPr>
              <w:t>Fire Prevention</w:t>
            </w:r>
            <w:r w:rsidR="00922392">
              <w:rPr>
                <w:noProof/>
                <w:webHidden/>
              </w:rPr>
              <w:tab/>
            </w:r>
            <w:r w:rsidR="00922392">
              <w:rPr>
                <w:noProof/>
                <w:webHidden/>
              </w:rPr>
              <w:fldChar w:fldCharType="begin"/>
            </w:r>
            <w:r w:rsidR="00922392">
              <w:rPr>
                <w:noProof/>
                <w:webHidden/>
              </w:rPr>
              <w:instrText xml:space="preserve"> PAGEREF _Toc69221247 \h </w:instrText>
            </w:r>
            <w:r w:rsidR="00922392">
              <w:rPr>
                <w:noProof/>
                <w:webHidden/>
              </w:rPr>
            </w:r>
            <w:r w:rsidR="00922392">
              <w:rPr>
                <w:noProof/>
                <w:webHidden/>
              </w:rPr>
              <w:fldChar w:fldCharType="separate"/>
            </w:r>
            <w:r w:rsidR="00922392">
              <w:rPr>
                <w:noProof/>
                <w:webHidden/>
              </w:rPr>
              <w:t>23</w:t>
            </w:r>
            <w:r w:rsidR="00922392">
              <w:rPr>
                <w:noProof/>
                <w:webHidden/>
              </w:rPr>
              <w:fldChar w:fldCharType="end"/>
            </w:r>
          </w:hyperlink>
        </w:p>
        <w:p w14:paraId="3EB613C9" w14:textId="5AA80FD9"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48" w:history="1">
            <w:r w:rsidR="00922392" w:rsidRPr="00F24EA7">
              <w:rPr>
                <w:rStyle w:val="Hyperlink"/>
                <w:noProof/>
              </w:rPr>
              <w:t>e)</w:t>
            </w:r>
            <w:r w:rsidR="00922392">
              <w:rPr>
                <w:rFonts w:asciiTheme="minorHAnsi" w:eastAsiaTheme="minorEastAsia" w:hAnsiTheme="minorHAnsi" w:cstheme="minorBidi"/>
                <w:b w:val="0"/>
                <w:bCs w:val="0"/>
                <w:noProof/>
                <w:sz w:val="24"/>
                <w:szCs w:val="24"/>
              </w:rPr>
              <w:tab/>
            </w:r>
            <w:r w:rsidR="00922392" w:rsidRPr="00F24EA7">
              <w:rPr>
                <w:rStyle w:val="Hyperlink"/>
                <w:noProof/>
              </w:rPr>
              <w:t>Equipment Maintenance</w:t>
            </w:r>
            <w:r w:rsidR="00922392">
              <w:rPr>
                <w:noProof/>
                <w:webHidden/>
              </w:rPr>
              <w:tab/>
            </w:r>
            <w:r w:rsidR="00922392">
              <w:rPr>
                <w:noProof/>
                <w:webHidden/>
              </w:rPr>
              <w:fldChar w:fldCharType="begin"/>
            </w:r>
            <w:r w:rsidR="00922392">
              <w:rPr>
                <w:noProof/>
                <w:webHidden/>
              </w:rPr>
              <w:instrText xml:space="preserve"> PAGEREF _Toc69221248 \h </w:instrText>
            </w:r>
            <w:r w:rsidR="00922392">
              <w:rPr>
                <w:noProof/>
                <w:webHidden/>
              </w:rPr>
            </w:r>
            <w:r w:rsidR="00922392">
              <w:rPr>
                <w:noProof/>
                <w:webHidden/>
              </w:rPr>
              <w:fldChar w:fldCharType="separate"/>
            </w:r>
            <w:r w:rsidR="00922392">
              <w:rPr>
                <w:noProof/>
                <w:webHidden/>
              </w:rPr>
              <w:t>26</w:t>
            </w:r>
            <w:r w:rsidR="00922392">
              <w:rPr>
                <w:noProof/>
                <w:webHidden/>
              </w:rPr>
              <w:fldChar w:fldCharType="end"/>
            </w:r>
          </w:hyperlink>
        </w:p>
        <w:p w14:paraId="6A21D1EB" w14:textId="44985850"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49" w:history="1">
            <w:r w:rsidR="00922392" w:rsidRPr="00F24EA7">
              <w:rPr>
                <w:rStyle w:val="Hyperlink"/>
                <w:noProof/>
              </w:rPr>
              <w:t>f)</w:t>
            </w:r>
            <w:r w:rsidR="00922392">
              <w:rPr>
                <w:rFonts w:asciiTheme="minorHAnsi" w:eastAsiaTheme="minorEastAsia" w:hAnsiTheme="minorHAnsi" w:cstheme="minorBidi"/>
                <w:b w:val="0"/>
                <w:bCs w:val="0"/>
                <w:noProof/>
                <w:sz w:val="24"/>
                <w:szCs w:val="24"/>
              </w:rPr>
              <w:tab/>
            </w:r>
            <w:r w:rsidR="00922392" w:rsidRPr="00F24EA7">
              <w:rPr>
                <w:rStyle w:val="Hyperlink"/>
                <w:noProof/>
              </w:rPr>
              <w:t>Noise/Air Monitoring</w:t>
            </w:r>
            <w:r w:rsidR="00922392">
              <w:rPr>
                <w:noProof/>
                <w:webHidden/>
              </w:rPr>
              <w:tab/>
            </w:r>
            <w:r w:rsidR="00922392">
              <w:rPr>
                <w:noProof/>
                <w:webHidden/>
              </w:rPr>
              <w:fldChar w:fldCharType="begin"/>
            </w:r>
            <w:r w:rsidR="00922392">
              <w:rPr>
                <w:noProof/>
                <w:webHidden/>
              </w:rPr>
              <w:instrText xml:space="preserve"> PAGEREF _Toc69221249 \h </w:instrText>
            </w:r>
            <w:r w:rsidR="00922392">
              <w:rPr>
                <w:noProof/>
                <w:webHidden/>
              </w:rPr>
            </w:r>
            <w:r w:rsidR="00922392">
              <w:rPr>
                <w:noProof/>
                <w:webHidden/>
              </w:rPr>
              <w:fldChar w:fldCharType="separate"/>
            </w:r>
            <w:r w:rsidR="00922392">
              <w:rPr>
                <w:noProof/>
                <w:webHidden/>
              </w:rPr>
              <w:t>27</w:t>
            </w:r>
            <w:r w:rsidR="00922392">
              <w:rPr>
                <w:noProof/>
                <w:webHidden/>
              </w:rPr>
              <w:fldChar w:fldCharType="end"/>
            </w:r>
          </w:hyperlink>
        </w:p>
        <w:p w14:paraId="2E7F24A6" w14:textId="7D5112AC"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50" w:history="1">
            <w:r w:rsidR="00922392" w:rsidRPr="00F24EA7">
              <w:rPr>
                <w:rStyle w:val="Hyperlink"/>
                <w:noProof/>
              </w:rPr>
              <w:t>g)</w:t>
            </w:r>
            <w:r w:rsidR="00922392">
              <w:rPr>
                <w:rFonts w:asciiTheme="minorHAnsi" w:eastAsiaTheme="minorEastAsia" w:hAnsiTheme="minorHAnsi" w:cstheme="minorBidi"/>
                <w:b w:val="0"/>
                <w:bCs w:val="0"/>
                <w:noProof/>
                <w:sz w:val="24"/>
                <w:szCs w:val="24"/>
              </w:rPr>
              <w:tab/>
            </w:r>
            <w:r w:rsidR="00922392" w:rsidRPr="00F24EA7">
              <w:rPr>
                <w:rStyle w:val="Hyperlink"/>
                <w:noProof/>
              </w:rPr>
              <w:t>Emergency Plan</w:t>
            </w:r>
            <w:r w:rsidR="00922392">
              <w:rPr>
                <w:noProof/>
                <w:webHidden/>
              </w:rPr>
              <w:tab/>
            </w:r>
            <w:r w:rsidR="00922392">
              <w:rPr>
                <w:noProof/>
                <w:webHidden/>
              </w:rPr>
              <w:fldChar w:fldCharType="begin"/>
            </w:r>
            <w:r w:rsidR="00922392">
              <w:rPr>
                <w:noProof/>
                <w:webHidden/>
              </w:rPr>
              <w:instrText xml:space="preserve"> PAGEREF _Toc69221250 \h </w:instrText>
            </w:r>
            <w:r w:rsidR="00922392">
              <w:rPr>
                <w:noProof/>
                <w:webHidden/>
              </w:rPr>
            </w:r>
            <w:r w:rsidR="00922392">
              <w:rPr>
                <w:noProof/>
                <w:webHidden/>
              </w:rPr>
              <w:fldChar w:fldCharType="separate"/>
            </w:r>
            <w:r w:rsidR="00922392">
              <w:rPr>
                <w:noProof/>
                <w:webHidden/>
              </w:rPr>
              <w:t>33</w:t>
            </w:r>
            <w:r w:rsidR="00922392">
              <w:rPr>
                <w:noProof/>
                <w:webHidden/>
              </w:rPr>
              <w:fldChar w:fldCharType="end"/>
            </w:r>
          </w:hyperlink>
        </w:p>
        <w:p w14:paraId="5EADCCF1" w14:textId="12682687"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51" w:history="1">
            <w:r w:rsidR="00922392" w:rsidRPr="00F24EA7">
              <w:rPr>
                <w:rStyle w:val="Hyperlink"/>
                <w:noProof/>
              </w:rPr>
              <w:t>h)</w:t>
            </w:r>
            <w:r w:rsidR="00922392">
              <w:rPr>
                <w:rFonts w:asciiTheme="minorHAnsi" w:eastAsiaTheme="minorEastAsia" w:hAnsiTheme="minorHAnsi" w:cstheme="minorBidi"/>
                <w:b w:val="0"/>
                <w:bCs w:val="0"/>
                <w:noProof/>
                <w:sz w:val="24"/>
                <w:szCs w:val="24"/>
              </w:rPr>
              <w:tab/>
            </w:r>
            <w:r w:rsidR="00922392" w:rsidRPr="00F24EA7">
              <w:rPr>
                <w:rStyle w:val="Hyperlink"/>
                <w:noProof/>
              </w:rPr>
              <w:t>Drug/Alcohol Program</w:t>
            </w:r>
            <w:r w:rsidR="00922392">
              <w:rPr>
                <w:noProof/>
                <w:webHidden/>
              </w:rPr>
              <w:tab/>
            </w:r>
            <w:r w:rsidR="00922392">
              <w:rPr>
                <w:noProof/>
                <w:webHidden/>
              </w:rPr>
              <w:fldChar w:fldCharType="begin"/>
            </w:r>
            <w:r w:rsidR="00922392">
              <w:rPr>
                <w:noProof/>
                <w:webHidden/>
              </w:rPr>
              <w:instrText xml:space="preserve"> PAGEREF _Toc69221251 \h </w:instrText>
            </w:r>
            <w:r w:rsidR="00922392">
              <w:rPr>
                <w:noProof/>
                <w:webHidden/>
              </w:rPr>
            </w:r>
            <w:r w:rsidR="00922392">
              <w:rPr>
                <w:noProof/>
                <w:webHidden/>
              </w:rPr>
              <w:fldChar w:fldCharType="separate"/>
            </w:r>
            <w:r w:rsidR="00922392">
              <w:rPr>
                <w:noProof/>
                <w:webHidden/>
              </w:rPr>
              <w:t>35</w:t>
            </w:r>
            <w:r w:rsidR="00922392">
              <w:rPr>
                <w:noProof/>
                <w:webHidden/>
              </w:rPr>
              <w:fldChar w:fldCharType="end"/>
            </w:r>
          </w:hyperlink>
        </w:p>
        <w:p w14:paraId="4C9C352F" w14:textId="73E1CA3C"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52" w:history="1">
            <w:r w:rsidR="00922392" w:rsidRPr="00F24EA7">
              <w:rPr>
                <w:rStyle w:val="Hyperlink"/>
                <w:noProof/>
              </w:rPr>
              <w:t>i)</w:t>
            </w:r>
            <w:r w:rsidR="00922392">
              <w:rPr>
                <w:rFonts w:asciiTheme="minorHAnsi" w:eastAsiaTheme="minorEastAsia" w:hAnsiTheme="minorHAnsi" w:cstheme="minorBidi"/>
                <w:b w:val="0"/>
                <w:bCs w:val="0"/>
                <w:noProof/>
                <w:sz w:val="24"/>
                <w:szCs w:val="24"/>
              </w:rPr>
              <w:tab/>
            </w:r>
            <w:r w:rsidR="00922392" w:rsidRPr="00F24EA7">
              <w:rPr>
                <w:rStyle w:val="Hyperlink"/>
                <w:noProof/>
              </w:rPr>
              <w:t>Return to Work</w:t>
            </w:r>
            <w:r w:rsidR="00922392">
              <w:rPr>
                <w:noProof/>
                <w:webHidden/>
              </w:rPr>
              <w:tab/>
            </w:r>
            <w:r w:rsidR="00922392">
              <w:rPr>
                <w:noProof/>
                <w:webHidden/>
              </w:rPr>
              <w:fldChar w:fldCharType="begin"/>
            </w:r>
            <w:r w:rsidR="00922392">
              <w:rPr>
                <w:noProof/>
                <w:webHidden/>
              </w:rPr>
              <w:instrText xml:space="preserve"> PAGEREF _Toc69221252 \h </w:instrText>
            </w:r>
            <w:r w:rsidR="00922392">
              <w:rPr>
                <w:noProof/>
                <w:webHidden/>
              </w:rPr>
            </w:r>
            <w:r w:rsidR="00922392">
              <w:rPr>
                <w:noProof/>
                <w:webHidden/>
              </w:rPr>
              <w:fldChar w:fldCharType="separate"/>
            </w:r>
            <w:r w:rsidR="00922392">
              <w:rPr>
                <w:noProof/>
                <w:webHidden/>
              </w:rPr>
              <w:t>39</w:t>
            </w:r>
            <w:r w:rsidR="00922392">
              <w:rPr>
                <w:noProof/>
                <w:webHidden/>
              </w:rPr>
              <w:fldChar w:fldCharType="end"/>
            </w:r>
          </w:hyperlink>
        </w:p>
        <w:p w14:paraId="1FB11AAD" w14:textId="156A45E5"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53" w:history="1">
            <w:r w:rsidR="00922392" w:rsidRPr="00F24EA7">
              <w:rPr>
                <w:rStyle w:val="Hyperlink"/>
                <w:noProof/>
              </w:rPr>
              <w:t>j)</w:t>
            </w:r>
            <w:r w:rsidR="00922392">
              <w:rPr>
                <w:rFonts w:asciiTheme="minorHAnsi" w:eastAsiaTheme="minorEastAsia" w:hAnsiTheme="minorHAnsi" w:cstheme="minorBidi"/>
                <w:b w:val="0"/>
                <w:bCs w:val="0"/>
                <w:noProof/>
                <w:sz w:val="24"/>
                <w:szCs w:val="24"/>
              </w:rPr>
              <w:tab/>
            </w:r>
            <w:r w:rsidR="00922392" w:rsidRPr="00F24EA7">
              <w:rPr>
                <w:rStyle w:val="Hyperlink"/>
                <w:noProof/>
              </w:rPr>
              <w:t>Equipment Calibration</w:t>
            </w:r>
            <w:r w:rsidR="00922392">
              <w:rPr>
                <w:noProof/>
                <w:webHidden/>
              </w:rPr>
              <w:tab/>
            </w:r>
            <w:r w:rsidR="00922392">
              <w:rPr>
                <w:noProof/>
                <w:webHidden/>
              </w:rPr>
              <w:fldChar w:fldCharType="begin"/>
            </w:r>
            <w:r w:rsidR="00922392">
              <w:rPr>
                <w:noProof/>
                <w:webHidden/>
              </w:rPr>
              <w:instrText xml:space="preserve"> PAGEREF _Toc69221253 \h </w:instrText>
            </w:r>
            <w:r w:rsidR="00922392">
              <w:rPr>
                <w:noProof/>
                <w:webHidden/>
              </w:rPr>
            </w:r>
            <w:r w:rsidR="00922392">
              <w:rPr>
                <w:noProof/>
                <w:webHidden/>
              </w:rPr>
              <w:fldChar w:fldCharType="separate"/>
            </w:r>
            <w:r w:rsidR="00922392">
              <w:rPr>
                <w:noProof/>
                <w:webHidden/>
              </w:rPr>
              <w:t>41</w:t>
            </w:r>
            <w:r w:rsidR="00922392">
              <w:rPr>
                <w:noProof/>
                <w:webHidden/>
              </w:rPr>
              <w:fldChar w:fldCharType="end"/>
            </w:r>
          </w:hyperlink>
        </w:p>
        <w:p w14:paraId="68592714" w14:textId="0EEAC096"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54" w:history="1">
            <w:r w:rsidR="00922392" w:rsidRPr="00F24EA7">
              <w:rPr>
                <w:rStyle w:val="Hyperlink"/>
                <w:noProof/>
              </w:rPr>
              <w:t>k)</w:t>
            </w:r>
            <w:r w:rsidR="00922392">
              <w:rPr>
                <w:rFonts w:asciiTheme="minorHAnsi" w:eastAsiaTheme="minorEastAsia" w:hAnsiTheme="minorHAnsi" w:cstheme="minorBidi"/>
                <w:b w:val="0"/>
                <w:bCs w:val="0"/>
                <w:noProof/>
                <w:sz w:val="24"/>
                <w:szCs w:val="24"/>
              </w:rPr>
              <w:tab/>
            </w:r>
            <w:r w:rsidR="00922392" w:rsidRPr="00F24EA7">
              <w:rPr>
                <w:rStyle w:val="Hyperlink"/>
                <w:noProof/>
              </w:rPr>
              <w:t>PPE</w:t>
            </w:r>
            <w:r w:rsidR="00922392">
              <w:rPr>
                <w:noProof/>
                <w:webHidden/>
              </w:rPr>
              <w:tab/>
            </w:r>
            <w:r w:rsidR="00922392">
              <w:rPr>
                <w:noProof/>
                <w:webHidden/>
              </w:rPr>
              <w:fldChar w:fldCharType="begin"/>
            </w:r>
            <w:r w:rsidR="00922392">
              <w:rPr>
                <w:noProof/>
                <w:webHidden/>
              </w:rPr>
              <w:instrText xml:space="preserve"> PAGEREF _Toc69221254 \h </w:instrText>
            </w:r>
            <w:r w:rsidR="00922392">
              <w:rPr>
                <w:noProof/>
                <w:webHidden/>
              </w:rPr>
            </w:r>
            <w:r w:rsidR="00922392">
              <w:rPr>
                <w:noProof/>
                <w:webHidden/>
              </w:rPr>
              <w:fldChar w:fldCharType="separate"/>
            </w:r>
            <w:r w:rsidR="00922392">
              <w:rPr>
                <w:noProof/>
                <w:webHidden/>
              </w:rPr>
              <w:t>41</w:t>
            </w:r>
            <w:r w:rsidR="00922392">
              <w:rPr>
                <w:noProof/>
                <w:webHidden/>
              </w:rPr>
              <w:fldChar w:fldCharType="end"/>
            </w:r>
          </w:hyperlink>
        </w:p>
        <w:p w14:paraId="3F3D0800" w14:textId="148F4A39"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55" w:history="1">
            <w:r w:rsidR="00922392" w:rsidRPr="00F24EA7">
              <w:rPr>
                <w:rStyle w:val="Hyperlink"/>
                <w:noProof/>
                <w:highlight w:val="yellow"/>
              </w:rPr>
              <w:t>l)</w:t>
            </w:r>
            <w:r w:rsidR="00922392">
              <w:rPr>
                <w:rFonts w:asciiTheme="minorHAnsi" w:eastAsiaTheme="minorEastAsia" w:hAnsiTheme="minorHAnsi" w:cstheme="minorBidi"/>
                <w:b w:val="0"/>
                <w:bCs w:val="0"/>
                <w:noProof/>
                <w:sz w:val="24"/>
                <w:szCs w:val="24"/>
              </w:rPr>
              <w:tab/>
            </w:r>
            <w:r w:rsidR="00922392" w:rsidRPr="00F24EA7">
              <w:rPr>
                <w:rStyle w:val="Hyperlink"/>
                <w:noProof/>
                <w:highlight w:val="yellow"/>
              </w:rPr>
              <w:t>Spill Response</w:t>
            </w:r>
            <w:r w:rsidR="00922392">
              <w:rPr>
                <w:noProof/>
                <w:webHidden/>
              </w:rPr>
              <w:tab/>
            </w:r>
            <w:r w:rsidR="00922392">
              <w:rPr>
                <w:noProof/>
                <w:webHidden/>
              </w:rPr>
              <w:fldChar w:fldCharType="begin"/>
            </w:r>
            <w:r w:rsidR="00922392">
              <w:rPr>
                <w:noProof/>
                <w:webHidden/>
              </w:rPr>
              <w:instrText xml:space="preserve"> PAGEREF _Toc69221255 \h </w:instrText>
            </w:r>
            <w:r w:rsidR="00922392">
              <w:rPr>
                <w:noProof/>
                <w:webHidden/>
              </w:rPr>
            </w:r>
            <w:r w:rsidR="00922392">
              <w:rPr>
                <w:noProof/>
                <w:webHidden/>
              </w:rPr>
              <w:fldChar w:fldCharType="separate"/>
            </w:r>
            <w:r w:rsidR="00922392">
              <w:rPr>
                <w:noProof/>
                <w:webHidden/>
              </w:rPr>
              <w:t>42</w:t>
            </w:r>
            <w:r w:rsidR="00922392">
              <w:rPr>
                <w:noProof/>
                <w:webHidden/>
              </w:rPr>
              <w:fldChar w:fldCharType="end"/>
            </w:r>
          </w:hyperlink>
        </w:p>
        <w:p w14:paraId="2368CAC2" w14:textId="3E58A7EF" w:rsidR="00922392" w:rsidRDefault="001203A7">
          <w:pPr>
            <w:pStyle w:val="TOC2"/>
            <w:tabs>
              <w:tab w:val="left" w:pos="960"/>
              <w:tab w:val="right" w:leader="dot" w:pos="9350"/>
            </w:tabs>
            <w:rPr>
              <w:rFonts w:asciiTheme="minorHAnsi" w:eastAsiaTheme="minorEastAsia" w:hAnsiTheme="minorHAnsi" w:cstheme="minorBidi"/>
              <w:b w:val="0"/>
              <w:bCs w:val="0"/>
              <w:noProof/>
              <w:sz w:val="24"/>
              <w:szCs w:val="24"/>
            </w:rPr>
          </w:pPr>
          <w:hyperlink w:anchor="_Toc69221256" w:history="1">
            <w:r w:rsidR="00922392" w:rsidRPr="00F24EA7">
              <w:rPr>
                <w:rStyle w:val="Hyperlink"/>
                <w:noProof/>
              </w:rPr>
              <w:t>m)</w:t>
            </w:r>
            <w:r w:rsidR="00922392">
              <w:rPr>
                <w:rFonts w:asciiTheme="minorHAnsi" w:eastAsiaTheme="minorEastAsia" w:hAnsiTheme="minorHAnsi" w:cstheme="minorBidi"/>
                <w:b w:val="0"/>
                <w:bCs w:val="0"/>
                <w:noProof/>
                <w:sz w:val="24"/>
                <w:szCs w:val="24"/>
              </w:rPr>
              <w:tab/>
            </w:r>
            <w:r w:rsidR="00922392" w:rsidRPr="00F24EA7">
              <w:rPr>
                <w:rStyle w:val="Hyperlink"/>
                <w:noProof/>
              </w:rPr>
              <w:t>Progressive Disciplinary Program</w:t>
            </w:r>
            <w:r w:rsidR="00922392">
              <w:rPr>
                <w:noProof/>
                <w:webHidden/>
              </w:rPr>
              <w:tab/>
            </w:r>
            <w:r w:rsidR="00922392">
              <w:rPr>
                <w:noProof/>
                <w:webHidden/>
              </w:rPr>
              <w:fldChar w:fldCharType="begin"/>
            </w:r>
            <w:r w:rsidR="00922392">
              <w:rPr>
                <w:noProof/>
                <w:webHidden/>
              </w:rPr>
              <w:instrText xml:space="preserve"> PAGEREF _Toc69221256 \h </w:instrText>
            </w:r>
            <w:r w:rsidR="00922392">
              <w:rPr>
                <w:noProof/>
                <w:webHidden/>
              </w:rPr>
            </w:r>
            <w:r w:rsidR="00922392">
              <w:rPr>
                <w:noProof/>
                <w:webHidden/>
              </w:rPr>
              <w:fldChar w:fldCharType="separate"/>
            </w:r>
            <w:r w:rsidR="00922392">
              <w:rPr>
                <w:noProof/>
                <w:webHidden/>
              </w:rPr>
              <w:t>43</w:t>
            </w:r>
            <w:r w:rsidR="00922392">
              <w:rPr>
                <w:noProof/>
                <w:webHidden/>
              </w:rPr>
              <w:fldChar w:fldCharType="end"/>
            </w:r>
          </w:hyperlink>
        </w:p>
        <w:p w14:paraId="06373764" w14:textId="284AC0E8" w:rsidR="00922392" w:rsidRDefault="001203A7">
          <w:pPr>
            <w:pStyle w:val="TOC1"/>
            <w:tabs>
              <w:tab w:val="left" w:pos="720"/>
              <w:tab w:val="right" w:leader="dot" w:pos="9350"/>
            </w:tabs>
            <w:rPr>
              <w:rFonts w:asciiTheme="minorHAnsi" w:eastAsiaTheme="minorEastAsia" w:hAnsiTheme="minorHAnsi" w:cstheme="minorBidi"/>
              <w:b w:val="0"/>
              <w:bCs w:val="0"/>
              <w:i w:val="0"/>
              <w:iCs w:val="0"/>
              <w:noProof/>
            </w:rPr>
          </w:pPr>
          <w:hyperlink w:anchor="_Toc69221257" w:history="1">
            <w:r w:rsidR="00922392" w:rsidRPr="00F24EA7">
              <w:rPr>
                <w:rStyle w:val="Hyperlink"/>
                <w:noProof/>
              </w:rPr>
              <w:t>10)</w:t>
            </w:r>
            <w:r w:rsidR="00922392">
              <w:rPr>
                <w:rFonts w:asciiTheme="minorHAnsi" w:eastAsiaTheme="minorEastAsia" w:hAnsiTheme="minorHAnsi" w:cstheme="minorBidi"/>
                <w:b w:val="0"/>
                <w:bCs w:val="0"/>
                <w:i w:val="0"/>
                <w:iCs w:val="0"/>
                <w:noProof/>
              </w:rPr>
              <w:tab/>
            </w:r>
            <w:r w:rsidR="00922392" w:rsidRPr="00F24EA7">
              <w:rPr>
                <w:rStyle w:val="Hyperlink"/>
                <w:noProof/>
              </w:rPr>
              <w:t>Policy and Procedures</w:t>
            </w:r>
            <w:r w:rsidR="00922392">
              <w:rPr>
                <w:noProof/>
                <w:webHidden/>
              </w:rPr>
              <w:tab/>
            </w:r>
            <w:r w:rsidR="00922392">
              <w:rPr>
                <w:noProof/>
                <w:webHidden/>
              </w:rPr>
              <w:fldChar w:fldCharType="begin"/>
            </w:r>
            <w:r w:rsidR="00922392">
              <w:rPr>
                <w:noProof/>
                <w:webHidden/>
              </w:rPr>
              <w:instrText xml:space="preserve"> PAGEREF _Toc69221257 \h </w:instrText>
            </w:r>
            <w:r w:rsidR="00922392">
              <w:rPr>
                <w:noProof/>
                <w:webHidden/>
              </w:rPr>
            </w:r>
            <w:r w:rsidR="00922392">
              <w:rPr>
                <w:noProof/>
                <w:webHidden/>
              </w:rPr>
              <w:fldChar w:fldCharType="separate"/>
            </w:r>
            <w:r w:rsidR="00922392">
              <w:rPr>
                <w:noProof/>
                <w:webHidden/>
              </w:rPr>
              <w:t>46</w:t>
            </w:r>
            <w:r w:rsidR="00922392">
              <w:rPr>
                <w:noProof/>
                <w:webHidden/>
              </w:rPr>
              <w:fldChar w:fldCharType="end"/>
            </w:r>
          </w:hyperlink>
        </w:p>
        <w:p w14:paraId="0F54B2AD" w14:textId="6EE3815A"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58" w:history="1">
            <w:r w:rsidR="00922392" w:rsidRPr="00F24EA7">
              <w:rPr>
                <w:rStyle w:val="Hyperlink"/>
                <w:noProof/>
                <w14:scene3d>
                  <w14:camera w14:prst="orthographicFront"/>
                  <w14:lightRig w14:rig="threePt" w14:dir="t">
                    <w14:rot w14:lat="0" w14:lon="0" w14:rev="0"/>
                  </w14:lightRig>
                </w14:scene3d>
              </w:rPr>
              <w:t>a)</w:t>
            </w:r>
            <w:r w:rsidR="00922392">
              <w:rPr>
                <w:rFonts w:asciiTheme="minorHAnsi" w:eastAsiaTheme="minorEastAsia" w:hAnsiTheme="minorHAnsi" w:cstheme="minorBidi"/>
                <w:b w:val="0"/>
                <w:bCs w:val="0"/>
                <w:noProof/>
                <w:sz w:val="24"/>
                <w:szCs w:val="24"/>
              </w:rPr>
              <w:tab/>
            </w:r>
            <w:r w:rsidR="00922392" w:rsidRPr="00F24EA7">
              <w:rPr>
                <w:rStyle w:val="Hyperlink"/>
                <w:noProof/>
              </w:rPr>
              <w:t>Hot Work</w:t>
            </w:r>
            <w:r w:rsidR="00922392">
              <w:rPr>
                <w:noProof/>
                <w:webHidden/>
              </w:rPr>
              <w:tab/>
            </w:r>
            <w:r w:rsidR="00922392">
              <w:rPr>
                <w:noProof/>
                <w:webHidden/>
              </w:rPr>
              <w:fldChar w:fldCharType="begin"/>
            </w:r>
            <w:r w:rsidR="00922392">
              <w:rPr>
                <w:noProof/>
                <w:webHidden/>
              </w:rPr>
              <w:instrText xml:space="preserve"> PAGEREF _Toc69221258 \h </w:instrText>
            </w:r>
            <w:r w:rsidR="00922392">
              <w:rPr>
                <w:noProof/>
                <w:webHidden/>
              </w:rPr>
            </w:r>
            <w:r w:rsidR="00922392">
              <w:rPr>
                <w:noProof/>
                <w:webHidden/>
              </w:rPr>
              <w:fldChar w:fldCharType="separate"/>
            </w:r>
            <w:r w:rsidR="00922392">
              <w:rPr>
                <w:noProof/>
                <w:webHidden/>
              </w:rPr>
              <w:t>46</w:t>
            </w:r>
            <w:r w:rsidR="00922392">
              <w:rPr>
                <w:noProof/>
                <w:webHidden/>
              </w:rPr>
              <w:fldChar w:fldCharType="end"/>
            </w:r>
          </w:hyperlink>
        </w:p>
        <w:p w14:paraId="3F5744EE" w14:textId="60E54FCA"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59" w:history="1">
            <w:r w:rsidR="00922392" w:rsidRPr="00F24EA7">
              <w:rPr>
                <w:rStyle w:val="Hyperlink"/>
                <w:noProof/>
                <w14:scene3d>
                  <w14:camera w14:prst="orthographicFront"/>
                  <w14:lightRig w14:rig="threePt" w14:dir="t">
                    <w14:rot w14:lat="0" w14:lon="0" w14:rev="0"/>
                  </w14:lightRig>
                </w14:scene3d>
              </w:rPr>
              <w:t>b)</w:t>
            </w:r>
            <w:r w:rsidR="00922392">
              <w:rPr>
                <w:rFonts w:asciiTheme="minorHAnsi" w:eastAsiaTheme="minorEastAsia" w:hAnsiTheme="minorHAnsi" w:cstheme="minorBidi"/>
                <w:b w:val="0"/>
                <w:bCs w:val="0"/>
                <w:noProof/>
                <w:sz w:val="24"/>
                <w:szCs w:val="24"/>
              </w:rPr>
              <w:tab/>
            </w:r>
            <w:r w:rsidR="00922392" w:rsidRPr="00F24EA7">
              <w:rPr>
                <w:rStyle w:val="Hyperlink"/>
                <w:noProof/>
              </w:rPr>
              <w:t>HAZCOM</w:t>
            </w:r>
            <w:r w:rsidR="00922392">
              <w:rPr>
                <w:noProof/>
                <w:webHidden/>
              </w:rPr>
              <w:tab/>
            </w:r>
            <w:r w:rsidR="00922392">
              <w:rPr>
                <w:noProof/>
                <w:webHidden/>
              </w:rPr>
              <w:fldChar w:fldCharType="begin"/>
            </w:r>
            <w:r w:rsidR="00922392">
              <w:rPr>
                <w:noProof/>
                <w:webHidden/>
              </w:rPr>
              <w:instrText xml:space="preserve"> PAGEREF _Toc69221259 \h </w:instrText>
            </w:r>
            <w:r w:rsidR="00922392">
              <w:rPr>
                <w:noProof/>
                <w:webHidden/>
              </w:rPr>
            </w:r>
            <w:r w:rsidR="00922392">
              <w:rPr>
                <w:noProof/>
                <w:webHidden/>
              </w:rPr>
              <w:fldChar w:fldCharType="separate"/>
            </w:r>
            <w:r w:rsidR="00922392">
              <w:rPr>
                <w:noProof/>
                <w:webHidden/>
              </w:rPr>
              <w:t>62</w:t>
            </w:r>
            <w:r w:rsidR="00922392">
              <w:rPr>
                <w:noProof/>
                <w:webHidden/>
              </w:rPr>
              <w:fldChar w:fldCharType="end"/>
            </w:r>
          </w:hyperlink>
        </w:p>
        <w:p w14:paraId="11FC2D24" w14:textId="03218A38"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60" w:history="1">
            <w:r w:rsidR="00922392" w:rsidRPr="00F24EA7">
              <w:rPr>
                <w:rStyle w:val="Hyperlink"/>
                <w:noProof/>
              </w:rPr>
              <w:t>i)</w:t>
            </w:r>
            <w:r w:rsidR="00922392">
              <w:rPr>
                <w:rFonts w:asciiTheme="minorHAnsi" w:eastAsiaTheme="minorEastAsia" w:hAnsiTheme="minorHAnsi" w:cstheme="minorBidi"/>
                <w:noProof/>
                <w:sz w:val="24"/>
                <w:szCs w:val="24"/>
              </w:rPr>
              <w:tab/>
            </w:r>
            <w:r w:rsidR="00922392" w:rsidRPr="00F24EA7">
              <w:rPr>
                <w:rStyle w:val="Hyperlink"/>
                <w:noProof/>
              </w:rPr>
              <w:t>Procedure</w:t>
            </w:r>
            <w:r w:rsidR="00922392">
              <w:rPr>
                <w:noProof/>
                <w:webHidden/>
              </w:rPr>
              <w:tab/>
            </w:r>
            <w:r w:rsidR="00922392">
              <w:rPr>
                <w:noProof/>
                <w:webHidden/>
              </w:rPr>
              <w:fldChar w:fldCharType="begin"/>
            </w:r>
            <w:r w:rsidR="00922392">
              <w:rPr>
                <w:noProof/>
                <w:webHidden/>
              </w:rPr>
              <w:instrText xml:space="preserve"> PAGEREF _Toc69221260 \h </w:instrText>
            </w:r>
            <w:r w:rsidR="00922392">
              <w:rPr>
                <w:noProof/>
                <w:webHidden/>
              </w:rPr>
            </w:r>
            <w:r w:rsidR="00922392">
              <w:rPr>
                <w:noProof/>
                <w:webHidden/>
              </w:rPr>
              <w:fldChar w:fldCharType="separate"/>
            </w:r>
            <w:r w:rsidR="00922392">
              <w:rPr>
                <w:noProof/>
                <w:webHidden/>
              </w:rPr>
              <w:t>62</w:t>
            </w:r>
            <w:r w:rsidR="00922392">
              <w:rPr>
                <w:noProof/>
                <w:webHidden/>
              </w:rPr>
              <w:fldChar w:fldCharType="end"/>
            </w:r>
          </w:hyperlink>
        </w:p>
        <w:p w14:paraId="125C66EB" w14:textId="1EE12EAF"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61" w:history="1">
            <w:r w:rsidR="00922392" w:rsidRPr="00F24EA7">
              <w:rPr>
                <w:rStyle w:val="Hyperlink"/>
                <w:noProof/>
              </w:rPr>
              <w:t>ii)</w:t>
            </w:r>
            <w:r w:rsidR="00922392">
              <w:rPr>
                <w:rFonts w:asciiTheme="minorHAnsi" w:eastAsiaTheme="minorEastAsia" w:hAnsiTheme="minorHAnsi" w:cstheme="minorBidi"/>
                <w:noProof/>
                <w:sz w:val="24"/>
                <w:szCs w:val="24"/>
              </w:rPr>
              <w:tab/>
            </w:r>
            <w:r w:rsidR="00922392" w:rsidRPr="00F24EA7">
              <w:rPr>
                <w:rStyle w:val="Hyperlink"/>
                <w:noProof/>
              </w:rPr>
              <w:t>Multi-Worksite / Multi-Employer Sites</w:t>
            </w:r>
            <w:r w:rsidR="00922392">
              <w:rPr>
                <w:noProof/>
                <w:webHidden/>
              </w:rPr>
              <w:tab/>
            </w:r>
            <w:r w:rsidR="00922392">
              <w:rPr>
                <w:noProof/>
                <w:webHidden/>
              </w:rPr>
              <w:fldChar w:fldCharType="begin"/>
            </w:r>
            <w:r w:rsidR="00922392">
              <w:rPr>
                <w:noProof/>
                <w:webHidden/>
              </w:rPr>
              <w:instrText xml:space="preserve"> PAGEREF _Toc69221261 \h </w:instrText>
            </w:r>
            <w:r w:rsidR="00922392">
              <w:rPr>
                <w:noProof/>
                <w:webHidden/>
              </w:rPr>
            </w:r>
            <w:r w:rsidR="00922392">
              <w:rPr>
                <w:noProof/>
                <w:webHidden/>
              </w:rPr>
              <w:fldChar w:fldCharType="separate"/>
            </w:r>
            <w:r w:rsidR="00922392">
              <w:rPr>
                <w:noProof/>
                <w:webHidden/>
              </w:rPr>
              <w:t>64</w:t>
            </w:r>
            <w:r w:rsidR="00922392">
              <w:rPr>
                <w:noProof/>
                <w:webHidden/>
              </w:rPr>
              <w:fldChar w:fldCharType="end"/>
            </w:r>
          </w:hyperlink>
        </w:p>
        <w:p w14:paraId="7DE4F89E" w14:textId="55541CF8"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62" w:history="1">
            <w:r w:rsidR="00922392" w:rsidRPr="00F24EA7">
              <w:rPr>
                <w:rStyle w:val="Hyperlink"/>
                <w:noProof/>
              </w:rPr>
              <w:t>iii)</w:t>
            </w:r>
            <w:r w:rsidR="00922392">
              <w:rPr>
                <w:rFonts w:asciiTheme="minorHAnsi" w:eastAsiaTheme="minorEastAsia" w:hAnsiTheme="minorHAnsi" w:cstheme="minorBidi"/>
                <w:noProof/>
                <w:sz w:val="24"/>
                <w:szCs w:val="24"/>
              </w:rPr>
              <w:tab/>
            </w:r>
            <w:r w:rsidR="00922392" w:rsidRPr="00F24EA7">
              <w:rPr>
                <w:rStyle w:val="Hyperlink"/>
                <w:noProof/>
              </w:rPr>
              <w:t>Labels &amp; SDS’</w:t>
            </w:r>
            <w:r w:rsidR="00922392">
              <w:rPr>
                <w:noProof/>
                <w:webHidden/>
              </w:rPr>
              <w:tab/>
            </w:r>
            <w:r w:rsidR="00922392">
              <w:rPr>
                <w:noProof/>
                <w:webHidden/>
              </w:rPr>
              <w:fldChar w:fldCharType="begin"/>
            </w:r>
            <w:r w:rsidR="00922392">
              <w:rPr>
                <w:noProof/>
                <w:webHidden/>
              </w:rPr>
              <w:instrText xml:space="preserve"> PAGEREF _Toc69221262 \h </w:instrText>
            </w:r>
            <w:r w:rsidR="00922392">
              <w:rPr>
                <w:noProof/>
                <w:webHidden/>
              </w:rPr>
            </w:r>
            <w:r w:rsidR="00922392">
              <w:rPr>
                <w:noProof/>
                <w:webHidden/>
              </w:rPr>
              <w:fldChar w:fldCharType="separate"/>
            </w:r>
            <w:r w:rsidR="00922392">
              <w:rPr>
                <w:noProof/>
                <w:webHidden/>
              </w:rPr>
              <w:t>64</w:t>
            </w:r>
            <w:r w:rsidR="00922392">
              <w:rPr>
                <w:noProof/>
                <w:webHidden/>
              </w:rPr>
              <w:fldChar w:fldCharType="end"/>
            </w:r>
          </w:hyperlink>
        </w:p>
        <w:p w14:paraId="5422CEE4" w14:textId="0EDA1FAF"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63" w:history="1">
            <w:r w:rsidR="00922392" w:rsidRPr="00F24EA7">
              <w:rPr>
                <w:rStyle w:val="Hyperlink"/>
                <w:noProof/>
                <w14:scene3d>
                  <w14:camera w14:prst="orthographicFront"/>
                  <w14:lightRig w14:rig="threePt" w14:dir="t">
                    <w14:rot w14:lat="0" w14:lon="0" w14:rev="0"/>
                  </w14:lightRig>
                </w14:scene3d>
              </w:rPr>
              <w:t>c)</w:t>
            </w:r>
            <w:r w:rsidR="00922392">
              <w:rPr>
                <w:rFonts w:asciiTheme="minorHAnsi" w:eastAsiaTheme="minorEastAsia" w:hAnsiTheme="minorHAnsi" w:cstheme="minorBidi"/>
                <w:b w:val="0"/>
                <w:bCs w:val="0"/>
                <w:noProof/>
                <w:sz w:val="24"/>
                <w:szCs w:val="24"/>
              </w:rPr>
              <w:tab/>
            </w:r>
            <w:r w:rsidR="00922392" w:rsidRPr="00F24EA7">
              <w:rPr>
                <w:rStyle w:val="Hyperlink"/>
                <w:noProof/>
              </w:rPr>
              <w:t>Excavations/Trenching</w:t>
            </w:r>
            <w:r w:rsidR="00922392">
              <w:rPr>
                <w:noProof/>
                <w:webHidden/>
              </w:rPr>
              <w:tab/>
            </w:r>
            <w:r w:rsidR="00922392">
              <w:rPr>
                <w:noProof/>
                <w:webHidden/>
              </w:rPr>
              <w:fldChar w:fldCharType="begin"/>
            </w:r>
            <w:r w:rsidR="00922392">
              <w:rPr>
                <w:noProof/>
                <w:webHidden/>
              </w:rPr>
              <w:instrText xml:space="preserve"> PAGEREF _Toc69221263 \h </w:instrText>
            </w:r>
            <w:r w:rsidR="00922392">
              <w:rPr>
                <w:noProof/>
                <w:webHidden/>
              </w:rPr>
            </w:r>
            <w:r w:rsidR="00922392">
              <w:rPr>
                <w:noProof/>
                <w:webHidden/>
              </w:rPr>
              <w:fldChar w:fldCharType="separate"/>
            </w:r>
            <w:r w:rsidR="00922392">
              <w:rPr>
                <w:noProof/>
                <w:webHidden/>
              </w:rPr>
              <w:t>65</w:t>
            </w:r>
            <w:r w:rsidR="00922392">
              <w:rPr>
                <w:noProof/>
                <w:webHidden/>
              </w:rPr>
              <w:fldChar w:fldCharType="end"/>
            </w:r>
          </w:hyperlink>
        </w:p>
        <w:p w14:paraId="5667E6A8" w14:textId="0BF4B7DB"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64" w:history="1">
            <w:r w:rsidR="00922392" w:rsidRPr="00F24EA7">
              <w:rPr>
                <w:rStyle w:val="Hyperlink"/>
                <w:noProof/>
                <w14:scene3d>
                  <w14:camera w14:prst="orthographicFront"/>
                  <w14:lightRig w14:rig="threePt" w14:dir="t">
                    <w14:rot w14:lat="0" w14:lon="0" w14:rev="0"/>
                  </w14:lightRig>
                </w14:scene3d>
              </w:rPr>
              <w:t>d)</w:t>
            </w:r>
            <w:r w:rsidR="00922392">
              <w:rPr>
                <w:rFonts w:asciiTheme="minorHAnsi" w:eastAsiaTheme="minorEastAsia" w:hAnsiTheme="minorHAnsi" w:cstheme="minorBidi"/>
                <w:b w:val="0"/>
                <w:bCs w:val="0"/>
                <w:noProof/>
                <w:sz w:val="24"/>
                <w:szCs w:val="24"/>
              </w:rPr>
              <w:tab/>
            </w:r>
            <w:r w:rsidR="00922392" w:rsidRPr="00F24EA7">
              <w:rPr>
                <w:rStyle w:val="Hyperlink"/>
                <w:noProof/>
              </w:rPr>
              <w:t>Confined Space Entry</w:t>
            </w:r>
            <w:r w:rsidR="00922392">
              <w:rPr>
                <w:noProof/>
                <w:webHidden/>
              </w:rPr>
              <w:tab/>
            </w:r>
            <w:r w:rsidR="00922392">
              <w:rPr>
                <w:noProof/>
                <w:webHidden/>
              </w:rPr>
              <w:fldChar w:fldCharType="begin"/>
            </w:r>
            <w:r w:rsidR="00922392">
              <w:rPr>
                <w:noProof/>
                <w:webHidden/>
              </w:rPr>
              <w:instrText xml:space="preserve"> PAGEREF _Toc69221264 \h </w:instrText>
            </w:r>
            <w:r w:rsidR="00922392">
              <w:rPr>
                <w:noProof/>
                <w:webHidden/>
              </w:rPr>
            </w:r>
            <w:r w:rsidR="00922392">
              <w:rPr>
                <w:noProof/>
                <w:webHidden/>
              </w:rPr>
              <w:fldChar w:fldCharType="separate"/>
            </w:r>
            <w:r w:rsidR="00922392">
              <w:rPr>
                <w:noProof/>
                <w:webHidden/>
              </w:rPr>
              <w:t>71</w:t>
            </w:r>
            <w:r w:rsidR="00922392">
              <w:rPr>
                <w:noProof/>
                <w:webHidden/>
              </w:rPr>
              <w:fldChar w:fldCharType="end"/>
            </w:r>
          </w:hyperlink>
        </w:p>
        <w:p w14:paraId="6B088F19" w14:textId="4BD46638"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65" w:history="1">
            <w:r w:rsidR="00922392" w:rsidRPr="00F24EA7">
              <w:rPr>
                <w:rStyle w:val="Hyperlink"/>
                <w:noProof/>
              </w:rPr>
              <w:t>i)</w:t>
            </w:r>
            <w:r w:rsidR="00922392">
              <w:rPr>
                <w:rFonts w:asciiTheme="minorHAnsi" w:eastAsiaTheme="minorEastAsia" w:hAnsiTheme="minorHAnsi" w:cstheme="minorBidi"/>
                <w:noProof/>
                <w:sz w:val="24"/>
                <w:szCs w:val="24"/>
              </w:rPr>
              <w:tab/>
            </w:r>
            <w:r w:rsidR="00922392" w:rsidRPr="00F24EA7">
              <w:rPr>
                <w:rStyle w:val="Hyperlink"/>
                <w:noProof/>
              </w:rPr>
              <w:t>Program Requirements</w:t>
            </w:r>
            <w:r w:rsidR="00922392">
              <w:rPr>
                <w:noProof/>
                <w:webHidden/>
              </w:rPr>
              <w:tab/>
            </w:r>
            <w:r w:rsidR="00922392">
              <w:rPr>
                <w:noProof/>
                <w:webHidden/>
              </w:rPr>
              <w:fldChar w:fldCharType="begin"/>
            </w:r>
            <w:r w:rsidR="00922392">
              <w:rPr>
                <w:noProof/>
                <w:webHidden/>
              </w:rPr>
              <w:instrText xml:space="preserve"> PAGEREF _Toc69221265 \h </w:instrText>
            </w:r>
            <w:r w:rsidR="00922392">
              <w:rPr>
                <w:noProof/>
                <w:webHidden/>
              </w:rPr>
            </w:r>
            <w:r w:rsidR="00922392">
              <w:rPr>
                <w:noProof/>
                <w:webHidden/>
              </w:rPr>
              <w:fldChar w:fldCharType="separate"/>
            </w:r>
            <w:r w:rsidR="00922392">
              <w:rPr>
                <w:noProof/>
                <w:webHidden/>
              </w:rPr>
              <w:t>71</w:t>
            </w:r>
            <w:r w:rsidR="00922392">
              <w:rPr>
                <w:noProof/>
                <w:webHidden/>
              </w:rPr>
              <w:fldChar w:fldCharType="end"/>
            </w:r>
          </w:hyperlink>
        </w:p>
        <w:p w14:paraId="4266AAA4" w14:textId="4053AFDC"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66" w:history="1">
            <w:r w:rsidR="00922392" w:rsidRPr="00F24EA7">
              <w:rPr>
                <w:rStyle w:val="Hyperlink"/>
                <w:noProof/>
              </w:rPr>
              <w:t>ii)</w:t>
            </w:r>
            <w:r w:rsidR="00922392">
              <w:rPr>
                <w:rFonts w:asciiTheme="minorHAnsi" w:eastAsiaTheme="minorEastAsia" w:hAnsiTheme="minorHAnsi" w:cstheme="minorBidi"/>
                <w:noProof/>
                <w:sz w:val="24"/>
                <w:szCs w:val="24"/>
              </w:rPr>
              <w:tab/>
            </w:r>
            <w:r w:rsidR="00922392" w:rsidRPr="00F24EA7">
              <w:rPr>
                <w:rStyle w:val="Hyperlink"/>
                <w:noProof/>
              </w:rPr>
              <w:t>Responsibility</w:t>
            </w:r>
            <w:r w:rsidR="00922392">
              <w:rPr>
                <w:noProof/>
                <w:webHidden/>
              </w:rPr>
              <w:tab/>
            </w:r>
            <w:r w:rsidR="00922392">
              <w:rPr>
                <w:noProof/>
                <w:webHidden/>
              </w:rPr>
              <w:fldChar w:fldCharType="begin"/>
            </w:r>
            <w:r w:rsidR="00922392">
              <w:rPr>
                <w:noProof/>
                <w:webHidden/>
              </w:rPr>
              <w:instrText xml:space="preserve"> PAGEREF _Toc69221266 \h </w:instrText>
            </w:r>
            <w:r w:rsidR="00922392">
              <w:rPr>
                <w:noProof/>
                <w:webHidden/>
              </w:rPr>
            </w:r>
            <w:r w:rsidR="00922392">
              <w:rPr>
                <w:noProof/>
                <w:webHidden/>
              </w:rPr>
              <w:fldChar w:fldCharType="separate"/>
            </w:r>
            <w:r w:rsidR="00922392">
              <w:rPr>
                <w:noProof/>
                <w:webHidden/>
              </w:rPr>
              <w:t>71</w:t>
            </w:r>
            <w:r w:rsidR="00922392">
              <w:rPr>
                <w:noProof/>
                <w:webHidden/>
              </w:rPr>
              <w:fldChar w:fldCharType="end"/>
            </w:r>
          </w:hyperlink>
        </w:p>
        <w:p w14:paraId="77AD3974" w14:textId="6C0601AC"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67" w:history="1">
            <w:r w:rsidR="00922392" w:rsidRPr="00F24EA7">
              <w:rPr>
                <w:rStyle w:val="Hyperlink"/>
                <w:noProof/>
              </w:rPr>
              <w:t>iii)</w:t>
            </w:r>
            <w:r w:rsidR="00922392">
              <w:rPr>
                <w:rFonts w:asciiTheme="minorHAnsi" w:eastAsiaTheme="minorEastAsia" w:hAnsiTheme="minorHAnsi" w:cstheme="minorBidi"/>
                <w:noProof/>
                <w:sz w:val="24"/>
                <w:szCs w:val="24"/>
              </w:rPr>
              <w:tab/>
            </w:r>
            <w:r w:rsidR="00922392" w:rsidRPr="00F24EA7">
              <w:rPr>
                <w:rStyle w:val="Hyperlink"/>
                <w:noProof/>
              </w:rPr>
              <w:t>Specific Responsibilities</w:t>
            </w:r>
            <w:r w:rsidR="00922392">
              <w:rPr>
                <w:noProof/>
                <w:webHidden/>
              </w:rPr>
              <w:tab/>
            </w:r>
            <w:r w:rsidR="00922392">
              <w:rPr>
                <w:noProof/>
                <w:webHidden/>
              </w:rPr>
              <w:fldChar w:fldCharType="begin"/>
            </w:r>
            <w:r w:rsidR="00922392">
              <w:rPr>
                <w:noProof/>
                <w:webHidden/>
              </w:rPr>
              <w:instrText xml:space="preserve"> PAGEREF _Toc69221267 \h </w:instrText>
            </w:r>
            <w:r w:rsidR="00922392">
              <w:rPr>
                <w:noProof/>
                <w:webHidden/>
              </w:rPr>
            </w:r>
            <w:r w:rsidR="00922392">
              <w:rPr>
                <w:noProof/>
                <w:webHidden/>
              </w:rPr>
              <w:fldChar w:fldCharType="separate"/>
            </w:r>
            <w:r w:rsidR="00922392">
              <w:rPr>
                <w:noProof/>
                <w:webHidden/>
              </w:rPr>
              <w:t>72</w:t>
            </w:r>
            <w:r w:rsidR="00922392">
              <w:rPr>
                <w:noProof/>
                <w:webHidden/>
              </w:rPr>
              <w:fldChar w:fldCharType="end"/>
            </w:r>
          </w:hyperlink>
        </w:p>
        <w:p w14:paraId="4B821C36" w14:textId="35E30ABE"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68" w:history="1">
            <w:r w:rsidR="00922392" w:rsidRPr="00F24EA7">
              <w:rPr>
                <w:rStyle w:val="Hyperlink"/>
                <w:noProof/>
              </w:rPr>
              <w:t>iv)</w:t>
            </w:r>
            <w:r w:rsidR="00922392">
              <w:rPr>
                <w:rFonts w:asciiTheme="minorHAnsi" w:eastAsiaTheme="minorEastAsia" w:hAnsiTheme="minorHAnsi" w:cstheme="minorBidi"/>
                <w:noProof/>
                <w:sz w:val="24"/>
                <w:szCs w:val="24"/>
              </w:rPr>
              <w:tab/>
            </w:r>
            <w:r w:rsidR="00922392" w:rsidRPr="00F24EA7">
              <w:rPr>
                <w:rStyle w:val="Hyperlink"/>
                <w:noProof/>
              </w:rPr>
              <w:t>Training Requirements</w:t>
            </w:r>
            <w:r w:rsidR="00922392">
              <w:rPr>
                <w:noProof/>
                <w:webHidden/>
              </w:rPr>
              <w:tab/>
            </w:r>
            <w:r w:rsidR="00922392">
              <w:rPr>
                <w:noProof/>
                <w:webHidden/>
              </w:rPr>
              <w:fldChar w:fldCharType="begin"/>
            </w:r>
            <w:r w:rsidR="00922392">
              <w:rPr>
                <w:noProof/>
                <w:webHidden/>
              </w:rPr>
              <w:instrText xml:space="preserve"> PAGEREF _Toc69221268 \h </w:instrText>
            </w:r>
            <w:r w:rsidR="00922392">
              <w:rPr>
                <w:noProof/>
                <w:webHidden/>
              </w:rPr>
            </w:r>
            <w:r w:rsidR="00922392">
              <w:rPr>
                <w:noProof/>
                <w:webHidden/>
              </w:rPr>
              <w:fldChar w:fldCharType="separate"/>
            </w:r>
            <w:r w:rsidR="00922392">
              <w:rPr>
                <w:noProof/>
                <w:webHidden/>
              </w:rPr>
              <w:t>75</w:t>
            </w:r>
            <w:r w:rsidR="00922392">
              <w:rPr>
                <w:noProof/>
                <w:webHidden/>
              </w:rPr>
              <w:fldChar w:fldCharType="end"/>
            </w:r>
          </w:hyperlink>
        </w:p>
        <w:p w14:paraId="5981343C" w14:textId="0085AC02"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69" w:history="1">
            <w:r w:rsidR="00922392" w:rsidRPr="00F24EA7">
              <w:rPr>
                <w:rStyle w:val="Hyperlink"/>
                <w:noProof/>
              </w:rPr>
              <w:t>v)</w:t>
            </w:r>
            <w:r w:rsidR="00922392">
              <w:rPr>
                <w:rFonts w:asciiTheme="minorHAnsi" w:eastAsiaTheme="minorEastAsia" w:hAnsiTheme="minorHAnsi" w:cstheme="minorBidi"/>
                <w:noProof/>
                <w:sz w:val="24"/>
                <w:szCs w:val="24"/>
              </w:rPr>
              <w:tab/>
            </w:r>
            <w:r w:rsidR="00922392" w:rsidRPr="00F24EA7">
              <w:rPr>
                <w:rStyle w:val="Hyperlink"/>
                <w:noProof/>
              </w:rPr>
              <w:t>Hazards Most Common to Confined Spaces</w:t>
            </w:r>
            <w:r w:rsidR="00922392">
              <w:rPr>
                <w:noProof/>
                <w:webHidden/>
              </w:rPr>
              <w:tab/>
            </w:r>
            <w:r w:rsidR="00922392">
              <w:rPr>
                <w:noProof/>
                <w:webHidden/>
              </w:rPr>
              <w:fldChar w:fldCharType="begin"/>
            </w:r>
            <w:r w:rsidR="00922392">
              <w:rPr>
                <w:noProof/>
                <w:webHidden/>
              </w:rPr>
              <w:instrText xml:space="preserve"> PAGEREF _Toc69221269 \h </w:instrText>
            </w:r>
            <w:r w:rsidR="00922392">
              <w:rPr>
                <w:noProof/>
                <w:webHidden/>
              </w:rPr>
            </w:r>
            <w:r w:rsidR="00922392">
              <w:rPr>
                <w:noProof/>
                <w:webHidden/>
              </w:rPr>
              <w:fldChar w:fldCharType="separate"/>
            </w:r>
            <w:r w:rsidR="00922392">
              <w:rPr>
                <w:noProof/>
                <w:webHidden/>
              </w:rPr>
              <w:t>77</w:t>
            </w:r>
            <w:r w:rsidR="00922392">
              <w:rPr>
                <w:noProof/>
                <w:webHidden/>
              </w:rPr>
              <w:fldChar w:fldCharType="end"/>
            </w:r>
          </w:hyperlink>
        </w:p>
        <w:p w14:paraId="4CBDBBDC" w14:textId="036B9B07"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70" w:history="1">
            <w:r w:rsidR="00922392" w:rsidRPr="00F24EA7">
              <w:rPr>
                <w:rStyle w:val="Hyperlink"/>
                <w:noProof/>
              </w:rPr>
              <w:t>vi)</w:t>
            </w:r>
            <w:r w:rsidR="00922392">
              <w:rPr>
                <w:rFonts w:asciiTheme="minorHAnsi" w:eastAsiaTheme="minorEastAsia" w:hAnsiTheme="minorHAnsi" w:cstheme="minorBidi"/>
                <w:noProof/>
                <w:sz w:val="24"/>
                <w:szCs w:val="24"/>
              </w:rPr>
              <w:tab/>
            </w:r>
            <w:r w:rsidR="00922392" w:rsidRPr="00F24EA7">
              <w:rPr>
                <w:rStyle w:val="Hyperlink"/>
                <w:noProof/>
              </w:rPr>
              <w:t>Entry and Rescue Equipment.</w:t>
            </w:r>
            <w:r w:rsidR="00922392">
              <w:rPr>
                <w:noProof/>
                <w:webHidden/>
              </w:rPr>
              <w:tab/>
            </w:r>
            <w:r w:rsidR="00922392">
              <w:rPr>
                <w:noProof/>
                <w:webHidden/>
              </w:rPr>
              <w:fldChar w:fldCharType="begin"/>
            </w:r>
            <w:r w:rsidR="00922392">
              <w:rPr>
                <w:noProof/>
                <w:webHidden/>
              </w:rPr>
              <w:instrText xml:space="preserve"> PAGEREF _Toc69221270 \h </w:instrText>
            </w:r>
            <w:r w:rsidR="00922392">
              <w:rPr>
                <w:noProof/>
                <w:webHidden/>
              </w:rPr>
            </w:r>
            <w:r w:rsidR="00922392">
              <w:rPr>
                <w:noProof/>
                <w:webHidden/>
              </w:rPr>
              <w:fldChar w:fldCharType="separate"/>
            </w:r>
            <w:r w:rsidR="00922392">
              <w:rPr>
                <w:noProof/>
                <w:webHidden/>
              </w:rPr>
              <w:t>80</w:t>
            </w:r>
            <w:r w:rsidR="00922392">
              <w:rPr>
                <w:noProof/>
                <w:webHidden/>
              </w:rPr>
              <w:fldChar w:fldCharType="end"/>
            </w:r>
          </w:hyperlink>
        </w:p>
        <w:p w14:paraId="25DCCD80" w14:textId="425290CA" w:rsidR="00922392" w:rsidRDefault="001203A7">
          <w:pPr>
            <w:pStyle w:val="TOC3"/>
            <w:tabs>
              <w:tab w:val="left" w:pos="1200"/>
              <w:tab w:val="right" w:leader="dot" w:pos="9350"/>
            </w:tabs>
            <w:rPr>
              <w:rFonts w:asciiTheme="minorHAnsi" w:eastAsiaTheme="minorEastAsia" w:hAnsiTheme="minorHAnsi" w:cstheme="minorBidi"/>
              <w:noProof/>
              <w:sz w:val="24"/>
              <w:szCs w:val="24"/>
            </w:rPr>
          </w:pPr>
          <w:hyperlink w:anchor="_Toc69221271" w:history="1">
            <w:r w:rsidR="00922392" w:rsidRPr="00F24EA7">
              <w:rPr>
                <w:rStyle w:val="Hyperlink"/>
                <w:noProof/>
              </w:rPr>
              <w:t>vii)</w:t>
            </w:r>
            <w:r w:rsidR="00922392">
              <w:rPr>
                <w:rFonts w:asciiTheme="minorHAnsi" w:eastAsiaTheme="minorEastAsia" w:hAnsiTheme="minorHAnsi" w:cstheme="minorBidi"/>
                <w:noProof/>
                <w:sz w:val="24"/>
                <w:szCs w:val="24"/>
              </w:rPr>
              <w:tab/>
            </w:r>
            <w:r w:rsidR="00922392" w:rsidRPr="00F24EA7">
              <w:rPr>
                <w:rStyle w:val="Hyperlink"/>
                <w:noProof/>
              </w:rPr>
              <w:t>Definitions</w:t>
            </w:r>
            <w:r w:rsidR="00922392">
              <w:rPr>
                <w:noProof/>
                <w:webHidden/>
              </w:rPr>
              <w:tab/>
            </w:r>
            <w:r w:rsidR="00922392">
              <w:rPr>
                <w:noProof/>
                <w:webHidden/>
              </w:rPr>
              <w:fldChar w:fldCharType="begin"/>
            </w:r>
            <w:r w:rsidR="00922392">
              <w:rPr>
                <w:noProof/>
                <w:webHidden/>
              </w:rPr>
              <w:instrText xml:space="preserve"> PAGEREF _Toc69221271 \h </w:instrText>
            </w:r>
            <w:r w:rsidR="00922392">
              <w:rPr>
                <w:noProof/>
                <w:webHidden/>
              </w:rPr>
            </w:r>
            <w:r w:rsidR="00922392">
              <w:rPr>
                <w:noProof/>
                <w:webHidden/>
              </w:rPr>
              <w:fldChar w:fldCharType="separate"/>
            </w:r>
            <w:r w:rsidR="00922392">
              <w:rPr>
                <w:noProof/>
                <w:webHidden/>
              </w:rPr>
              <w:t>82</w:t>
            </w:r>
            <w:r w:rsidR="00922392">
              <w:rPr>
                <w:noProof/>
                <w:webHidden/>
              </w:rPr>
              <w:fldChar w:fldCharType="end"/>
            </w:r>
          </w:hyperlink>
        </w:p>
        <w:p w14:paraId="22C47487" w14:textId="2B62CF27" w:rsidR="00922392" w:rsidRDefault="001203A7">
          <w:pPr>
            <w:pStyle w:val="TOC3"/>
            <w:tabs>
              <w:tab w:val="left" w:pos="1200"/>
              <w:tab w:val="right" w:leader="dot" w:pos="9350"/>
            </w:tabs>
            <w:rPr>
              <w:rFonts w:asciiTheme="minorHAnsi" w:eastAsiaTheme="minorEastAsia" w:hAnsiTheme="minorHAnsi" w:cstheme="minorBidi"/>
              <w:noProof/>
              <w:sz w:val="24"/>
              <w:szCs w:val="24"/>
            </w:rPr>
          </w:pPr>
          <w:hyperlink w:anchor="_Toc69221272" w:history="1">
            <w:r w:rsidR="00922392" w:rsidRPr="00F24EA7">
              <w:rPr>
                <w:rStyle w:val="Hyperlink"/>
                <w:noProof/>
              </w:rPr>
              <w:t>viii)</w:t>
            </w:r>
            <w:r w:rsidR="00922392">
              <w:rPr>
                <w:rFonts w:asciiTheme="minorHAnsi" w:eastAsiaTheme="minorEastAsia" w:hAnsiTheme="minorHAnsi" w:cstheme="minorBidi"/>
                <w:noProof/>
                <w:sz w:val="24"/>
                <w:szCs w:val="24"/>
              </w:rPr>
              <w:tab/>
            </w:r>
            <w:r w:rsidR="00922392" w:rsidRPr="00F24EA7">
              <w:rPr>
                <w:rStyle w:val="Hyperlink"/>
                <w:noProof/>
              </w:rPr>
              <w:t>Permit-Required Confined Space</w:t>
            </w:r>
            <w:r w:rsidR="00922392">
              <w:rPr>
                <w:noProof/>
                <w:webHidden/>
              </w:rPr>
              <w:tab/>
            </w:r>
            <w:r w:rsidR="00922392">
              <w:rPr>
                <w:noProof/>
                <w:webHidden/>
              </w:rPr>
              <w:fldChar w:fldCharType="begin"/>
            </w:r>
            <w:r w:rsidR="00922392">
              <w:rPr>
                <w:noProof/>
                <w:webHidden/>
              </w:rPr>
              <w:instrText xml:space="preserve"> PAGEREF _Toc69221272 \h </w:instrText>
            </w:r>
            <w:r w:rsidR="00922392">
              <w:rPr>
                <w:noProof/>
                <w:webHidden/>
              </w:rPr>
            </w:r>
            <w:r w:rsidR="00922392">
              <w:rPr>
                <w:noProof/>
                <w:webHidden/>
              </w:rPr>
              <w:fldChar w:fldCharType="separate"/>
            </w:r>
            <w:r w:rsidR="00922392">
              <w:rPr>
                <w:noProof/>
                <w:webHidden/>
              </w:rPr>
              <w:t>85</w:t>
            </w:r>
            <w:r w:rsidR="00922392">
              <w:rPr>
                <w:noProof/>
                <w:webHidden/>
              </w:rPr>
              <w:fldChar w:fldCharType="end"/>
            </w:r>
          </w:hyperlink>
        </w:p>
        <w:p w14:paraId="65B72E64" w14:textId="2B11CD0D" w:rsidR="00922392" w:rsidRDefault="001203A7">
          <w:pPr>
            <w:pStyle w:val="TOC3"/>
            <w:tabs>
              <w:tab w:val="right" w:leader="dot" w:pos="9350"/>
            </w:tabs>
            <w:rPr>
              <w:rFonts w:asciiTheme="minorHAnsi" w:eastAsiaTheme="minorEastAsia" w:hAnsiTheme="minorHAnsi" w:cstheme="minorBidi"/>
              <w:noProof/>
              <w:sz w:val="24"/>
              <w:szCs w:val="24"/>
            </w:rPr>
          </w:pPr>
          <w:hyperlink w:anchor="_Toc69221273" w:history="1">
            <w:r w:rsidR="00922392" w:rsidRPr="00F24EA7">
              <w:rPr>
                <w:rStyle w:val="Hyperlink"/>
                <w:b/>
                <w:bCs/>
                <w:noProof/>
              </w:rPr>
              <w:t>Immediately Dangerous to Life or Health</w:t>
            </w:r>
            <w:r w:rsidR="00922392">
              <w:rPr>
                <w:noProof/>
                <w:webHidden/>
              </w:rPr>
              <w:tab/>
            </w:r>
            <w:r w:rsidR="00922392">
              <w:rPr>
                <w:noProof/>
                <w:webHidden/>
              </w:rPr>
              <w:fldChar w:fldCharType="begin"/>
            </w:r>
            <w:r w:rsidR="00922392">
              <w:rPr>
                <w:noProof/>
                <w:webHidden/>
              </w:rPr>
              <w:instrText xml:space="preserve"> PAGEREF _Toc69221273 \h </w:instrText>
            </w:r>
            <w:r w:rsidR="00922392">
              <w:rPr>
                <w:noProof/>
                <w:webHidden/>
              </w:rPr>
            </w:r>
            <w:r w:rsidR="00922392">
              <w:rPr>
                <w:noProof/>
                <w:webHidden/>
              </w:rPr>
              <w:fldChar w:fldCharType="separate"/>
            </w:r>
            <w:r w:rsidR="00922392">
              <w:rPr>
                <w:noProof/>
                <w:webHidden/>
              </w:rPr>
              <w:t>85</w:t>
            </w:r>
            <w:r w:rsidR="00922392">
              <w:rPr>
                <w:noProof/>
                <w:webHidden/>
              </w:rPr>
              <w:fldChar w:fldCharType="end"/>
            </w:r>
          </w:hyperlink>
        </w:p>
        <w:p w14:paraId="3F7B99E1" w14:textId="16F420B4"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74" w:history="1">
            <w:r w:rsidR="00922392" w:rsidRPr="00F24EA7">
              <w:rPr>
                <w:rStyle w:val="Hyperlink"/>
                <w:noProof/>
                <w14:scene3d>
                  <w14:camera w14:prst="orthographicFront"/>
                  <w14:lightRig w14:rig="threePt" w14:dir="t">
                    <w14:rot w14:lat="0" w14:lon="0" w14:rev="0"/>
                  </w14:lightRig>
                </w14:scene3d>
              </w:rPr>
              <w:t>e)</w:t>
            </w:r>
            <w:r w:rsidR="00922392">
              <w:rPr>
                <w:rFonts w:asciiTheme="minorHAnsi" w:eastAsiaTheme="minorEastAsia" w:hAnsiTheme="minorHAnsi" w:cstheme="minorBidi"/>
                <w:b w:val="0"/>
                <w:bCs w:val="0"/>
                <w:noProof/>
                <w:sz w:val="24"/>
                <w:szCs w:val="24"/>
              </w:rPr>
              <w:tab/>
            </w:r>
            <w:r w:rsidR="00922392" w:rsidRPr="00F24EA7">
              <w:rPr>
                <w:rStyle w:val="Hyperlink"/>
                <w:noProof/>
              </w:rPr>
              <w:t>Critical Lifts</w:t>
            </w:r>
            <w:r w:rsidR="00922392">
              <w:rPr>
                <w:noProof/>
                <w:webHidden/>
              </w:rPr>
              <w:tab/>
            </w:r>
            <w:r w:rsidR="00922392">
              <w:rPr>
                <w:noProof/>
                <w:webHidden/>
              </w:rPr>
              <w:fldChar w:fldCharType="begin"/>
            </w:r>
            <w:r w:rsidR="00922392">
              <w:rPr>
                <w:noProof/>
                <w:webHidden/>
              </w:rPr>
              <w:instrText xml:space="preserve"> PAGEREF _Toc69221274 \h </w:instrText>
            </w:r>
            <w:r w:rsidR="00922392">
              <w:rPr>
                <w:noProof/>
                <w:webHidden/>
              </w:rPr>
            </w:r>
            <w:r w:rsidR="00922392">
              <w:rPr>
                <w:noProof/>
                <w:webHidden/>
              </w:rPr>
              <w:fldChar w:fldCharType="separate"/>
            </w:r>
            <w:r w:rsidR="00922392">
              <w:rPr>
                <w:noProof/>
                <w:webHidden/>
              </w:rPr>
              <w:t>90</w:t>
            </w:r>
            <w:r w:rsidR="00922392">
              <w:rPr>
                <w:noProof/>
                <w:webHidden/>
              </w:rPr>
              <w:fldChar w:fldCharType="end"/>
            </w:r>
          </w:hyperlink>
        </w:p>
        <w:p w14:paraId="03CB27A1" w14:textId="1DD22582"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75" w:history="1">
            <w:r w:rsidR="00922392" w:rsidRPr="00F24EA7">
              <w:rPr>
                <w:rStyle w:val="Hyperlink"/>
                <w:noProof/>
              </w:rPr>
              <w:t>i)</w:t>
            </w:r>
            <w:r w:rsidR="00922392">
              <w:rPr>
                <w:rFonts w:asciiTheme="minorHAnsi" w:eastAsiaTheme="minorEastAsia" w:hAnsiTheme="minorHAnsi" w:cstheme="minorBidi"/>
                <w:noProof/>
                <w:sz w:val="24"/>
                <w:szCs w:val="24"/>
              </w:rPr>
              <w:tab/>
            </w:r>
            <w:r w:rsidR="00922392" w:rsidRPr="00F24EA7">
              <w:rPr>
                <w:rStyle w:val="Hyperlink"/>
                <w:noProof/>
              </w:rPr>
              <w:t>INSPECTION REQUIREMENTS</w:t>
            </w:r>
            <w:r w:rsidR="00922392">
              <w:rPr>
                <w:noProof/>
                <w:webHidden/>
              </w:rPr>
              <w:tab/>
            </w:r>
            <w:r w:rsidR="00922392">
              <w:rPr>
                <w:noProof/>
                <w:webHidden/>
              </w:rPr>
              <w:fldChar w:fldCharType="begin"/>
            </w:r>
            <w:r w:rsidR="00922392">
              <w:rPr>
                <w:noProof/>
                <w:webHidden/>
              </w:rPr>
              <w:instrText xml:space="preserve"> PAGEREF _Toc69221275 \h </w:instrText>
            </w:r>
            <w:r w:rsidR="00922392">
              <w:rPr>
                <w:noProof/>
                <w:webHidden/>
              </w:rPr>
            </w:r>
            <w:r w:rsidR="00922392">
              <w:rPr>
                <w:noProof/>
                <w:webHidden/>
              </w:rPr>
              <w:fldChar w:fldCharType="separate"/>
            </w:r>
            <w:r w:rsidR="00922392">
              <w:rPr>
                <w:noProof/>
                <w:webHidden/>
              </w:rPr>
              <w:t>90</w:t>
            </w:r>
            <w:r w:rsidR="00922392">
              <w:rPr>
                <w:noProof/>
                <w:webHidden/>
              </w:rPr>
              <w:fldChar w:fldCharType="end"/>
            </w:r>
          </w:hyperlink>
        </w:p>
        <w:p w14:paraId="23BC0BA1" w14:textId="10230837"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76" w:history="1">
            <w:r w:rsidR="00922392" w:rsidRPr="00F24EA7">
              <w:rPr>
                <w:rStyle w:val="Hyperlink"/>
                <w:noProof/>
              </w:rPr>
              <w:t>ii)</w:t>
            </w:r>
            <w:r w:rsidR="00922392">
              <w:rPr>
                <w:rFonts w:asciiTheme="minorHAnsi" w:eastAsiaTheme="minorEastAsia" w:hAnsiTheme="minorHAnsi" w:cstheme="minorBidi"/>
                <w:noProof/>
                <w:sz w:val="24"/>
                <w:szCs w:val="24"/>
              </w:rPr>
              <w:tab/>
            </w:r>
            <w:r w:rsidR="00922392" w:rsidRPr="00F24EA7">
              <w:rPr>
                <w:rStyle w:val="Hyperlink"/>
                <w:noProof/>
              </w:rPr>
              <w:t>Pre-Operational (Daily) Walk Around Inspection</w:t>
            </w:r>
            <w:r w:rsidR="00922392">
              <w:rPr>
                <w:noProof/>
                <w:webHidden/>
              </w:rPr>
              <w:tab/>
            </w:r>
            <w:r w:rsidR="00922392">
              <w:rPr>
                <w:noProof/>
                <w:webHidden/>
              </w:rPr>
              <w:fldChar w:fldCharType="begin"/>
            </w:r>
            <w:r w:rsidR="00922392">
              <w:rPr>
                <w:noProof/>
                <w:webHidden/>
              </w:rPr>
              <w:instrText xml:space="preserve"> PAGEREF _Toc69221276 \h </w:instrText>
            </w:r>
            <w:r w:rsidR="00922392">
              <w:rPr>
                <w:noProof/>
                <w:webHidden/>
              </w:rPr>
            </w:r>
            <w:r w:rsidR="00922392">
              <w:rPr>
                <w:noProof/>
                <w:webHidden/>
              </w:rPr>
              <w:fldChar w:fldCharType="separate"/>
            </w:r>
            <w:r w:rsidR="00922392">
              <w:rPr>
                <w:noProof/>
                <w:webHidden/>
              </w:rPr>
              <w:t>90</w:t>
            </w:r>
            <w:r w:rsidR="00922392">
              <w:rPr>
                <w:noProof/>
                <w:webHidden/>
              </w:rPr>
              <w:fldChar w:fldCharType="end"/>
            </w:r>
          </w:hyperlink>
        </w:p>
        <w:p w14:paraId="0016E58D" w14:textId="79FE6CD3"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77" w:history="1">
            <w:r w:rsidR="00922392" w:rsidRPr="00F24EA7">
              <w:rPr>
                <w:rStyle w:val="Hyperlink"/>
                <w:noProof/>
              </w:rPr>
              <w:t>iii)</w:t>
            </w:r>
            <w:r w:rsidR="00922392">
              <w:rPr>
                <w:rFonts w:asciiTheme="minorHAnsi" w:eastAsiaTheme="minorEastAsia" w:hAnsiTheme="minorHAnsi" w:cstheme="minorBidi"/>
                <w:noProof/>
                <w:sz w:val="24"/>
                <w:szCs w:val="24"/>
              </w:rPr>
              <w:tab/>
            </w:r>
            <w:r w:rsidR="00922392" w:rsidRPr="00F24EA7">
              <w:rPr>
                <w:rStyle w:val="Hyperlink"/>
                <w:noProof/>
              </w:rPr>
              <w:t>Daily Pre-Standup (In Cab) Inspection</w:t>
            </w:r>
            <w:r w:rsidR="00922392">
              <w:rPr>
                <w:noProof/>
                <w:webHidden/>
              </w:rPr>
              <w:tab/>
            </w:r>
            <w:r w:rsidR="00922392">
              <w:rPr>
                <w:noProof/>
                <w:webHidden/>
              </w:rPr>
              <w:fldChar w:fldCharType="begin"/>
            </w:r>
            <w:r w:rsidR="00922392">
              <w:rPr>
                <w:noProof/>
                <w:webHidden/>
              </w:rPr>
              <w:instrText xml:space="preserve"> PAGEREF _Toc69221277 \h </w:instrText>
            </w:r>
            <w:r w:rsidR="00922392">
              <w:rPr>
                <w:noProof/>
                <w:webHidden/>
              </w:rPr>
            </w:r>
            <w:r w:rsidR="00922392">
              <w:rPr>
                <w:noProof/>
                <w:webHidden/>
              </w:rPr>
              <w:fldChar w:fldCharType="separate"/>
            </w:r>
            <w:r w:rsidR="00922392">
              <w:rPr>
                <w:noProof/>
                <w:webHidden/>
              </w:rPr>
              <w:t>91</w:t>
            </w:r>
            <w:r w:rsidR="00922392">
              <w:rPr>
                <w:noProof/>
                <w:webHidden/>
              </w:rPr>
              <w:fldChar w:fldCharType="end"/>
            </w:r>
          </w:hyperlink>
        </w:p>
        <w:p w14:paraId="0970FF55" w14:textId="3C1DD192"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78" w:history="1">
            <w:r w:rsidR="00922392" w:rsidRPr="00F24EA7">
              <w:rPr>
                <w:rStyle w:val="Hyperlink"/>
                <w:noProof/>
              </w:rPr>
              <w:t>iv)</w:t>
            </w:r>
            <w:r w:rsidR="00922392">
              <w:rPr>
                <w:rFonts w:asciiTheme="minorHAnsi" w:eastAsiaTheme="minorEastAsia" w:hAnsiTheme="minorHAnsi" w:cstheme="minorBidi"/>
                <w:noProof/>
                <w:sz w:val="24"/>
                <w:szCs w:val="24"/>
              </w:rPr>
              <w:tab/>
            </w:r>
            <w:r w:rsidR="00922392" w:rsidRPr="00F24EA7">
              <w:rPr>
                <w:rStyle w:val="Hyperlink"/>
                <w:noProof/>
              </w:rPr>
              <w:t>Field of Vision</w:t>
            </w:r>
            <w:r w:rsidR="00922392">
              <w:rPr>
                <w:noProof/>
                <w:webHidden/>
              </w:rPr>
              <w:tab/>
            </w:r>
            <w:r w:rsidR="00922392">
              <w:rPr>
                <w:noProof/>
                <w:webHidden/>
              </w:rPr>
              <w:fldChar w:fldCharType="begin"/>
            </w:r>
            <w:r w:rsidR="00922392">
              <w:rPr>
                <w:noProof/>
                <w:webHidden/>
              </w:rPr>
              <w:instrText xml:space="preserve"> PAGEREF _Toc69221278 \h </w:instrText>
            </w:r>
            <w:r w:rsidR="00922392">
              <w:rPr>
                <w:noProof/>
                <w:webHidden/>
              </w:rPr>
            </w:r>
            <w:r w:rsidR="00922392">
              <w:rPr>
                <w:noProof/>
                <w:webHidden/>
              </w:rPr>
              <w:fldChar w:fldCharType="separate"/>
            </w:r>
            <w:r w:rsidR="00922392">
              <w:rPr>
                <w:noProof/>
                <w:webHidden/>
              </w:rPr>
              <w:t>91</w:t>
            </w:r>
            <w:r w:rsidR="00922392">
              <w:rPr>
                <w:noProof/>
                <w:webHidden/>
              </w:rPr>
              <w:fldChar w:fldCharType="end"/>
            </w:r>
          </w:hyperlink>
        </w:p>
        <w:p w14:paraId="4F0020B1" w14:textId="07DFECDD"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79" w:history="1">
            <w:r w:rsidR="00922392" w:rsidRPr="00F24EA7">
              <w:rPr>
                <w:rStyle w:val="Hyperlink"/>
                <w:noProof/>
              </w:rPr>
              <w:t>v)</w:t>
            </w:r>
            <w:r w:rsidR="00922392">
              <w:rPr>
                <w:rFonts w:asciiTheme="minorHAnsi" w:eastAsiaTheme="minorEastAsia" w:hAnsiTheme="minorHAnsi" w:cstheme="minorBidi"/>
                <w:noProof/>
                <w:sz w:val="24"/>
                <w:szCs w:val="24"/>
              </w:rPr>
              <w:tab/>
            </w:r>
            <w:r w:rsidR="00922392" w:rsidRPr="00F24EA7">
              <w:rPr>
                <w:rStyle w:val="Hyperlink"/>
                <w:noProof/>
              </w:rPr>
              <w:t>Monthly Periodic Inspection</w:t>
            </w:r>
            <w:r w:rsidR="00922392">
              <w:rPr>
                <w:noProof/>
                <w:webHidden/>
              </w:rPr>
              <w:tab/>
            </w:r>
            <w:r w:rsidR="00922392">
              <w:rPr>
                <w:noProof/>
                <w:webHidden/>
              </w:rPr>
              <w:fldChar w:fldCharType="begin"/>
            </w:r>
            <w:r w:rsidR="00922392">
              <w:rPr>
                <w:noProof/>
                <w:webHidden/>
              </w:rPr>
              <w:instrText xml:space="preserve"> PAGEREF _Toc69221279 \h </w:instrText>
            </w:r>
            <w:r w:rsidR="00922392">
              <w:rPr>
                <w:noProof/>
                <w:webHidden/>
              </w:rPr>
            </w:r>
            <w:r w:rsidR="00922392">
              <w:rPr>
                <w:noProof/>
                <w:webHidden/>
              </w:rPr>
              <w:fldChar w:fldCharType="separate"/>
            </w:r>
            <w:r w:rsidR="00922392">
              <w:rPr>
                <w:noProof/>
                <w:webHidden/>
              </w:rPr>
              <w:t>92</w:t>
            </w:r>
            <w:r w:rsidR="00922392">
              <w:rPr>
                <w:noProof/>
                <w:webHidden/>
              </w:rPr>
              <w:fldChar w:fldCharType="end"/>
            </w:r>
          </w:hyperlink>
        </w:p>
        <w:p w14:paraId="52F3125E" w14:textId="37A02F60"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80" w:history="1">
            <w:r w:rsidR="00922392" w:rsidRPr="00F24EA7">
              <w:rPr>
                <w:rStyle w:val="Hyperlink"/>
                <w:noProof/>
              </w:rPr>
              <w:t>vi)</w:t>
            </w:r>
            <w:r w:rsidR="00922392">
              <w:rPr>
                <w:rFonts w:asciiTheme="minorHAnsi" w:eastAsiaTheme="minorEastAsia" w:hAnsiTheme="minorHAnsi" w:cstheme="minorBidi"/>
                <w:noProof/>
                <w:sz w:val="24"/>
                <w:szCs w:val="24"/>
              </w:rPr>
              <w:tab/>
            </w:r>
            <w:r w:rsidR="00922392" w:rsidRPr="00F24EA7">
              <w:rPr>
                <w:rStyle w:val="Hyperlink"/>
                <w:noProof/>
              </w:rPr>
              <w:t>Wire Ropes and Fiber Slings</w:t>
            </w:r>
            <w:r w:rsidR="00922392">
              <w:rPr>
                <w:noProof/>
                <w:webHidden/>
              </w:rPr>
              <w:tab/>
            </w:r>
            <w:r w:rsidR="00922392">
              <w:rPr>
                <w:noProof/>
                <w:webHidden/>
              </w:rPr>
              <w:fldChar w:fldCharType="begin"/>
            </w:r>
            <w:r w:rsidR="00922392">
              <w:rPr>
                <w:noProof/>
                <w:webHidden/>
              </w:rPr>
              <w:instrText xml:space="preserve"> PAGEREF _Toc69221280 \h </w:instrText>
            </w:r>
            <w:r w:rsidR="00922392">
              <w:rPr>
                <w:noProof/>
                <w:webHidden/>
              </w:rPr>
            </w:r>
            <w:r w:rsidR="00922392">
              <w:rPr>
                <w:noProof/>
                <w:webHidden/>
              </w:rPr>
              <w:fldChar w:fldCharType="separate"/>
            </w:r>
            <w:r w:rsidR="00922392">
              <w:rPr>
                <w:noProof/>
                <w:webHidden/>
              </w:rPr>
              <w:t>92</w:t>
            </w:r>
            <w:r w:rsidR="00922392">
              <w:rPr>
                <w:noProof/>
                <w:webHidden/>
              </w:rPr>
              <w:fldChar w:fldCharType="end"/>
            </w:r>
          </w:hyperlink>
        </w:p>
        <w:p w14:paraId="52146F46" w14:textId="1186C391" w:rsidR="00922392" w:rsidRDefault="001203A7">
          <w:pPr>
            <w:pStyle w:val="TOC3"/>
            <w:tabs>
              <w:tab w:val="left" w:pos="1200"/>
              <w:tab w:val="right" w:leader="dot" w:pos="9350"/>
            </w:tabs>
            <w:rPr>
              <w:rFonts w:asciiTheme="minorHAnsi" w:eastAsiaTheme="minorEastAsia" w:hAnsiTheme="minorHAnsi" w:cstheme="minorBidi"/>
              <w:noProof/>
              <w:sz w:val="24"/>
              <w:szCs w:val="24"/>
            </w:rPr>
          </w:pPr>
          <w:hyperlink w:anchor="_Toc69221281" w:history="1">
            <w:r w:rsidR="00922392" w:rsidRPr="00F24EA7">
              <w:rPr>
                <w:rStyle w:val="Hyperlink"/>
                <w:noProof/>
              </w:rPr>
              <w:t>vii)</w:t>
            </w:r>
            <w:r w:rsidR="00922392">
              <w:rPr>
                <w:rFonts w:asciiTheme="minorHAnsi" w:eastAsiaTheme="minorEastAsia" w:hAnsiTheme="minorHAnsi" w:cstheme="minorBidi"/>
                <w:noProof/>
                <w:sz w:val="24"/>
                <w:szCs w:val="24"/>
              </w:rPr>
              <w:tab/>
            </w:r>
            <w:r w:rsidR="00922392" w:rsidRPr="00F24EA7">
              <w:rPr>
                <w:rStyle w:val="Hyperlink"/>
                <w:noProof/>
              </w:rPr>
              <w:t>CRANE OPERATION</w:t>
            </w:r>
            <w:r w:rsidR="00922392">
              <w:rPr>
                <w:noProof/>
                <w:webHidden/>
              </w:rPr>
              <w:tab/>
            </w:r>
            <w:r w:rsidR="00922392">
              <w:rPr>
                <w:noProof/>
                <w:webHidden/>
              </w:rPr>
              <w:fldChar w:fldCharType="begin"/>
            </w:r>
            <w:r w:rsidR="00922392">
              <w:rPr>
                <w:noProof/>
                <w:webHidden/>
              </w:rPr>
              <w:instrText xml:space="preserve"> PAGEREF _Toc69221281 \h </w:instrText>
            </w:r>
            <w:r w:rsidR="00922392">
              <w:rPr>
                <w:noProof/>
                <w:webHidden/>
              </w:rPr>
            </w:r>
            <w:r w:rsidR="00922392">
              <w:rPr>
                <w:noProof/>
                <w:webHidden/>
              </w:rPr>
              <w:fldChar w:fldCharType="separate"/>
            </w:r>
            <w:r w:rsidR="00922392">
              <w:rPr>
                <w:noProof/>
                <w:webHidden/>
              </w:rPr>
              <w:t>93</w:t>
            </w:r>
            <w:r w:rsidR="00922392">
              <w:rPr>
                <w:noProof/>
                <w:webHidden/>
              </w:rPr>
              <w:fldChar w:fldCharType="end"/>
            </w:r>
          </w:hyperlink>
        </w:p>
        <w:p w14:paraId="74FDA313" w14:textId="5F4C6D8B"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82" w:history="1">
            <w:r w:rsidR="00922392" w:rsidRPr="00F24EA7">
              <w:rPr>
                <w:rStyle w:val="Hyperlink"/>
                <w:noProof/>
                <w14:scene3d>
                  <w14:camera w14:prst="orthographicFront"/>
                  <w14:lightRig w14:rig="threePt" w14:dir="t">
                    <w14:rot w14:lat="0" w14:lon="0" w14:rev="0"/>
                  </w14:lightRig>
                </w14:scene3d>
              </w:rPr>
              <w:t>f)</w:t>
            </w:r>
            <w:r w:rsidR="00922392">
              <w:rPr>
                <w:rFonts w:asciiTheme="minorHAnsi" w:eastAsiaTheme="minorEastAsia" w:hAnsiTheme="minorHAnsi" w:cstheme="minorBidi"/>
                <w:b w:val="0"/>
                <w:bCs w:val="0"/>
                <w:noProof/>
                <w:sz w:val="24"/>
                <w:szCs w:val="24"/>
              </w:rPr>
              <w:tab/>
            </w:r>
            <w:r w:rsidR="00922392" w:rsidRPr="00F24EA7">
              <w:rPr>
                <w:rStyle w:val="Hyperlink"/>
                <w:noProof/>
              </w:rPr>
              <w:t>Scaffolding</w:t>
            </w:r>
            <w:r w:rsidR="00922392">
              <w:rPr>
                <w:noProof/>
                <w:webHidden/>
              </w:rPr>
              <w:tab/>
            </w:r>
            <w:r w:rsidR="00922392">
              <w:rPr>
                <w:noProof/>
                <w:webHidden/>
              </w:rPr>
              <w:fldChar w:fldCharType="begin"/>
            </w:r>
            <w:r w:rsidR="00922392">
              <w:rPr>
                <w:noProof/>
                <w:webHidden/>
              </w:rPr>
              <w:instrText xml:space="preserve"> PAGEREF _Toc69221282 \h </w:instrText>
            </w:r>
            <w:r w:rsidR="00922392">
              <w:rPr>
                <w:noProof/>
                <w:webHidden/>
              </w:rPr>
            </w:r>
            <w:r w:rsidR="00922392">
              <w:rPr>
                <w:noProof/>
                <w:webHidden/>
              </w:rPr>
              <w:fldChar w:fldCharType="separate"/>
            </w:r>
            <w:r w:rsidR="00922392">
              <w:rPr>
                <w:noProof/>
                <w:webHidden/>
              </w:rPr>
              <w:t>102</w:t>
            </w:r>
            <w:r w:rsidR="00922392">
              <w:rPr>
                <w:noProof/>
                <w:webHidden/>
              </w:rPr>
              <w:fldChar w:fldCharType="end"/>
            </w:r>
          </w:hyperlink>
        </w:p>
        <w:p w14:paraId="4165F727" w14:textId="699EE296"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83" w:history="1">
            <w:r w:rsidR="00922392" w:rsidRPr="00F24EA7">
              <w:rPr>
                <w:rStyle w:val="Hyperlink"/>
                <w:noProof/>
              </w:rPr>
              <w:t>i)</w:t>
            </w:r>
            <w:r w:rsidR="00922392">
              <w:rPr>
                <w:rFonts w:asciiTheme="minorHAnsi" w:eastAsiaTheme="minorEastAsia" w:hAnsiTheme="minorHAnsi" w:cstheme="minorBidi"/>
                <w:noProof/>
                <w:sz w:val="24"/>
                <w:szCs w:val="24"/>
              </w:rPr>
              <w:tab/>
            </w:r>
            <w:r w:rsidR="00922392" w:rsidRPr="00F24EA7">
              <w:rPr>
                <w:rStyle w:val="Hyperlink"/>
                <w:noProof/>
              </w:rPr>
              <w:t>DEFINITIONS</w:t>
            </w:r>
            <w:r w:rsidR="00922392">
              <w:rPr>
                <w:noProof/>
                <w:webHidden/>
              </w:rPr>
              <w:tab/>
            </w:r>
            <w:r w:rsidR="00922392">
              <w:rPr>
                <w:noProof/>
                <w:webHidden/>
              </w:rPr>
              <w:fldChar w:fldCharType="begin"/>
            </w:r>
            <w:r w:rsidR="00922392">
              <w:rPr>
                <w:noProof/>
                <w:webHidden/>
              </w:rPr>
              <w:instrText xml:space="preserve"> PAGEREF _Toc69221283 \h </w:instrText>
            </w:r>
            <w:r w:rsidR="00922392">
              <w:rPr>
                <w:noProof/>
                <w:webHidden/>
              </w:rPr>
            </w:r>
            <w:r w:rsidR="00922392">
              <w:rPr>
                <w:noProof/>
                <w:webHidden/>
              </w:rPr>
              <w:fldChar w:fldCharType="separate"/>
            </w:r>
            <w:r w:rsidR="00922392">
              <w:rPr>
                <w:noProof/>
                <w:webHidden/>
              </w:rPr>
              <w:t>102</w:t>
            </w:r>
            <w:r w:rsidR="00922392">
              <w:rPr>
                <w:noProof/>
                <w:webHidden/>
              </w:rPr>
              <w:fldChar w:fldCharType="end"/>
            </w:r>
          </w:hyperlink>
        </w:p>
        <w:p w14:paraId="7FC778B1" w14:textId="0F96DB21"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84" w:history="1">
            <w:r w:rsidR="00922392" w:rsidRPr="00F24EA7">
              <w:rPr>
                <w:rStyle w:val="Hyperlink"/>
                <w:noProof/>
              </w:rPr>
              <w:t>ii)</w:t>
            </w:r>
            <w:r w:rsidR="00922392">
              <w:rPr>
                <w:rFonts w:asciiTheme="minorHAnsi" w:eastAsiaTheme="minorEastAsia" w:hAnsiTheme="minorHAnsi" w:cstheme="minorBidi"/>
                <w:noProof/>
                <w:sz w:val="24"/>
                <w:szCs w:val="24"/>
              </w:rPr>
              <w:tab/>
            </w:r>
            <w:r w:rsidR="00922392" w:rsidRPr="00F24EA7">
              <w:rPr>
                <w:rStyle w:val="Hyperlink"/>
                <w:noProof/>
              </w:rPr>
              <w:t>GENERAL REQUIREMENTS:</w:t>
            </w:r>
            <w:r w:rsidR="00922392">
              <w:rPr>
                <w:noProof/>
                <w:webHidden/>
              </w:rPr>
              <w:tab/>
            </w:r>
            <w:r w:rsidR="00922392">
              <w:rPr>
                <w:noProof/>
                <w:webHidden/>
              </w:rPr>
              <w:fldChar w:fldCharType="begin"/>
            </w:r>
            <w:r w:rsidR="00922392">
              <w:rPr>
                <w:noProof/>
                <w:webHidden/>
              </w:rPr>
              <w:instrText xml:space="preserve"> PAGEREF _Toc69221284 \h </w:instrText>
            </w:r>
            <w:r w:rsidR="00922392">
              <w:rPr>
                <w:noProof/>
                <w:webHidden/>
              </w:rPr>
            </w:r>
            <w:r w:rsidR="00922392">
              <w:rPr>
                <w:noProof/>
                <w:webHidden/>
              </w:rPr>
              <w:fldChar w:fldCharType="separate"/>
            </w:r>
            <w:r w:rsidR="00922392">
              <w:rPr>
                <w:noProof/>
                <w:webHidden/>
              </w:rPr>
              <w:t>102</w:t>
            </w:r>
            <w:r w:rsidR="00922392">
              <w:rPr>
                <w:noProof/>
                <w:webHidden/>
              </w:rPr>
              <w:fldChar w:fldCharType="end"/>
            </w:r>
          </w:hyperlink>
        </w:p>
        <w:p w14:paraId="226E233A" w14:textId="298BBE6E"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85" w:history="1">
            <w:r w:rsidR="00922392" w:rsidRPr="00F24EA7">
              <w:rPr>
                <w:rStyle w:val="Hyperlink"/>
                <w:noProof/>
              </w:rPr>
              <w:t>iii)</w:t>
            </w:r>
            <w:r w:rsidR="00922392">
              <w:rPr>
                <w:rFonts w:asciiTheme="minorHAnsi" w:eastAsiaTheme="minorEastAsia" w:hAnsiTheme="minorHAnsi" w:cstheme="minorBidi"/>
                <w:noProof/>
                <w:sz w:val="24"/>
                <w:szCs w:val="24"/>
              </w:rPr>
              <w:tab/>
            </w:r>
            <w:r w:rsidR="00922392" w:rsidRPr="00F24EA7">
              <w:rPr>
                <w:rStyle w:val="Hyperlink"/>
                <w:noProof/>
              </w:rPr>
              <w:t>CAPACITY - SUPPORTED SCAFFOLDS</w:t>
            </w:r>
            <w:r w:rsidR="00922392">
              <w:rPr>
                <w:noProof/>
                <w:webHidden/>
              </w:rPr>
              <w:tab/>
            </w:r>
            <w:r w:rsidR="00922392">
              <w:rPr>
                <w:noProof/>
                <w:webHidden/>
              </w:rPr>
              <w:fldChar w:fldCharType="begin"/>
            </w:r>
            <w:r w:rsidR="00922392">
              <w:rPr>
                <w:noProof/>
                <w:webHidden/>
              </w:rPr>
              <w:instrText xml:space="preserve"> PAGEREF _Toc69221285 \h </w:instrText>
            </w:r>
            <w:r w:rsidR="00922392">
              <w:rPr>
                <w:noProof/>
                <w:webHidden/>
              </w:rPr>
            </w:r>
            <w:r w:rsidR="00922392">
              <w:rPr>
                <w:noProof/>
                <w:webHidden/>
              </w:rPr>
              <w:fldChar w:fldCharType="separate"/>
            </w:r>
            <w:r w:rsidR="00922392">
              <w:rPr>
                <w:noProof/>
                <w:webHidden/>
              </w:rPr>
              <w:t>102</w:t>
            </w:r>
            <w:r w:rsidR="00922392">
              <w:rPr>
                <w:noProof/>
                <w:webHidden/>
              </w:rPr>
              <w:fldChar w:fldCharType="end"/>
            </w:r>
          </w:hyperlink>
        </w:p>
        <w:p w14:paraId="764A2489" w14:textId="2BE3B6D3"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86" w:history="1">
            <w:r w:rsidR="00922392" w:rsidRPr="00F24EA7">
              <w:rPr>
                <w:rStyle w:val="Hyperlink"/>
                <w:noProof/>
                <w14:scene3d>
                  <w14:camera w14:prst="orthographicFront"/>
                  <w14:lightRig w14:rig="threePt" w14:dir="t">
                    <w14:rot w14:lat="0" w14:lon="0" w14:rev="0"/>
                  </w14:lightRig>
                </w14:scene3d>
              </w:rPr>
              <w:t>g)</w:t>
            </w:r>
            <w:r w:rsidR="00922392">
              <w:rPr>
                <w:rFonts w:asciiTheme="minorHAnsi" w:eastAsiaTheme="minorEastAsia" w:hAnsiTheme="minorHAnsi" w:cstheme="minorBidi"/>
                <w:b w:val="0"/>
                <w:bCs w:val="0"/>
                <w:noProof/>
                <w:sz w:val="24"/>
                <w:szCs w:val="24"/>
              </w:rPr>
              <w:tab/>
            </w:r>
            <w:r w:rsidR="00922392" w:rsidRPr="00F24EA7">
              <w:rPr>
                <w:rStyle w:val="Hyperlink"/>
                <w:noProof/>
              </w:rPr>
              <w:t>Lock Out Tag Out</w:t>
            </w:r>
            <w:r w:rsidR="00922392">
              <w:rPr>
                <w:noProof/>
                <w:webHidden/>
              </w:rPr>
              <w:tab/>
            </w:r>
            <w:r w:rsidR="00922392">
              <w:rPr>
                <w:noProof/>
                <w:webHidden/>
              </w:rPr>
              <w:fldChar w:fldCharType="begin"/>
            </w:r>
            <w:r w:rsidR="00922392">
              <w:rPr>
                <w:noProof/>
                <w:webHidden/>
              </w:rPr>
              <w:instrText xml:space="preserve"> PAGEREF _Toc69221286 \h </w:instrText>
            </w:r>
            <w:r w:rsidR="00922392">
              <w:rPr>
                <w:noProof/>
                <w:webHidden/>
              </w:rPr>
            </w:r>
            <w:r w:rsidR="00922392">
              <w:rPr>
                <w:noProof/>
                <w:webHidden/>
              </w:rPr>
              <w:fldChar w:fldCharType="separate"/>
            </w:r>
            <w:r w:rsidR="00922392">
              <w:rPr>
                <w:noProof/>
                <w:webHidden/>
              </w:rPr>
              <w:t>110</w:t>
            </w:r>
            <w:r w:rsidR="00922392">
              <w:rPr>
                <w:noProof/>
                <w:webHidden/>
              </w:rPr>
              <w:fldChar w:fldCharType="end"/>
            </w:r>
          </w:hyperlink>
        </w:p>
        <w:p w14:paraId="15688C04" w14:textId="5EF8371C"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87" w:history="1">
            <w:r w:rsidR="00922392" w:rsidRPr="00F24EA7">
              <w:rPr>
                <w:rStyle w:val="Hyperlink"/>
                <w:noProof/>
              </w:rPr>
              <w:t>i)</w:t>
            </w:r>
            <w:r w:rsidR="00922392">
              <w:rPr>
                <w:rFonts w:asciiTheme="minorHAnsi" w:eastAsiaTheme="minorEastAsia" w:hAnsiTheme="minorHAnsi" w:cstheme="minorBidi"/>
                <w:noProof/>
                <w:sz w:val="24"/>
                <w:szCs w:val="24"/>
              </w:rPr>
              <w:tab/>
            </w:r>
            <w:r w:rsidR="00922392" w:rsidRPr="00F24EA7">
              <w:rPr>
                <w:rStyle w:val="Hyperlink"/>
                <w:noProof/>
              </w:rPr>
              <w:t>RESPONSIBILITY</w:t>
            </w:r>
            <w:r w:rsidR="00922392">
              <w:rPr>
                <w:noProof/>
                <w:webHidden/>
              </w:rPr>
              <w:tab/>
            </w:r>
            <w:r w:rsidR="00922392">
              <w:rPr>
                <w:noProof/>
                <w:webHidden/>
              </w:rPr>
              <w:fldChar w:fldCharType="begin"/>
            </w:r>
            <w:r w:rsidR="00922392">
              <w:rPr>
                <w:noProof/>
                <w:webHidden/>
              </w:rPr>
              <w:instrText xml:space="preserve"> PAGEREF _Toc69221287 \h </w:instrText>
            </w:r>
            <w:r w:rsidR="00922392">
              <w:rPr>
                <w:noProof/>
                <w:webHidden/>
              </w:rPr>
            </w:r>
            <w:r w:rsidR="00922392">
              <w:rPr>
                <w:noProof/>
                <w:webHidden/>
              </w:rPr>
              <w:fldChar w:fldCharType="separate"/>
            </w:r>
            <w:r w:rsidR="00922392">
              <w:rPr>
                <w:noProof/>
                <w:webHidden/>
              </w:rPr>
              <w:t>110</w:t>
            </w:r>
            <w:r w:rsidR="00922392">
              <w:rPr>
                <w:noProof/>
                <w:webHidden/>
              </w:rPr>
              <w:fldChar w:fldCharType="end"/>
            </w:r>
          </w:hyperlink>
        </w:p>
        <w:p w14:paraId="66D02CD3" w14:textId="6A8652D1"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88" w:history="1">
            <w:r w:rsidR="00922392" w:rsidRPr="00F24EA7">
              <w:rPr>
                <w:rStyle w:val="Hyperlink"/>
                <w:noProof/>
              </w:rPr>
              <w:t>ii)</w:t>
            </w:r>
            <w:r w:rsidR="00922392">
              <w:rPr>
                <w:rFonts w:asciiTheme="minorHAnsi" w:eastAsiaTheme="minorEastAsia" w:hAnsiTheme="minorHAnsi" w:cstheme="minorBidi"/>
                <w:noProof/>
                <w:sz w:val="24"/>
                <w:szCs w:val="24"/>
              </w:rPr>
              <w:tab/>
            </w:r>
            <w:r w:rsidR="00922392" w:rsidRPr="00F24EA7">
              <w:rPr>
                <w:rStyle w:val="Hyperlink"/>
                <w:noProof/>
              </w:rPr>
              <w:t>BASIC LOCKOUT /TAGOUT PRINCIPLES</w:t>
            </w:r>
            <w:r w:rsidR="00922392">
              <w:rPr>
                <w:noProof/>
                <w:webHidden/>
              </w:rPr>
              <w:tab/>
            </w:r>
            <w:r w:rsidR="00922392">
              <w:rPr>
                <w:noProof/>
                <w:webHidden/>
              </w:rPr>
              <w:fldChar w:fldCharType="begin"/>
            </w:r>
            <w:r w:rsidR="00922392">
              <w:rPr>
                <w:noProof/>
                <w:webHidden/>
              </w:rPr>
              <w:instrText xml:space="preserve"> PAGEREF _Toc69221288 \h </w:instrText>
            </w:r>
            <w:r w:rsidR="00922392">
              <w:rPr>
                <w:noProof/>
                <w:webHidden/>
              </w:rPr>
            </w:r>
            <w:r w:rsidR="00922392">
              <w:rPr>
                <w:noProof/>
                <w:webHidden/>
              </w:rPr>
              <w:fldChar w:fldCharType="separate"/>
            </w:r>
            <w:r w:rsidR="00922392">
              <w:rPr>
                <w:noProof/>
                <w:webHidden/>
              </w:rPr>
              <w:t>110</w:t>
            </w:r>
            <w:r w:rsidR="00922392">
              <w:rPr>
                <w:noProof/>
                <w:webHidden/>
              </w:rPr>
              <w:fldChar w:fldCharType="end"/>
            </w:r>
          </w:hyperlink>
        </w:p>
        <w:p w14:paraId="5B547D68" w14:textId="6BAABD26"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89" w:history="1">
            <w:r w:rsidR="00922392" w:rsidRPr="00F24EA7">
              <w:rPr>
                <w:rStyle w:val="Hyperlink"/>
                <w:noProof/>
              </w:rPr>
              <w:t>iii)</w:t>
            </w:r>
            <w:r w:rsidR="00922392">
              <w:rPr>
                <w:rFonts w:asciiTheme="minorHAnsi" w:eastAsiaTheme="minorEastAsia" w:hAnsiTheme="minorHAnsi" w:cstheme="minorBidi"/>
                <w:noProof/>
                <w:sz w:val="24"/>
                <w:szCs w:val="24"/>
              </w:rPr>
              <w:tab/>
            </w:r>
            <w:r w:rsidR="00922392" w:rsidRPr="00F24EA7">
              <w:rPr>
                <w:rStyle w:val="Hyperlink"/>
                <w:noProof/>
              </w:rPr>
              <w:t>TRAINING</w:t>
            </w:r>
            <w:r w:rsidR="00922392">
              <w:rPr>
                <w:noProof/>
                <w:webHidden/>
              </w:rPr>
              <w:tab/>
            </w:r>
            <w:r w:rsidR="00922392">
              <w:rPr>
                <w:noProof/>
                <w:webHidden/>
              </w:rPr>
              <w:fldChar w:fldCharType="begin"/>
            </w:r>
            <w:r w:rsidR="00922392">
              <w:rPr>
                <w:noProof/>
                <w:webHidden/>
              </w:rPr>
              <w:instrText xml:space="preserve"> PAGEREF _Toc69221289 \h </w:instrText>
            </w:r>
            <w:r w:rsidR="00922392">
              <w:rPr>
                <w:noProof/>
                <w:webHidden/>
              </w:rPr>
            </w:r>
            <w:r w:rsidR="00922392">
              <w:rPr>
                <w:noProof/>
                <w:webHidden/>
              </w:rPr>
              <w:fldChar w:fldCharType="separate"/>
            </w:r>
            <w:r w:rsidR="00922392">
              <w:rPr>
                <w:noProof/>
                <w:webHidden/>
              </w:rPr>
              <w:t>111</w:t>
            </w:r>
            <w:r w:rsidR="00922392">
              <w:rPr>
                <w:noProof/>
                <w:webHidden/>
              </w:rPr>
              <w:fldChar w:fldCharType="end"/>
            </w:r>
          </w:hyperlink>
        </w:p>
        <w:p w14:paraId="535BE80E" w14:textId="6B705683"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90" w:history="1">
            <w:r w:rsidR="00922392" w:rsidRPr="00F24EA7">
              <w:rPr>
                <w:rStyle w:val="Hyperlink"/>
                <w:noProof/>
              </w:rPr>
              <w:t>iv)</w:t>
            </w:r>
            <w:r w:rsidR="00922392">
              <w:rPr>
                <w:rFonts w:asciiTheme="minorHAnsi" w:eastAsiaTheme="minorEastAsia" w:hAnsiTheme="minorHAnsi" w:cstheme="minorBidi"/>
                <w:noProof/>
                <w:sz w:val="24"/>
                <w:szCs w:val="24"/>
              </w:rPr>
              <w:tab/>
            </w:r>
            <w:r w:rsidR="00922392" w:rsidRPr="00F24EA7">
              <w:rPr>
                <w:rStyle w:val="Hyperlink"/>
                <w:noProof/>
              </w:rPr>
              <w:t>LOCKOUT PROCEDURES</w:t>
            </w:r>
            <w:r w:rsidR="00922392">
              <w:rPr>
                <w:noProof/>
                <w:webHidden/>
              </w:rPr>
              <w:tab/>
            </w:r>
            <w:r w:rsidR="00922392">
              <w:rPr>
                <w:noProof/>
                <w:webHidden/>
              </w:rPr>
              <w:fldChar w:fldCharType="begin"/>
            </w:r>
            <w:r w:rsidR="00922392">
              <w:rPr>
                <w:noProof/>
                <w:webHidden/>
              </w:rPr>
              <w:instrText xml:space="preserve"> PAGEREF _Toc69221290 \h </w:instrText>
            </w:r>
            <w:r w:rsidR="00922392">
              <w:rPr>
                <w:noProof/>
                <w:webHidden/>
              </w:rPr>
            </w:r>
            <w:r w:rsidR="00922392">
              <w:rPr>
                <w:noProof/>
                <w:webHidden/>
              </w:rPr>
              <w:fldChar w:fldCharType="separate"/>
            </w:r>
            <w:r w:rsidR="00922392">
              <w:rPr>
                <w:noProof/>
                <w:webHidden/>
              </w:rPr>
              <w:t>112</w:t>
            </w:r>
            <w:r w:rsidR="00922392">
              <w:rPr>
                <w:noProof/>
                <w:webHidden/>
              </w:rPr>
              <w:fldChar w:fldCharType="end"/>
            </w:r>
          </w:hyperlink>
        </w:p>
        <w:p w14:paraId="07E242CC" w14:textId="7B6500A1"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91" w:history="1">
            <w:r w:rsidR="00922392" w:rsidRPr="00F24EA7">
              <w:rPr>
                <w:rStyle w:val="Hyperlink"/>
                <w:i/>
                <w:noProof/>
              </w:rPr>
              <w:t>v)</w:t>
            </w:r>
            <w:r w:rsidR="00922392">
              <w:rPr>
                <w:rFonts w:asciiTheme="minorHAnsi" w:eastAsiaTheme="minorEastAsia" w:hAnsiTheme="minorHAnsi" w:cstheme="minorBidi"/>
                <w:noProof/>
                <w:sz w:val="24"/>
                <w:szCs w:val="24"/>
              </w:rPr>
              <w:tab/>
            </w:r>
            <w:r w:rsidR="00922392" w:rsidRPr="00F24EA7">
              <w:rPr>
                <w:rStyle w:val="Hyperlink"/>
                <w:noProof/>
              </w:rPr>
              <w:t>Procedure Involving More Than One Person</w:t>
            </w:r>
            <w:r w:rsidR="00922392">
              <w:rPr>
                <w:noProof/>
                <w:webHidden/>
              </w:rPr>
              <w:tab/>
            </w:r>
            <w:r w:rsidR="00922392">
              <w:rPr>
                <w:noProof/>
                <w:webHidden/>
              </w:rPr>
              <w:fldChar w:fldCharType="begin"/>
            </w:r>
            <w:r w:rsidR="00922392">
              <w:rPr>
                <w:noProof/>
                <w:webHidden/>
              </w:rPr>
              <w:instrText xml:space="preserve"> PAGEREF _Toc69221291 \h </w:instrText>
            </w:r>
            <w:r w:rsidR="00922392">
              <w:rPr>
                <w:noProof/>
                <w:webHidden/>
              </w:rPr>
            </w:r>
            <w:r w:rsidR="00922392">
              <w:rPr>
                <w:noProof/>
                <w:webHidden/>
              </w:rPr>
              <w:fldChar w:fldCharType="separate"/>
            </w:r>
            <w:r w:rsidR="00922392">
              <w:rPr>
                <w:noProof/>
                <w:webHidden/>
              </w:rPr>
              <w:t>113</w:t>
            </w:r>
            <w:r w:rsidR="00922392">
              <w:rPr>
                <w:noProof/>
                <w:webHidden/>
              </w:rPr>
              <w:fldChar w:fldCharType="end"/>
            </w:r>
          </w:hyperlink>
        </w:p>
        <w:p w14:paraId="0E293A32" w14:textId="18BEA290"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92" w:history="1">
            <w:r w:rsidR="00922392" w:rsidRPr="00F24EA7">
              <w:rPr>
                <w:rStyle w:val="Hyperlink"/>
                <w:noProof/>
              </w:rPr>
              <w:t>vi)</w:t>
            </w:r>
            <w:r w:rsidR="00922392">
              <w:rPr>
                <w:rFonts w:asciiTheme="minorHAnsi" w:eastAsiaTheme="minorEastAsia" w:hAnsiTheme="minorHAnsi" w:cstheme="minorBidi"/>
                <w:noProof/>
                <w:sz w:val="24"/>
                <w:szCs w:val="24"/>
              </w:rPr>
              <w:tab/>
            </w:r>
            <w:r w:rsidR="00922392" w:rsidRPr="00F24EA7">
              <w:rPr>
                <w:rStyle w:val="Hyperlink"/>
                <w:noProof/>
              </w:rPr>
              <w:t>PROGRAM INSPECTION AND REVIEW</w:t>
            </w:r>
            <w:r w:rsidR="00922392">
              <w:rPr>
                <w:noProof/>
                <w:webHidden/>
              </w:rPr>
              <w:tab/>
            </w:r>
            <w:r w:rsidR="00922392">
              <w:rPr>
                <w:noProof/>
                <w:webHidden/>
              </w:rPr>
              <w:fldChar w:fldCharType="begin"/>
            </w:r>
            <w:r w:rsidR="00922392">
              <w:rPr>
                <w:noProof/>
                <w:webHidden/>
              </w:rPr>
              <w:instrText xml:space="preserve"> PAGEREF _Toc69221292 \h </w:instrText>
            </w:r>
            <w:r w:rsidR="00922392">
              <w:rPr>
                <w:noProof/>
                <w:webHidden/>
              </w:rPr>
            </w:r>
            <w:r w:rsidR="00922392">
              <w:rPr>
                <w:noProof/>
                <w:webHidden/>
              </w:rPr>
              <w:fldChar w:fldCharType="separate"/>
            </w:r>
            <w:r w:rsidR="00922392">
              <w:rPr>
                <w:noProof/>
                <w:webHidden/>
              </w:rPr>
              <w:t>114</w:t>
            </w:r>
            <w:r w:rsidR="00922392">
              <w:rPr>
                <w:noProof/>
                <w:webHidden/>
              </w:rPr>
              <w:fldChar w:fldCharType="end"/>
            </w:r>
          </w:hyperlink>
        </w:p>
        <w:p w14:paraId="5EAA3879" w14:textId="3802166C" w:rsidR="00922392" w:rsidRDefault="001203A7">
          <w:pPr>
            <w:pStyle w:val="TOC3"/>
            <w:tabs>
              <w:tab w:val="left" w:pos="1200"/>
              <w:tab w:val="right" w:leader="dot" w:pos="9350"/>
            </w:tabs>
            <w:rPr>
              <w:rFonts w:asciiTheme="minorHAnsi" w:eastAsiaTheme="minorEastAsia" w:hAnsiTheme="minorHAnsi" w:cstheme="minorBidi"/>
              <w:noProof/>
              <w:sz w:val="24"/>
              <w:szCs w:val="24"/>
            </w:rPr>
          </w:pPr>
          <w:hyperlink w:anchor="_Toc69221293" w:history="1">
            <w:r w:rsidR="00922392" w:rsidRPr="00F24EA7">
              <w:rPr>
                <w:rStyle w:val="Hyperlink"/>
                <w:noProof/>
              </w:rPr>
              <w:t>vii)</w:t>
            </w:r>
            <w:r w:rsidR="00922392">
              <w:rPr>
                <w:rFonts w:asciiTheme="minorHAnsi" w:eastAsiaTheme="minorEastAsia" w:hAnsiTheme="minorHAnsi" w:cstheme="minorBidi"/>
                <w:noProof/>
                <w:sz w:val="24"/>
                <w:szCs w:val="24"/>
              </w:rPr>
              <w:tab/>
            </w:r>
            <w:r w:rsidR="00922392" w:rsidRPr="00F24EA7">
              <w:rPr>
                <w:rStyle w:val="Hyperlink"/>
                <w:noProof/>
              </w:rPr>
              <w:t>OUTSIDE CONTRACTORS</w:t>
            </w:r>
            <w:r w:rsidR="00922392">
              <w:rPr>
                <w:noProof/>
                <w:webHidden/>
              </w:rPr>
              <w:tab/>
            </w:r>
            <w:r w:rsidR="00922392">
              <w:rPr>
                <w:noProof/>
                <w:webHidden/>
              </w:rPr>
              <w:fldChar w:fldCharType="begin"/>
            </w:r>
            <w:r w:rsidR="00922392">
              <w:rPr>
                <w:noProof/>
                <w:webHidden/>
              </w:rPr>
              <w:instrText xml:space="preserve"> PAGEREF _Toc69221293 \h </w:instrText>
            </w:r>
            <w:r w:rsidR="00922392">
              <w:rPr>
                <w:noProof/>
                <w:webHidden/>
              </w:rPr>
            </w:r>
            <w:r w:rsidR="00922392">
              <w:rPr>
                <w:noProof/>
                <w:webHidden/>
              </w:rPr>
              <w:fldChar w:fldCharType="separate"/>
            </w:r>
            <w:r w:rsidR="00922392">
              <w:rPr>
                <w:noProof/>
                <w:webHidden/>
              </w:rPr>
              <w:t>114</w:t>
            </w:r>
            <w:r w:rsidR="00922392">
              <w:rPr>
                <w:noProof/>
                <w:webHidden/>
              </w:rPr>
              <w:fldChar w:fldCharType="end"/>
            </w:r>
          </w:hyperlink>
        </w:p>
        <w:p w14:paraId="43456F85" w14:textId="75195385"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94" w:history="1">
            <w:r w:rsidR="00922392" w:rsidRPr="00F24EA7">
              <w:rPr>
                <w:rStyle w:val="Hyperlink"/>
                <w:noProof/>
                <w14:scene3d>
                  <w14:camera w14:prst="orthographicFront"/>
                  <w14:lightRig w14:rig="threePt" w14:dir="t">
                    <w14:rot w14:lat="0" w14:lon="0" w14:rev="0"/>
                  </w14:lightRig>
                </w14:scene3d>
              </w:rPr>
              <w:t>h)</w:t>
            </w:r>
            <w:r w:rsidR="00922392">
              <w:rPr>
                <w:rFonts w:asciiTheme="minorHAnsi" w:eastAsiaTheme="minorEastAsia" w:hAnsiTheme="minorHAnsi" w:cstheme="minorBidi"/>
                <w:b w:val="0"/>
                <w:bCs w:val="0"/>
                <w:noProof/>
                <w:sz w:val="24"/>
                <w:szCs w:val="24"/>
              </w:rPr>
              <w:tab/>
            </w:r>
            <w:r w:rsidR="00922392" w:rsidRPr="00F24EA7">
              <w:rPr>
                <w:rStyle w:val="Hyperlink"/>
                <w:noProof/>
              </w:rPr>
              <w:t>Fall Protection</w:t>
            </w:r>
            <w:r w:rsidR="00922392">
              <w:rPr>
                <w:noProof/>
                <w:webHidden/>
              </w:rPr>
              <w:tab/>
            </w:r>
            <w:r w:rsidR="00922392">
              <w:rPr>
                <w:noProof/>
                <w:webHidden/>
              </w:rPr>
              <w:fldChar w:fldCharType="begin"/>
            </w:r>
            <w:r w:rsidR="00922392">
              <w:rPr>
                <w:noProof/>
                <w:webHidden/>
              </w:rPr>
              <w:instrText xml:space="preserve"> PAGEREF _Toc69221294 \h </w:instrText>
            </w:r>
            <w:r w:rsidR="00922392">
              <w:rPr>
                <w:noProof/>
                <w:webHidden/>
              </w:rPr>
            </w:r>
            <w:r w:rsidR="00922392">
              <w:rPr>
                <w:noProof/>
                <w:webHidden/>
              </w:rPr>
              <w:fldChar w:fldCharType="separate"/>
            </w:r>
            <w:r w:rsidR="00922392">
              <w:rPr>
                <w:noProof/>
                <w:webHidden/>
              </w:rPr>
              <w:t>121</w:t>
            </w:r>
            <w:r w:rsidR="00922392">
              <w:rPr>
                <w:noProof/>
                <w:webHidden/>
              </w:rPr>
              <w:fldChar w:fldCharType="end"/>
            </w:r>
          </w:hyperlink>
        </w:p>
        <w:p w14:paraId="59D41AEE" w14:textId="4085EF91"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95" w:history="1">
            <w:r w:rsidR="00922392" w:rsidRPr="00F24EA7">
              <w:rPr>
                <w:rStyle w:val="Hyperlink"/>
                <w:noProof/>
              </w:rPr>
              <w:t>i)</w:t>
            </w:r>
            <w:r w:rsidR="00922392">
              <w:rPr>
                <w:rFonts w:asciiTheme="minorHAnsi" w:eastAsiaTheme="minorEastAsia" w:hAnsiTheme="minorHAnsi" w:cstheme="minorBidi"/>
                <w:noProof/>
                <w:sz w:val="24"/>
                <w:szCs w:val="24"/>
              </w:rPr>
              <w:tab/>
            </w:r>
            <w:r w:rsidR="00922392" w:rsidRPr="00F24EA7">
              <w:rPr>
                <w:rStyle w:val="Hyperlink"/>
                <w:noProof/>
              </w:rPr>
              <w:t>PROTECTIVE SYSTEMS</w:t>
            </w:r>
            <w:r w:rsidR="00922392">
              <w:rPr>
                <w:noProof/>
                <w:webHidden/>
              </w:rPr>
              <w:tab/>
            </w:r>
            <w:r w:rsidR="00922392">
              <w:rPr>
                <w:noProof/>
                <w:webHidden/>
              </w:rPr>
              <w:fldChar w:fldCharType="begin"/>
            </w:r>
            <w:r w:rsidR="00922392">
              <w:rPr>
                <w:noProof/>
                <w:webHidden/>
              </w:rPr>
              <w:instrText xml:space="preserve"> PAGEREF _Toc69221295 \h </w:instrText>
            </w:r>
            <w:r w:rsidR="00922392">
              <w:rPr>
                <w:noProof/>
                <w:webHidden/>
              </w:rPr>
            </w:r>
            <w:r w:rsidR="00922392">
              <w:rPr>
                <w:noProof/>
                <w:webHidden/>
              </w:rPr>
              <w:fldChar w:fldCharType="separate"/>
            </w:r>
            <w:r w:rsidR="00922392">
              <w:rPr>
                <w:noProof/>
                <w:webHidden/>
              </w:rPr>
              <w:t>121</w:t>
            </w:r>
            <w:r w:rsidR="00922392">
              <w:rPr>
                <w:noProof/>
                <w:webHidden/>
              </w:rPr>
              <w:fldChar w:fldCharType="end"/>
            </w:r>
          </w:hyperlink>
        </w:p>
        <w:p w14:paraId="3919FF98" w14:textId="143942BF"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296" w:history="1">
            <w:r w:rsidR="00922392" w:rsidRPr="00F24EA7">
              <w:rPr>
                <w:rStyle w:val="Hyperlink"/>
                <w:noProof/>
                <w14:scene3d>
                  <w14:camera w14:prst="orthographicFront"/>
                  <w14:lightRig w14:rig="threePt" w14:dir="t">
                    <w14:rot w14:lat="0" w14:lon="0" w14:rev="0"/>
                  </w14:lightRig>
                </w14:scene3d>
              </w:rPr>
              <w:t>i)</w:t>
            </w:r>
            <w:r w:rsidR="00922392">
              <w:rPr>
                <w:rFonts w:asciiTheme="minorHAnsi" w:eastAsiaTheme="minorEastAsia" w:hAnsiTheme="minorHAnsi" w:cstheme="minorBidi"/>
                <w:b w:val="0"/>
                <w:bCs w:val="0"/>
                <w:noProof/>
                <w:sz w:val="24"/>
                <w:szCs w:val="24"/>
              </w:rPr>
              <w:tab/>
            </w:r>
            <w:r w:rsidR="00922392" w:rsidRPr="00F24EA7">
              <w:rPr>
                <w:rStyle w:val="Hyperlink"/>
                <w:noProof/>
              </w:rPr>
              <w:t>Ladder Safety</w:t>
            </w:r>
            <w:r w:rsidR="00922392">
              <w:rPr>
                <w:noProof/>
                <w:webHidden/>
              </w:rPr>
              <w:tab/>
            </w:r>
            <w:r w:rsidR="00922392">
              <w:rPr>
                <w:noProof/>
                <w:webHidden/>
              </w:rPr>
              <w:fldChar w:fldCharType="begin"/>
            </w:r>
            <w:r w:rsidR="00922392">
              <w:rPr>
                <w:noProof/>
                <w:webHidden/>
              </w:rPr>
              <w:instrText xml:space="preserve"> PAGEREF _Toc69221296 \h </w:instrText>
            </w:r>
            <w:r w:rsidR="00922392">
              <w:rPr>
                <w:noProof/>
                <w:webHidden/>
              </w:rPr>
            </w:r>
            <w:r w:rsidR="00922392">
              <w:rPr>
                <w:noProof/>
                <w:webHidden/>
              </w:rPr>
              <w:fldChar w:fldCharType="separate"/>
            </w:r>
            <w:r w:rsidR="00922392">
              <w:rPr>
                <w:noProof/>
                <w:webHidden/>
              </w:rPr>
              <w:t>133</w:t>
            </w:r>
            <w:r w:rsidR="00922392">
              <w:rPr>
                <w:noProof/>
                <w:webHidden/>
              </w:rPr>
              <w:fldChar w:fldCharType="end"/>
            </w:r>
          </w:hyperlink>
        </w:p>
        <w:p w14:paraId="356F299C" w14:textId="148B3B3C"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97" w:history="1">
            <w:r w:rsidR="00922392" w:rsidRPr="00F24EA7">
              <w:rPr>
                <w:rStyle w:val="Hyperlink"/>
                <w:noProof/>
              </w:rPr>
              <w:t>i)</w:t>
            </w:r>
            <w:r w:rsidR="00922392">
              <w:rPr>
                <w:rFonts w:asciiTheme="minorHAnsi" w:eastAsiaTheme="minorEastAsia" w:hAnsiTheme="minorHAnsi" w:cstheme="minorBidi"/>
                <w:noProof/>
                <w:sz w:val="24"/>
                <w:szCs w:val="24"/>
              </w:rPr>
              <w:tab/>
            </w:r>
            <w:r w:rsidR="00922392" w:rsidRPr="00F24EA7">
              <w:rPr>
                <w:rStyle w:val="Hyperlink"/>
                <w:noProof/>
              </w:rPr>
              <w:t>PROPER SELECTION</w:t>
            </w:r>
            <w:r w:rsidR="00922392">
              <w:rPr>
                <w:noProof/>
                <w:webHidden/>
              </w:rPr>
              <w:tab/>
            </w:r>
            <w:r w:rsidR="00922392">
              <w:rPr>
                <w:noProof/>
                <w:webHidden/>
              </w:rPr>
              <w:fldChar w:fldCharType="begin"/>
            </w:r>
            <w:r w:rsidR="00922392">
              <w:rPr>
                <w:noProof/>
                <w:webHidden/>
              </w:rPr>
              <w:instrText xml:space="preserve"> PAGEREF _Toc69221297 \h </w:instrText>
            </w:r>
            <w:r w:rsidR="00922392">
              <w:rPr>
                <w:noProof/>
                <w:webHidden/>
              </w:rPr>
            </w:r>
            <w:r w:rsidR="00922392">
              <w:rPr>
                <w:noProof/>
                <w:webHidden/>
              </w:rPr>
              <w:fldChar w:fldCharType="separate"/>
            </w:r>
            <w:r w:rsidR="00922392">
              <w:rPr>
                <w:noProof/>
                <w:webHidden/>
              </w:rPr>
              <w:t>133</w:t>
            </w:r>
            <w:r w:rsidR="00922392">
              <w:rPr>
                <w:noProof/>
                <w:webHidden/>
              </w:rPr>
              <w:fldChar w:fldCharType="end"/>
            </w:r>
          </w:hyperlink>
        </w:p>
        <w:p w14:paraId="049C12C7" w14:textId="72E199D3"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98" w:history="1">
            <w:r w:rsidR="00922392" w:rsidRPr="00F24EA7">
              <w:rPr>
                <w:rStyle w:val="Hyperlink"/>
                <w:noProof/>
              </w:rPr>
              <w:t>ii)</w:t>
            </w:r>
            <w:r w:rsidR="00922392">
              <w:rPr>
                <w:rFonts w:asciiTheme="minorHAnsi" w:eastAsiaTheme="minorEastAsia" w:hAnsiTheme="minorHAnsi" w:cstheme="minorBidi"/>
                <w:noProof/>
                <w:sz w:val="24"/>
                <w:szCs w:val="24"/>
              </w:rPr>
              <w:tab/>
            </w:r>
            <w:r w:rsidR="00922392" w:rsidRPr="00F24EA7">
              <w:rPr>
                <w:rStyle w:val="Hyperlink"/>
                <w:noProof/>
              </w:rPr>
              <w:t>INSPECTION</w:t>
            </w:r>
            <w:r w:rsidR="00922392">
              <w:rPr>
                <w:noProof/>
                <w:webHidden/>
              </w:rPr>
              <w:tab/>
            </w:r>
            <w:r w:rsidR="00922392">
              <w:rPr>
                <w:noProof/>
                <w:webHidden/>
              </w:rPr>
              <w:fldChar w:fldCharType="begin"/>
            </w:r>
            <w:r w:rsidR="00922392">
              <w:rPr>
                <w:noProof/>
                <w:webHidden/>
              </w:rPr>
              <w:instrText xml:space="preserve"> PAGEREF _Toc69221298 \h </w:instrText>
            </w:r>
            <w:r w:rsidR="00922392">
              <w:rPr>
                <w:noProof/>
                <w:webHidden/>
              </w:rPr>
            </w:r>
            <w:r w:rsidR="00922392">
              <w:rPr>
                <w:noProof/>
                <w:webHidden/>
              </w:rPr>
              <w:fldChar w:fldCharType="separate"/>
            </w:r>
            <w:r w:rsidR="00922392">
              <w:rPr>
                <w:noProof/>
                <w:webHidden/>
              </w:rPr>
              <w:t>133</w:t>
            </w:r>
            <w:r w:rsidR="00922392">
              <w:rPr>
                <w:noProof/>
                <w:webHidden/>
              </w:rPr>
              <w:fldChar w:fldCharType="end"/>
            </w:r>
          </w:hyperlink>
        </w:p>
        <w:p w14:paraId="72890C3F" w14:textId="51344175"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299" w:history="1">
            <w:r w:rsidR="00922392" w:rsidRPr="00F24EA7">
              <w:rPr>
                <w:rStyle w:val="Hyperlink"/>
                <w:noProof/>
              </w:rPr>
              <w:t>iii)</w:t>
            </w:r>
            <w:r w:rsidR="00922392">
              <w:rPr>
                <w:rFonts w:asciiTheme="minorHAnsi" w:eastAsiaTheme="minorEastAsia" w:hAnsiTheme="minorHAnsi" w:cstheme="minorBidi"/>
                <w:noProof/>
                <w:sz w:val="24"/>
                <w:szCs w:val="24"/>
              </w:rPr>
              <w:tab/>
            </w:r>
            <w:r w:rsidR="00922392" w:rsidRPr="00F24EA7">
              <w:rPr>
                <w:rStyle w:val="Hyperlink"/>
                <w:noProof/>
              </w:rPr>
              <w:t>PROPER SET-UP</w:t>
            </w:r>
            <w:r w:rsidR="00922392">
              <w:rPr>
                <w:noProof/>
                <w:webHidden/>
              </w:rPr>
              <w:tab/>
            </w:r>
            <w:r w:rsidR="00922392">
              <w:rPr>
                <w:noProof/>
                <w:webHidden/>
              </w:rPr>
              <w:fldChar w:fldCharType="begin"/>
            </w:r>
            <w:r w:rsidR="00922392">
              <w:rPr>
                <w:noProof/>
                <w:webHidden/>
              </w:rPr>
              <w:instrText xml:space="preserve"> PAGEREF _Toc69221299 \h </w:instrText>
            </w:r>
            <w:r w:rsidR="00922392">
              <w:rPr>
                <w:noProof/>
                <w:webHidden/>
              </w:rPr>
            </w:r>
            <w:r w:rsidR="00922392">
              <w:rPr>
                <w:noProof/>
                <w:webHidden/>
              </w:rPr>
              <w:fldChar w:fldCharType="separate"/>
            </w:r>
            <w:r w:rsidR="00922392">
              <w:rPr>
                <w:noProof/>
                <w:webHidden/>
              </w:rPr>
              <w:t>133</w:t>
            </w:r>
            <w:r w:rsidR="00922392">
              <w:rPr>
                <w:noProof/>
                <w:webHidden/>
              </w:rPr>
              <w:fldChar w:fldCharType="end"/>
            </w:r>
          </w:hyperlink>
        </w:p>
        <w:p w14:paraId="0EA7B052" w14:textId="1432D3A4"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300" w:history="1">
            <w:r w:rsidR="00922392" w:rsidRPr="00F24EA7">
              <w:rPr>
                <w:rStyle w:val="Hyperlink"/>
                <w:noProof/>
              </w:rPr>
              <w:t>iv)</w:t>
            </w:r>
            <w:r w:rsidR="00922392">
              <w:rPr>
                <w:rFonts w:asciiTheme="minorHAnsi" w:eastAsiaTheme="minorEastAsia" w:hAnsiTheme="minorHAnsi" w:cstheme="minorBidi"/>
                <w:noProof/>
                <w:sz w:val="24"/>
                <w:szCs w:val="24"/>
              </w:rPr>
              <w:tab/>
            </w:r>
            <w:r w:rsidR="00922392" w:rsidRPr="00F24EA7">
              <w:rPr>
                <w:rStyle w:val="Hyperlink"/>
                <w:noProof/>
              </w:rPr>
              <w:t>PROPER CLIMBING AND USE</w:t>
            </w:r>
            <w:r w:rsidR="00922392">
              <w:rPr>
                <w:noProof/>
                <w:webHidden/>
              </w:rPr>
              <w:tab/>
            </w:r>
            <w:r w:rsidR="00922392">
              <w:rPr>
                <w:noProof/>
                <w:webHidden/>
              </w:rPr>
              <w:fldChar w:fldCharType="begin"/>
            </w:r>
            <w:r w:rsidR="00922392">
              <w:rPr>
                <w:noProof/>
                <w:webHidden/>
              </w:rPr>
              <w:instrText xml:space="preserve"> PAGEREF _Toc69221300 \h </w:instrText>
            </w:r>
            <w:r w:rsidR="00922392">
              <w:rPr>
                <w:noProof/>
                <w:webHidden/>
              </w:rPr>
            </w:r>
            <w:r w:rsidR="00922392">
              <w:rPr>
                <w:noProof/>
                <w:webHidden/>
              </w:rPr>
              <w:fldChar w:fldCharType="separate"/>
            </w:r>
            <w:r w:rsidR="00922392">
              <w:rPr>
                <w:noProof/>
                <w:webHidden/>
              </w:rPr>
              <w:t>134</w:t>
            </w:r>
            <w:r w:rsidR="00922392">
              <w:rPr>
                <w:noProof/>
                <w:webHidden/>
              </w:rPr>
              <w:fldChar w:fldCharType="end"/>
            </w:r>
          </w:hyperlink>
        </w:p>
        <w:p w14:paraId="5223EEC3" w14:textId="6200EC9B" w:rsidR="00922392" w:rsidRDefault="001203A7">
          <w:pPr>
            <w:pStyle w:val="TOC3"/>
            <w:tabs>
              <w:tab w:val="left" w:pos="960"/>
              <w:tab w:val="right" w:leader="dot" w:pos="9350"/>
            </w:tabs>
            <w:rPr>
              <w:rFonts w:asciiTheme="minorHAnsi" w:eastAsiaTheme="minorEastAsia" w:hAnsiTheme="minorHAnsi" w:cstheme="minorBidi"/>
              <w:noProof/>
              <w:sz w:val="24"/>
              <w:szCs w:val="24"/>
            </w:rPr>
          </w:pPr>
          <w:hyperlink w:anchor="_Toc69221301" w:history="1">
            <w:r w:rsidR="00922392" w:rsidRPr="00F24EA7">
              <w:rPr>
                <w:rStyle w:val="Hyperlink"/>
                <w:noProof/>
              </w:rPr>
              <w:t>v)</w:t>
            </w:r>
            <w:r w:rsidR="00922392">
              <w:rPr>
                <w:rFonts w:asciiTheme="minorHAnsi" w:eastAsiaTheme="minorEastAsia" w:hAnsiTheme="minorHAnsi" w:cstheme="minorBidi"/>
                <w:noProof/>
                <w:sz w:val="24"/>
                <w:szCs w:val="24"/>
              </w:rPr>
              <w:tab/>
            </w:r>
            <w:r w:rsidR="00922392" w:rsidRPr="00F24EA7">
              <w:rPr>
                <w:rStyle w:val="Hyperlink"/>
                <w:noProof/>
              </w:rPr>
              <w:t>PROPER CARE &amp; STORAGE</w:t>
            </w:r>
            <w:r w:rsidR="00922392">
              <w:rPr>
                <w:noProof/>
                <w:webHidden/>
              </w:rPr>
              <w:tab/>
            </w:r>
            <w:r w:rsidR="00922392">
              <w:rPr>
                <w:noProof/>
                <w:webHidden/>
              </w:rPr>
              <w:fldChar w:fldCharType="begin"/>
            </w:r>
            <w:r w:rsidR="00922392">
              <w:rPr>
                <w:noProof/>
                <w:webHidden/>
              </w:rPr>
              <w:instrText xml:space="preserve"> PAGEREF _Toc69221301 \h </w:instrText>
            </w:r>
            <w:r w:rsidR="00922392">
              <w:rPr>
                <w:noProof/>
                <w:webHidden/>
              </w:rPr>
            </w:r>
            <w:r w:rsidR="00922392">
              <w:rPr>
                <w:noProof/>
                <w:webHidden/>
              </w:rPr>
              <w:fldChar w:fldCharType="separate"/>
            </w:r>
            <w:r w:rsidR="00922392">
              <w:rPr>
                <w:noProof/>
                <w:webHidden/>
              </w:rPr>
              <w:t>134</w:t>
            </w:r>
            <w:r w:rsidR="00922392">
              <w:rPr>
                <w:noProof/>
                <w:webHidden/>
              </w:rPr>
              <w:fldChar w:fldCharType="end"/>
            </w:r>
          </w:hyperlink>
        </w:p>
        <w:p w14:paraId="478B98CA" w14:textId="58B10DE7" w:rsidR="00922392" w:rsidRDefault="001203A7">
          <w:pPr>
            <w:pStyle w:val="TOC1"/>
            <w:tabs>
              <w:tab w:val="left" w:pos="720"/>
              <w:tab w:val="right" w:leader="dot" w:pos="9350"/>
            </w:tabs>
            <w:rPr>
              <w:rFonts w:asciiTheme="minorHAnsi" w:eastAsiaTheme="minorEastAsia" w:hAnsiTheme="minorHAnsi" w:cstheme="minorBidi"/>
              <w:b w:val="0"/>
              <w:bCs w:val="0"/>
              <w:i w:val="0"/>
              <w:iCs w:val="0"/>
              <w:noProof/>
            </w:rPr>
          </w:pPr>
          <w:hyperlink w:anchor="_Toc69221302" w:history="1">
            <w:r w:rsidR="00922392" w:rsidRPr="00F24EA7">
              <w:rPr>
                <w:rStyle w:val="Hyperlink"/>
                <w:noProof/>
              </w:rPr>
              <w:t>11)</w:t>
            </w:r>
            <w:r w:rsidR="00922392">
              <w:rPr>
                <w:rFonts w:asciiTheme="minorHAnsi" w:eastAsiaTheme="minorEastAsia" w:hAnsiTheme="minorHAnsi" w:cstheme="minorBidi"/>
                <w:b w:val="0"/>
                <w:bCs w:val="0"/>
                <w:i w:val="0"/>
                <w:iCs w:val="0"/>
                <w:noProof/>
              </w:rPr>
              <w:tab/>
            </w:r>
            <w:r w:rsidR="00922392" w:rsidRPr="00F24EA7">
              <w:rPr>
                <w:rStyle w:val="Hyperlink"/>
                <w:noProof/>
              </w:rPr>
              <w:t>Incident Reporting Process</w:t>
            </w:r>
            <w:r w:rsidR="00922392">
              <w:rPr>
                <w:noProof/>
                <w:webHidden/>
              </w:rPr>
              <w:tab/>
            </w:r>
            <w:r w:rsidR="00922392">
              <w:rPr>
                <w:noProof/>
                <w:webHidden/>
              </w:rPr>
              <w:fldChar w:fldCharType="begin"/>
            </w:r>
            <w:r w:rsidR="00922392">
              <w:rPr>
                <w:noProof/>
                <w:webHidden/>
              </w:rPr>
              <w:instrText xml:space="preserve"> PAGEREF _Toc69221302 \h </w:instrText>
            </w:r>
            <w:r w:rsidR="00922392">
              <w:rPr>
                <w:noProof/>
                <w:webHidden/>
              </w:rPr>
            </w:r>
            <w:r w:rsidR="00922392">
              <w:rPr>
                <w:noProof/>
                <w:webHidden/>
              </w:rPr>
              <w:fldChar w:fldCharType="separate"/>
            </w:r>
            <w:r w:rsidR="00922392">
              <w:rPr>
                <w:noProof/>
                <w:webHidden/>
              </w:rPr>
              <w:t>135</w:t>
            </w:r>
            <w:r w:rsidR="00922392">
              <w:rPr>
                <w:noProof/>
                <w:webHidden/>
              </w:rPr>
              <w:fldChar w:fldCharType="end"/>
            </w:r>
          </w:hyperlink>
        </w:p>
        <w:p w14:paraId="51715114" w14:textId="31332F90"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303" w:history="1">
            <w:r w:rsidR="00922392" w:rsidRPr="00F24EA7">
              <w:rPr>
                <w:rStyle w:val="Hyperlink"/>
                <w:noProof/>
                <w14:scene3d>
                  <w14:camera w14:prst="orthographicFront"/>
                  <w14:lightRig w14:rig="threePt" w14:dir="t">
                    <w14:rot w14:lat="0" w14:lon="0" w14:rev="0"/>
                  </w14:lightRig>
                </w14:scene3d>
              </w:rPr>
              <w:t>a)</w:t>
            </w:r>
            <w:r w:rsidR="00922392">
              <w:rPr>
                <w:rFonts w:asciiTheme="minorHAnsi" w:eastAsiaTheme="minorEastAsia" w:hAnsiTheme="minorHAnsi" w:cstheme="minorBidi"/>
                <w:b w:val="0"/>
                <w:bCs w:val="0"/>
                <w:noProof/>
                <w:sz w:val="24"/>
                <w:szCs w:val="24"/>
              </w:rPr>
              <w:tab/>
            </w:r>
            <w:r w:rsidR="00922392" w:rsidRPr="00F24EA7">
              <w:rPr>
                <w:rStyle w:val="Hyperlink"/>
                <w:noProof/>
              </w:rPr>
              <w:t>ACCIDENT / INCIDENT / INJURY INVESTIGATIONS</w:t>
            </w:r>
            <w:r w:rsidR="00922392">
              <w:rPr>
                <w:noProof/>
                <w:webHidden/>
              </w:rPr>
              <w:tab/>
            </w:r>
            <w:r w:rsidR="00922392">
              <w:rPr>
                <w:noProof/>
                <w:webHidden/>
              </w:rPr>
              <w:fldChar w:fldCharType="begin"/>
            </w:r>
            <w:r w:rsidR="00922392">
              <w:rPr>
                <w:noProof/>
                <w:webHidden/>
              </w:rPr>
              <w:instrText xml:space="preserve"> PAGEREF _Toc69221303 \h </w:instrText>
            </w:r>
            <w:r w:rsidR="00922392">
              <w:rPr>
                <w:noProof/>
                <w:webHidden/>
              </w:rPr>
            </w:r>
            <w:r w:rsidR="00922392">
              <w:rPr>
                <w:noProof/>
                <w:webHidden/>
              </w:rPr>
              <w:fldChar w:fldCharType="separate"/>
            </w:r>
            <w:r w:rsidR="00922392">
              <w:rPr>
                <w:noProof/>
                <w:webHidden/>
              </w:rPr>
              <w:t>135</w:t>
            </w:r>
            <w:r w:rsidR="00922392">
              <w:rPr>
                <w:noProof/>
                <w:webHidden/>
              </w:rPr>
              <w:fldChar w:fldCharType="end"/>
            </w:r>
          </w:hyperlink>
        </w:p>
        <w:p w14:paraId="034041FD" w14:textId="7110CA45"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304" w:history="1">
            <w:r w:rsidR="00922392" w:rsidRPr="00F24EA7">
              <w:rPr>
                <w:rStyle w:val="Hyperlink"/>
                <w:noProof/>
                <w14:scene3d>
                  <w14:camera w14:prst="orthographicFront"/>
                  <w14:lightRig w14:rig="threePt" w14:dir="t">
                    <w14:rot w14:lat="0" w14:lon="0" w14:rev="0"/>
                  </w14:lightRig>
                </w14:scene3d>
              </w:rPr>
              <w:t>b)</w:t>
            </w:r>
            <w:r w:rsidR="00922392">
              <w:rPr>
                <w:rFonts w:asciiTheme="minorHAnsi" w:eastAsiaTheme="minorEastAsia" w:hAnsiTheme="minorHAnsi" w:cstheme="minorBidi"/>
                <w:b w:val="0"/>
                <w:bCs w:val="0"/>
                <w:noProof/>
                <w:sz w:val="24"/>
                <w:szCs w:val="24"/>
              </w:rPr>
              <w:tab/>
            </w:r>
            <w:r w:rsidR="00922392" w:rsidRPr="00F24EA7">
              <w:rPr>
                <w:rStyle w:val="Hyperlink"/>
                <w:noProof/>
              </w:rPr>
              <w:t>Near Miss</w:t>
            </w:r>
            <w:r w:rsidR="00922392">
              <w:rPr>
                <w:noProof/>
                <w:webHidden/>
              </w:rPr>
              <w:tab/>
            </w:r>
            <w:r w:rsidR="00922392">
              <w:rPr>
                <w:noProof/>
                <w:webHidden/>
              </w:rPr>
              <w:fldChar w:fldCharType="begin"/>
            </w:r>
            <w:r w:rsidR="00922392">
              <w:rPr>
                <w:noProof/>
                <w:webHidden/>
              </w:rPr>
              <w:instrText xml:space="preserve"> PAGEREF _Toc69221304 \h </w:instrText>
            </w:r>
            <w:r w:rsidR="00922392">
              <w:rPr>
                <w:noProof/>
                <w:webHidden/>
              </w:rPr>
            </w:r>
            <w:r w:rsidR="00922392">
              <w:rPr>
                <w:noProof/>
                <w:webHidden/>
              </w:rPr>
              <w:fldChar w:fldCharType="separate"/>
            </w:r>
            <w:r w:rsidR="00922392">
              <w:rPr>
                <w:noProof/>
                <w:webHidden/>
              </w:rPr>
              <w:t>136</w:t>
            </w:r>
            <w:r w:rsidR="00922392">
              <w:rPr>
                <w:noProof/>
                <w:webHidden/>
              </w:rPr>
              <w:fldChar w:fldCharType="end"/>
            </w:r>
          </w:hyperlink>
        </w:p>
        <w:p w14:paraId="53303298" w14:textId="1EB43D9B"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305" w:history="1">
            <w:r w:rsidR="00922392" w:rsidRPr="00F24EA7">
              <w:rPr>
                <w:rStyle w:val="Hyperlink"/>
                <w:noProof/>
                <w14:scene3d>
                  <w14:camera w14:prst="orthographicFront"/>
                  <w14:lightRig w14:rig="threePt" w14:dir="t">
                    <w14:rot w14:lat="0" w14:lon="0" w14:rev="0"/>
                  </w14:lightRig>
                </w14:scene3d>
              </w:rPr>
              <w:t>c)</w:t>
            </w:r>
            <w:r w:rsidR="00922392">
              <w:rPr>
                <w:rFonts w:asciiTheme="minorHAnsi" w:eastAsiaTheme="minorEastAsia" w:hAnsiTheme="minorHAnsi" w:cstheme="minorBidi"/>
                <w:b w:val="0"/>
                <w:bCs w:val="0"/>
                <w:noProof/>
                <w:sz w:val="24"/>
                <w:szCs w:val="24"/>
              </w:rPr>
              <w:tab/>
            </w:r>
            <w:r w:rsidR="00922392" w:rsidRPr="00F24EA7">
              <w:rPr>
                <w:rStyle w:val="Hyperlink"/>
                <w:noProof/>
              </w:rPr>
              <w:t>OSHA Recordable</w:t>
            </w:r>
            <w:r w:rsidR="00922392">
              <w:rPr>
                <w:noProof/>
                <w:webHidden/>
              </w:rPr>
              <w:tab/>
            </w:r>
            <w:r w:rsidR="00922392">
              <w:rPr>
                <w:noProof/>
                <w:webHidden/>
              </w:rPr>
              <w:fldChar w:fldCharType="begin"/>
            </w:r>
            <w:r w:rsidR="00922392">
              <w:rPr>
                <w:noProof/>
                <w:webHidden/>
              </w:rPr>
              <w:instrText xml:space="preserve"> PAGEREF _Toc69221305 \h </w:instrText>
            </w:r>
            <w:r w:rsidR="00922392">
              <w:rPr>
                <w:noProof/>
                <w:webHidden/>
              </w:rPr>
            </w:r>
            <w:r w:rsidR="00922392">
              <w:rPr>
                <w:noProof/>
                <w:webHidden/>
              </w:rPr>
              <w:fldChar w:fldCharType="separate"/>
            </w:r>
            <w:r w:rsidR="00922392">
              <w:rPr>
                <w:noProof/>
                <w:webHidden/>
              </w:rPr>
              <w:t>136</w:t>
            </w:r>
            <w:r w:rsidR="00922392">
              <w:rPr>
                <w:noProof/>
                <w:webHidden/>
              </w:rPr>
              <w:fldChar w:fldCharType="end"/>
            </w:r>
          </w:hyperlink>
        </w:p>
        <w:p w14:paraId="7B11C716" w14:textId="70B498C5"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306" w:history="1">
            <w:r w:rsidR="00922392" w:rsidRPr="00F24EA7">
              <w:rPr>
                <w:rStyle w:val="Hyperlink"/>
                <w:noProof/>
                <w14:scene3d>
                  <w14:camera w14:prst="orthographicFront"/>
                  <w14:lightRig w14:rig="threePt" w14:dir="t">
                    <w14:rot w14:lat="0" w14:lon="0" w14:rev="0"/>
                  </w14:lightRig>
                </w14:scene3d>
              </w:rPr>
              <w:t>d)</w:t>
            </w:r>
            <w:r w:rsidR="00922392">
              <w:rPr>
                <w:rFonts w:asciiTheme="minorHAnsi" w:eastAsiaTheme="minorEastAsia" w:hAnsiTheme="minorHAnsi" w:cstheme="minorBidi"/>
                <w:b w:val="0"/>
                <w:bCs w:val="0"/>
                <w:noProof/>
                <w:sz w:val="24"/>
                <w:szCs w:val="24"/>
              </w:rPr>
              <w:tab/>
            </w:r>
            <w:r w:rsidR="00922392" w:rsidRPr="00F24EA7">
              <w:rPr>
                <w:rStyle w:val="Hyperlink"/>
                <w:noProof/>
              </w:rPr>
              <w:t>First Aid</w:t>
            </w:r>
            <w:r w:rsidR="00922392">
              <w:rPr>
                <w:noProof/>
                <w:webHidden/>
              </w:rPr>
              <w:tab/>
            </w:r>
            <w:r w:rsidR="00922392">
              <w:rPr>
                <w:noProof/>
                <w:webHidden/>
              </w:rPr>
              <w:fldChar w:fldCharType="begin"/>
            </w:r>
            <w:r w:rsidR="00922392">
              <w:rPr>
                <w:noProof/>
                <w:webHidden/>
              </w:rPr>
              <w:instrText xml:space="preserve"> PAGEREF _Toc69221306 \h </w:instrText>
            </w:r>
            <w:r w:rsidR="00922392">
              <w:rPr>
                <w:noProof/>
                <w:webHidden/>
              </w:rPr>
            </w:r>
            <w:r w:rsidR="00922392">
              <w:rPr>
                <w:noProof/>
                <w:webHidden/>
              </w:rPr>
              <w:fldChar w:fldCharType="separate"/>
            </w:r>
            <w:r w:rsidR="00922392">
              <w:rPr>
                <w:noProof/>
                <w:webHidden/>
              </w:rPr>
              <w:t>139</w:t>
            </w:r>
            <w:r w:rsidR="00922392">
              <w:rPr>
                <w:noProof/>
                <w:webHidden/>
              </w:rPr>
              <w:fldChar w:fldCharType="end"/>
            </w:r>
          </w:hyperlink>
        </w:p>
        <w:p w14:paraId="740F8DFA" w14:textId="2E28D752"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307" w:history="1">
            <w:r w:rsidR="00922392" w:rsidRPr="00F24EA7">
              <w:rPr>
                <w:rStyle w:val="Hyperlink"/>
                <w:noProof/>
                <w14:scene3d>
                  <w14:camera w14:prst="orthographicFront"/>
                  <w14:lightRig w14:rig="threePt" w14:dir="t">
                    <w14:rot w14:lat="0" w14:lon="0" w14:rev="0"/>
                  </w14:lightRig>
                </w14:scene3d>
              </w:rPr>
              <w:t>e)</w:t>
            </w:r>
            <w:r w:rsidR="00922392">
              <w:rPr>
                <w:rFonts w:asciiTheme="minorHAnsi" w:eastAsiaTheme="minorEastAsia" w:hAnsiTheme="minorHAnsi" w:cstheme="minorBidi"/>
                <w:b w:val="0"/>
                <w:bCs w:val="0"/>
                <w:noProof/>
                <w:sz w:val="24"/>
                <w:szCs w:val="24"/>
              </w:rPr>
              <w:tab/>
            </w:r>
            <w:r w:rsidR="00922392" w:rsidRPr="00F24EA7">
              <w:rPr>
                <w:rStyle w:val="Hyperlink"/>
                <w:noProof/>
              </w:rPr>
              <w:t>Corrective Actions</w:t>
            </w:r>
            <w:r w:rsidR="00922392">
              <w:rPr>
                <w:noProof/>
                <w:webHidden/>
              </w:rPr>
              <w:tab/>
            </w:r>
            <w:r w:rsidR="00922392">
              <w:rPr>
                <w:noProof/>
                <w:webHidden/>
              </w:rPr>
              <w:fldChar w:fldCharType="begin"/>
            </w:r>
            <w:r w:rsidR="00922392">
              <w:rPr>
                <w:noProof/>
                <w:webHidden/>
              </w:rPr>
              <w:instrText xml:space="preserve"> PAGEREF _Toc69221307 \h </w:instrText>
            </w:r>
            <w:r w:rsidR="00922392">
              <w:rPr>
                <w:noProof/>
                <w:webHidden/>
              </w:rPr>
            </w:r>
            <w:r w:rsidR="00922392">
              <w:rPr>
                <w:noProof/>
                <w:webHidden/>
              </w:rPr>
              <w:fldChar w:fldCharType="separate"/>
            </w:r>
            <w:r w:rsidR="00922392">
              <w:rPr>
                <w:noProof/>
                <w:webHidden/>
              </w:rPr>
              <w:t>139</w:t>
            </w:r>
            <w:r w:rsidR="00922392">
              <w:rPr>
                <w:noProof/>
                <w:webHidden/>
              </w:rPr>
              <w:fldChar w:fldCharType="end"/>
            </w:r>
          </w:hyperlink>
        </w:p>
        <w:p w14:paraId="13C69ABF" w14:textId="71653E5C"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308" w:history="1">
            <w:r w:rsidR="00922392" w:rsidRPr="00F24EA7">
              <w:rPr>
                <w:rStyle w:val="Hyperlink"/>
                <w:noProof/>
                <w14:scene3d>
                  <w14:camera w14:prst="orthographicFront"/>
                  <w14:lightRig w14:rig="threePt" w14:dir="t">
                    <w14:rot w14:lat="0" w14:lon="0" w14:rev="0"/>
                  </w14:lightRig>
                </w14:scene3d>
              </w:rPr>
              <w:t>f)</w:t>
            </w:r>
            <w:r w:rsidR="00922392">
              <w:rPr>
                <w:rFonts w:asciiTheme="minorHAnsi" w:eastAsiaTheme="minorEastAsia" w:hAnsiTheme="minorHAnsi" w:cstheme="minorBidi"/>
                <w:b w:val="0"/>
                <w:bCs w:val="0"/>
                <w:noProof/>
                <w:sz w:val="24"/>
                <w:szCs w:val="24"/>
              </w:rPr>
              <w:tab/>
            </w:r>
            <w:r w:rsidR="00922392" w:rsidRPr="00F24EA7">
              <w:rPr>
                <w:rStyle w:val="Hyperlink"/>
                <w:noProof/>
              </w:rPr>
              <w:t>Property Damage</w:t>
            </w:r>
            <w:r w:rsidR="00922392">
              <w:rPr>
                <w:noProof/>
                <w:webHidden/>
              </w:rPr>
              <w:tab/>
            </w:r>
            <w:r w:rsidR="00922392">
              <w:rPr>
                <w:noProof/>
                <w:webHidden/>
              </w:rPr>
              <w:fldChar w:fldCharType="begin"/>
            </w:r>
            <w:r w:rsidR="00922392">
              <w:rPr>
                <w:noProof/>
                <w:webHidden/>
              </w:rPr>
              <w:instrText xml:space="preserve"> PAGEREF _Toc69221308 \h </w:instrText>
            </w:r>
            <w:r w:rsidR="00922392">
              <w:rPr>
                <w:noProof/>
                <w:webHidden/>
              </w:rPr>
            </w:r>
            <w:r w:rsidR="00922392">
              <w:rPr>
                <w:noProof/>
                <w:webHidden/>
              </w:rPr>
              <w:fldChar w:fldCharType="separate"/>
            </w:r>
            <w:r w:rsidR="00922392">
              <w:rPr>
                <w:noProof/>
                <w:webHidden/>
              </w:rPr>
              <w:t>139</w:t>
            </w:r>
            <w:r w:rsidR="00922392">
              <w:rPr>
                <w:noProof/>
                <w:webHidden/>
              </w:rPr>
              <w:fldChar w:fldCharType="end"/>
            </w:r>
          </w:hyperlink>
        </w:p>
        <w:p w14:paraId="452B4CA8" w14:textId="17854974"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309" w:history="1">
            <w:r w:rsidR="00922392" w:rsidRPr="00F24EA7">
              <w:rPr>
                <w:rStyle w:val="Hyperlink"/>
                <w:noProof/>
                <w14:scene3d>
                  <w14:camera w14:prst="orthographicFront"/>
                  <w14:lightRig w14:rig="threePt" w14:dir="t">
                    <w14:rot w14:lat="0" w14:lon="0" w14:rev="0"/>
                  </w14:lightRig>
                </w14:scene3d>
              </w:rPr>
              <w:t>g)</w:t>
            </w:r>
            <w:r w:rsidR="00922392">
              <w:rPr>
                <w:rFonts w:asciiTheme="minorHAnsi" w:eastAsiaTheme="minorEastAsia" w:hAnsiTheme="minorHAnsi" w:cstheme="minorBidi"/>
                <w:b w:val="0"/>
                <w:bCs w:val="0"/>
                <w:noProof/>
                <w:sz w:val="24"/>
                <w:szCs w:val="24"/>
              </w:rPr>
              <w:tab/>
            </w:r>
            <w:r w:rsidR="00922392" w:rsidRPr="00F24EA7">
              <w:rPr>
                <w:rStyle w:val="Hyperlink"/>
                <w:noProof/>
              </w:rPr>
              <w:t>Closure Verification</w:t>
            </w:r>
            <w:r w:rsidR="00922392">
              <w:rPr>
                <w:noProof/>
                <w:webHidden/>
              </w:rPr>
              <w:tab/>
            </w:r>
            <w:r w:rsidR="00922392">
              <w:rPr>
                <w:noProof/>
                <w:webHidden/>
              </w:rPr>
              <w:fldChar w:fldCharType="begin"/>
            </w:r>
            <w:r w:rsidR="00922392">
              <w:rPr>
                <w:noProof/>
                <w:webHidden/>
              </w:rPr>
              <w:instrText xml:space="preserve"> PAGEREF _Toc69221309 \h </w:instrText>
            </w:r>
            <w:r w:rsidR="00922392">
              <w:rPr>
                <w:noProof/>
                <w:webHidden/>
              </w:rPr>
            </w:r>
            <w:r w:rsidR="00922392">
              <w:rPr>
                <w:noProof/>
                <w:webHidden/>
              </w:rPr>
              <w:fldChar w:fldCharType="separate"/>
            </w:r>
            <w:r w:rsidR="00922392">
              <w:rPr>
                <w:noProof/>
                <w:webHidden/>
              </w:rPr>
              <w:t>139</w:t>
            </w:r>
            <w:r w:rsidR="00922392">
              <w:rPr>
                <w:noProof/>
                <w:webHidden/>
              </w:rPr>
              <w:fldChar w:fldCharType="end"/>
            </w:r>
          </w:hyperlink>
        </w:p>
        <w:p w14:paraId="29289682" w14:textId="7B43394B" w:rsidR="00922392" w:rsidRDefault="001203A7">
          <w:pPr>
            <w:pStyle w:val="TOC1"/>
            <w:tabs>
              <w:tab w:val="left" w:pos="720"/>
              <w:tab w:val="right" w:leader="dot" w:pos="9350"/>
            </w:tabs>
            <w:rPr>
              <w:rFonts w:asciiTheme="minorHAnsi" w:eastAsiaTheme="minorEastAsia" w:hAnsiTheme="minorHAnsi" w:cstheme="minorBidi"/>
              <w:b w:val="0"/>
              <w:bCs w:val="0"/>
              <w:i w:val="0"/>
              <w:iCs w:val="0"/>
              <w:noProof/>
            </w:rPr>
          </w:pPr>
          <w:hyperlink w:anchor="_Toc69221310" w:history="1">
            <w:r w:rsidR="00922392" w:rsidRPr="00F24EA7">
              <w:rPr>
                <w:rStyle w:val="Hyperlink"/>
                <w:noProof/>
              </w:rPr>
              <w:t>12)</w:t>
            </w:r>
            <w:r w:rsidR="00922392">
              <w:rPr>
                <w:rFonts w:asciiTheme="minorHAnsi" w:eastAsiaTheme="minorEastAsia" w:hAnsiTheme="minorHAnsi" w:cstheme="minorBidi"/>
                <w:b w:val="0"/>
                <w:bCs w:val="0"/>
                <w:i w:val="0"/>
                <w:iCs w:val="0"/>
                <w:noProof/>
              </w:rPr>
              <w:tab/>
            </w:r>
            <w:r w:rsidR="00922392" w:rsidRPr="00F24EA7">
              <w:rPr>
                <w:rStyle w:val="Hyperlink"/>
                <w:noProof/>
              </w:rPr>
              <w:t>Records</w:t>
            </w:r>
            <w:r w:rsidR="00922392">
              <w:rPr>
                <w:noProof/>
                <w:webHidden/>
              </w:rPr>
              <w:tab/>
            </w:r>
            <w:r w:rsidR="00922392">
              <w:rPr>
                <w:noProof/>
                <w:webHidden/>
              </w:rPr>
              <w:fldChar w:fldCharType="begin"/>
            </w:r>
            <w:r w:rsidR="00922392">
              <w:rPr>
                <w:noProof/>
                <w:webHidden/>
              </w:rPr>
              <w:instrText xml:space="preserve"> PAGEREF _Toc69221310 \h </w:instrText>
            </w:r>
            <w:r w:rsidR="00922392">
              <w:rPr>
                <w:noProof/>
                <w:webHidden/>
              </w:rPr>
            </w:r>
            <w:r w:rsidR="00922392">
              <w:rPr>
                <w:noProof/>
                <w:webHidden/>
              </w:rPr>
              <w:fldChar w:fldCharType="separate"/>
            </w:r>
            <w:r w:rsidR="00922392">
              <w:rPr>
                <w:noProof/>
                <w:webHidden/>
              </w:rPr>
              <w:t>139</w:t>
            </w:r>
            <w:r w:rsidR="00922392">
              <w:rPr>
                <w:noProof/>
                <w:webHidden/>
              </w:rPr>
              <w:fldChar w:fldCharType="end"/>
            </w:r>
          </w:hyperlink>
        </w:p>
        <w:p w14:paraId="1522CC06" w14:textId="5957649D"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311" w:history="1">
            <w:r w:rsidR="00922392" w:rsidRPr="00F24EA7">
              <w:rPr>
                <w:rStyle w:val="Hyperlink"/>
                <w:noProof/>
                <w14:scene3d>
                  <w14:camera w14:prst="orthographicFront"/>
                  <w14:lightRig w14:rig="threePt" w14:dir="t">
                    <w14:rot w14:lat="0" w14:lon="0" w14:rev="0"/>
                  </w14:lightRig>
                </w14:scene3d>
              </w:rPr>
              <w:t>a)</w:t>
            </w:r>
            <w:r w:rsidR="00922392">
              <w:rPr>
                <w:rFonts w:asciiTheme="minorHAnsi" w:eastAsiaTheme="minorEastAsia" w:hAnsiTheme="minorHAnsi" w:cstheme="minorBidi"/>
                <w:b w:val="0"/>
                <w:bCs w:val="0"/>
                <w:noProof/>
                <w:sz w:val="24"/>
                <w:szCs w:val="24"/>
              </w:rPr>
              <w:tab/>
            </w:r>
            <w:r w:rsidR="00922392" w:rsidRPr="00F24EA7">
              <w:rPr>
                <w:rStyle w:val="Hyperlink"/>
                <w:noProof/>
              </w:rPr>
              <w:t>Motor Vehicle Reports</w:t>
            </w:r>
            <w:r w:rsidR="00922392">
              <w:rPr>
                <w:noProof/>
                <w:webHidden/>
              </w:rPr>
              <w:tab/>
            </w:r>
            <w:r w:rsidR="00922392">
              <w:rPr>
                <w:noProof/>
                <w:webHidden/>
              </w:rPr>
              <w:fldChar w:fldCharType="begin"/>
            </w:r>
            <w:r w:rsidR="00922392">
              <w:rPr>
                <w:noProof/>
                <w:webHidden/>
              </w:rPr>
              <w:instrText xml:space="preserve"> PAGEREF _Toc69221311 \h </w:instrText>
            </w:r>
            <w:r w:rsidR="00922392">
              <w:rPr>
                <w:noProof/>
                <w:webHidden/>
              </w:rPr>
            </w:r>
            <w:r w:rsidR="00922392">
              <w:rPr>
                <w:noProof/>
                <w:webHidden/>
              </w:rPr>
              <w:fldChar w:fldCharType="separate"/>
            </w:r>
            <w:r w:rsidR="00922392">
              <w:rPr>
                <w:noProof/>
                <w:webHidden/>
              </w:rPr>
              <w:t>140</w:t>
            </w:r>
            <w:r w:rsidR="00922392">
              <w:rPr>
                <w:noProof/>
                <w:webHidden/>
              </w:rPr>
              <w:fldChar w:fldCharType="end"/>
            </w:r>
          </w:hyperlink>
        </w:p>
        <w:p w14:paraId="72F9D100" w14:textId="74A1436F"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312" w:history="1">
            <w:r w:rsidR="00922392" w:rsidRPr="00F24EA7">
              <w:rPr>
                <w:rStyle w:val="Hyperlink"/>
                <w:noProof/>
                <w14:scene3d>
                  <w14:camera w14:prst="orthographicFront"/>
                  <w14:lightRig w14:rig="threePt" w14:dir="t">
                    <w14:rot w14:lat="0" w14:lon="0" w14:rev="0"/>
                  </w14:lightRig>
                </w14:scene3d>
              </w:rPr>
              <w:t>b)</w:t>
            </w:r>
            <w:r w:rsidR="00922392">
              <w:rPr>
                <w:rFonts w:asciiTheme="minorHAnsi" w:eastAsiaTheme="minorEastAsia" w:hAnsiTheme="minorHAnsi" w:cstheme="minorBidi"/>
                <w:b w:val="0"/>
                <w:bCs w:val="0"/>
                <w:noProof/>
                <w:sz w:val="24"/>
                <w:szCs w:val="24"/>
              </w:rPr>
              <w:tab/>
            </w:r>
            <w:r w:rsidR="00922392" w:rsidRPr="00F24EA7">
              <w:rPr>
                <w:rStyle w:val="Hyperlink"/>
                <w:noProof/>
              </w:rPr>
              <w:t>Employee Certifications</w:t>
            </w:r>
            <w:r w:rsidR="00922392">
              <w:rPr>
                <w:noProof/>
                <w:webHidden/>
              </w:rPr>
              <w:tab/>
            </w:r>
            <w:r w:rsidR="00922392">
              <w:rPr>
                <w:noProof/>
                <w:webHidden/>
              </w:rPr>
              <w:fldChar w:fldCharType="begin"/>
            </w:r>
            <w:r w:rsidR="00922392">
              <w:rPr>
                <w:noProof/>
                <w:webHidden/>
              </w:rPr>
              <w:instrText xml:space="preserve"> PAGEREF _Toc69221312 \h </w:instrText>
            </w:r>
            <w:r w:rsidR="00922392">
              <w:rPr>
                <w:noProof/>
                <w:webHidden/>
              </w:rPr>
            </w:r>
            <w:r w:rsidR="00922392">
              <w:rPr>
                <w:noProof/>
                <w:webHidden/>
              </w:rPr>
              <w:fldChar w:fldCharType="separate"/>
            </w:r>
            <w:r w:rsidR="00922392">
              <w:rPr>
                <w:noProof/>
                <w:webHidden/>
              </w:rPr>
              <w:t>141</w:t>
            </w:r>
            <w:r w:rsidR="00922392">
              <w:rPr>
                <w:noProof/>
                <w:webHidden/>
              </w:rPr>
              <w:fldChar w:fldCharType="end"/>
            </w:r>
          </w:hyperlink>
        </w:p>
        <w:p w14:paraId="74D3F07F" w14:textId="2E693313"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313" w:history="1">
            <w:r w:rsidR="00922392" w:rsidRPr="00F24EA7">
              <w:rPr>
                <w:rStyle w:val="Hyperlink"/>
                <w:noProof/>
                <w14:scene3d>
                  <w14:camera w14:prst="orthographicFront"/>
                  <w14:lightRig w14:rig="threePt" w14:dir="t">
                    <w14:rot w14:lat="0" w14:lon="0" w14:rev="0"/>
                  </w14:lightRig>
                </w14:scene3d>
              </w:rPr>
              <w:t>c)</w:t>
            </w:r>
            <w:r w:rsidR="00922392">
              <w:rPr>
                <w:rFonts w:asciiTheme="minorHAnsi" w:eastAsiaTheme="minorEastAsia" w:hAnsiTheme="minorHAnsi" w:cstheme="minorBidi"/>
                <w:b w:val="0"/>
                <w:bCs w:val="0"/>
                <w:noProof/>
                <w:sz w:val="24"/>
                <w:szCs w:val="24"/>
              </w:rPr>
              <w:tab/>
            </w:r>
            <w:r w:rsidR="00922392" w:rsidRPr="00F24EA7">
              <w:rPr>
                <w:rStyle w:val="Hyperlink"/>
                <w:noProof/>
              </w:rPr>
              <w:t>Disciplinary Reports/Actions - Celine</w:t>
            </w:r>
            <w:r w:rsidR="00922392">
              <w:rPr>
                <w:noProof/>
                <w:webHidden/>
              </w:rPr>
              <w:tab/>
            </w:r>
            <w:r w:rsidR="00922392">
              <w:rPr>
                <w:noProof/>
                <w:webHidden/>
              </w:rPr>
              <w:fldChar w:fldCharType="begin"/>
            </w:r>
            <w:r w:rsidR="00922392">
              <w:rPr>
                <w:noProof/>
                <w:webHidden/>
              </w:rPr>
              <w:instrText xml:space="preserve"> PAGEREF _Toc69221313 \h </w:instrText>
            </w:r>
            <w:r w:rsidR="00922392">
              <w:rPr>
                <w:noProof/>
                <w:webHidden/>
              </w:rPr>
            </w:r>
            <w:r w:rsidR="00922392">
              <w:rPr>
                <w:noProof/>
                <w:webHidden/>
              </w:rPr>
              <w:fldChar w:fldCharType="separate"/>
            </w:r>
            <w:r w:rsidR="00922392">
              <w:rPr>
                <w:noProof/>
                <w:webHidden/>
              </w:rPr>
              <w:t>142</w:t>
            </w:r>
            <w:r w:rsidR="00922392">
              <w:rPr>
                <w:noProof/>
                <w:webHidden/>
              </w:rPr>
              <w:fldChar w:fldCharType="end"/>
            </w:r>
          </w:hyperlink>
        </w:p>
        <w:p w14:paraId="01BE2FF4" w14:textId="20083C94"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314" w:history="1">
            <w:r w:rsidR="00922392" w:rsidRPr="00F24EA7">
              <w:rPr>
                <w:rStyle w:val="Hyperlink"/>
                <w:noProof/>
                <w14:scene3d>
                  <w14:camera w14:prst="orthographicFront"/>
                  <w14:lightRig w14:rig="threePt" w14:dir="t">
                    <w14:rot w14:lat="0" w14:lon="0" w14:rev="0"/>
                  </w14:lightRig>
                </w14:scene3d>
              </w:rPr>
              <w:t>d)</w:t>
            </w:r>
            <w:r w:rsidR="00922392">
              <w:rPr>
                <w:rFonts w:asciiTheme="minorHAnsi" w:eastAsiaTheme="minorEastAsia" w:hAnsiTheme="minorHAnsi" w:cstheme="minorBidi"/>
                <w:b w:val="0"/>
                <w:bCs w:val="0"/>
                <w:noProof/>
                <w:sz w:val="24"/>
                <w:szCs w:val="24"/>
              </w:rPr>
              <w:tab/>
            </w:r>
            <w:r w:rsidR="00922392" w:rsidRPr="00F24EA7">
              <w:rPr>
                <w:rStyle w:val="Hyperlink"/>
                <w:noProof/>
              </w:rPr>
              <w:t>Equipment Calibration</w:t>
            </w:r>
            <w:r w:rsidR="00922392">
              <w:rPr>
                <w:noProof/>
                <w:webHidden/>
              </w:rPr>
              <w:tab/>
            </w:r>
            <w:r w:rsidR="00922392">
              <w:rPr>
                <w:noProof/>
                <w:webHidden/>
              </w:rPr>
              <w:fldChar w:fldCharType="begin"/>
            </w:r>
            <w:r w:rsidR="00922392">
              <w:rPr>
                <w:noProof/>
                <w:webHidden/>
              </w:rPr>
              <w:instrText xml:space="preserve"> PAGEREF _Toc69221314 \h </w:instrText>
            </w:r>
            <w:r w:rsidR="00922392">
              <w:rPr>
                <w:noProof/>
                <w:webHidden/>
              </w:rPr>
            </w:r>
            <w:r w:rsidR="00922392">
              <w:rPr>
                <w:noProof/>
                <w:webHidden/>
              </w:rPr>
              <w:fldChar w:fldCharType="separate"/>
            </w:r>
            <w:r w:rsidR="00922392">
              <w:rPr>
                <w:noProof/>
                <w:webHidden/>
              </w:rPr>
              <w:t>142</w:t>
            </w:r>
            <w:r w:rsidR="00922392">
              <w:rPr>
                <w:noProof/>
                <w:webHidden/>
              </w:rPr>
              <w:fldChar w:fldCharType="end"/>
            </w:r>
          </w:hyperlink>
        </w:p>
        <w:p w14:paraId="784241D5" w14:textId="4F84E19E"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315" w:history="1">
            <w:r w:rsidR="00922392" w:rsidRPr="00F24EA7">
              <w:rPr>
                <w:rStyle w:val="Hyperlink"/>
                <w:noProof/>
                <w14:scene3d>
                  <w14:camera w14:prst="orthographicFront"/>
                  <w14:lightRig w14:rig="threePt" w14:dir="t">
                    <w14:rot w14:lat="0" w14:lon="0" w14:rev="0"/>
                  </w14:lightRig>
                </w14:scene3d>
              </w:rPr>
              <w:t>e)</w:t>
            </w:r>
            <w:r w:rsidR="00922392">
              <w:rPr>
                <w:rFonts w:asciiTheme="minorHAnsi" w:eastAsiaTheme="minorEastAsia" w:hAnsiTheme="minorHAnsi" w:cstheme="minorBidi"/>
                <w:b w:val="0"/>
                <w:bCs w:val="0"/>
                <w:noProof/>
                <w:sz w:val="24"/>
                <w:szCs w:val="24"/>
              </w:rPr>
              <w:tab/>
            </w:r>
            <w:r w:rsidR="00922392" w:rsidRPr="00F24EA7">
              <w:rPr>
                <w:rStyle w:val="Hyperlink"/>
                <w:noProof/>
              </w:rPr>
              <w:t>Drug Screenings</w:t>
            </w:r>
            <w:r w:rsidR="00922392">
              <w:rPr>
                <w:noProof/>
                <w:webHidden/>
              </w:rPr>
              <w:tab/>
            </w:r>
            <w:r w:rsidR="00922392">
              <w:rPr>
                <w:noProof/>
                <w:webHidden/>
              </w:rPr>
              <w:fldChar w:fldCharType="begin"/>
            </w:r>
            <w:r w:rsidR="00922392">
              <w:rPr>
                <w:noProof/>
                <w:webHidden/>
              </w:rPr>
              <w:instrText xml:space="preserve"> PAGEREF _Toc69221315 \h </w:instrText>
            </w:r>
            <w:r w:rsidR="00922392">
              <w:rPr>
                <w:noProof/>
                <w:webHidden/>
              </w:rPr>
            </w:r>
            <w:r w:rsidR="00922392">
              <w:rPr>
                <w:noProof/>
                <w:webHidden/>
              </w:rPr>
              <w:fldChar w:fldCharType="separate"/>
            </w:r>
            <w:r w:rsidR="00922392">
              <w:rPr>
                <w:noProof/>
                <w:webHidden/>
              </w:rPr>
              <w:t>142</w:t>
            </w:r>
            <w:r w:rsidR="00922392">
              <w:rPr>
                <w:noProof/>
                <w:webHidden/>
              </w:rPr>
              <w:fldChar w:fldCharType="end"/>
            </w:r>
          </w:hyperlink>
        </w:p>
        <w:p w14:paraId="20E4904E" w14:textId="368DE97B"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316" w:history="1">
            <w:r w:rsidR="00922392" w:rsidRPr="00F24EA7">
              <w:rPr>
                <w:rStyle w:val="Hyperlink"/>
                <w:noProof/>
                <w14:scene3d>
                  <w14:camera w14:prst="orthographicFront"/>
                  <w14:lightRig w14:rig="threePt" w14:dir="t">
                    <w14:rot w14:lat="0" w14:lon="0" w14:rev="0"/>
                  </w14:lightRig>
                </w14:scene3d>
              </w:rPr>
              <w:t>f)</w:t>
            </w:r>
            <w:r w:rsidR="00922392">
              <w:rPr>
                <w:rFonts w:asciiTheme="minorHAnsi" w:eastAsiaTheme="minorEastAsia" w:hAnsiTheme="minorHAnsi" w:cstheme="minorBidi"/>
                <w:b w:val="0"/>
                <w:bCs w:val="0"/>
                <w:noProof/>
                <w:sz w:val="24"/>
                <w:szCs w:val="24"/>
              </w:rPr>
              <w:tab/>
            </w:r>
            <w:r w:rsidR="00922392" w:rsidRPr="00F24EA7">
              <w:rPr>
                <w:rStyle w:val="Hyperlink"/>
                <w:noProof/>
              </w:rPr>
              <w:t>Training Records</w:t>
            </w:r>
            <w:r w:rsidR="00922392">
              <w:rPr>
                <w:noProof/>
                <w:webHidden/>
              </w:rPr>
              <w:tab/>
            </w:r>
            <w:r w:rsidR="00922392">
              <w:rPr>
                <w:noProof/>
                <w:webHidden/>
              </w:rPr>
              <w:fldChar w:fldCharType="begin"/>
            </w:r>
            <w:r w:rsidR="00922392">
              <w:rPr>
                <w:noProof/>
                <w:webHidden/>
              </w:rPr>
              <w:instrText xml:space="preserve"> PAGEREF _Toc69221316 \h </w:instrText>
            </w:r>
            <w:r w:rsidR="00922392">
              <w:rPr>
                <w:noProof/>
                <w:webHidden/>
              </w:rPr>
            </w:r>
            <w:r w:rsidR="00922392">
              <w:rPr>
                <w:noProof/>
                <w:webHidden/>
              </w:rPr>
              <w:fldChar w:fldCharType="separate"/>
            </w:r>
            <w:r w:rsidR="00922392">
              <w:rPr>
                <w:noProof/>
                <w:webHidden/>
              </w:rPr>
              <w:t>142</w:t>
            </w:r>
            <w:r w:rsidR="00922392">
              <w:rPr>
                <w:noProof/>
                <w:webHidden/>
              </w:rPr>
              <w:fldChar w:fldCharType="end"/>
            </w:r>
          </w:hyperlink>
        </w:p>
        <w:p w14:paraId="7B80B78E" w14:textId="042DB515"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317" w:history="1">
            <w:r w:rsidR="00922392" w:rsidRPr="00F24EA7">
              <w:rPr>
                <w:rStyle w:val="Hyperlink"/>
                <w:noProof/>
                <w14:scene3d>
                  <w14:camera w14:prst="orthographicFront"/>
                  <w14:lightRig w14:rig="threePt" w14:dir="t">
                    <w14:rot w14:lat="0" w14:lon="0" w14:rev="0"/>
                  </w14:lightRig>
                </w14:scene3d>
              </w:rPr>
              <w:t>g)</w:t>
            </w:r>
            <w:r w:rsidR="00922392">
              <w:rPr>
                <w:rFonts w:asciiTheme="minorHAnsi" w:eastAsiaTheme="minorEastAsia" w:hAnsiTheme="minorHAnsi" w:cstheme="minorBidi"/>
                <w:b w:val="0"/>
                <w:bCs w:val="0"/>
                <w:noProof/>
                <w:sz w:val="24"/>
                <w:szCs w:val="24"/>
              </w:rPr>
              <w:tab/>
            </w:r>
            <w:r w:rsidR="00922392" w:rsidRPr="00F24EA7">
              <w:rPr>
                <w:rStyle w:val="Hyperlink"/>
                <w:noProof/>
              </w:rPr>
              <w:t>Equipment Inspection</w:t>
            </w:r>
            <w:r w:rsidR="00922392">
              <w:rPr>
                <w:noProof/>
                <w:webHidden/>
              </w:rPr>
              <w:tab/>
            </w:r>
            <w:r w:rsidR="00922392">
              <w:rPr>
                <w:noProof/>
                <w:webHidden/>
              </w:rPr>
              <w:fldChar w:fldCharType="begin"/>
            </w:r>
            <w:r w:rsidR="00922392">
              <w:rPr>
                <w:noProof/>
                <w:webHidden/>
              </w:rPr>
              <w:instrText xml:space="preserve"> PAGEREF _Toc69221317 \h </w:instrText>
            </w:r>
            <w:r w:rsidR="00922392">
              <w:rPr>
                <w:noProof/>
                <w:webHidden/>
              </w:rPr>
            </w:r>
            <w:r w:rsidR="00922392">
              <w:rPr>
                <w:noProof/>
                <w:webHidden/>
              </w:rPr>
              <w:fldChar w:fldCharType="separate"/>
            </w:r>
            <w:r w:rsidR="00922392">
              <w:rPr>
                <w:noProof/>
                <w:webHidden/>
              </w:rPr>
              <w:t>142</w:t>
            </w:r>
            <w:r w:rsidR="00922392">
              <w:rPr>
                <w:noProof/>
                <w:webHidden/>
              </w:rPr>
              <w:fldChar w:fldCharType="end"/>
            </w:r>
          </w:hyperlink>
        </w:p>
        <w:p w14:paraId="140EBDC5" w14:textId="567D79F2"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318" w:history="1">
            <w:r w:rsidR="00922392" w:rsidRPr="00F24EA7">
              <w:rPr>
                <w:rStyle w:val="Hyperlink"/>
                <w:noProof/>
                <w14:scene3d>
                  <w14:camera w14:prst="orthographicFront"/>
                  <w14:lightRig w14:rig="threePt" w14:dir="t">
                    <w14:rot w14:lat="0" w14:lon="0" w14:rev="0"/>
                  </w14:lightRig>
                </w14:scene3d>
              </w:rPr>
              <w:t>h)</w:t>
            </w:r>
            <w:r w:rsidR="00922392">
              <w:rPr>
                <w:rFonts w:asciiTheme="minorHAnsi" w:eastAsiaTheme="minorEastAsia" w:hAnsiTheme="minorHAnsi" w:cstheme="minorBidi"/>
                <w:b w:val="0"/>
                <w:bCs w:val="0"/>
                <w:noProof/>
                <w:sz w:val="24"/>
                <w:szCs w:val="24"/>
              </w:rPr>
              <w:tab/>
            </w:r>
            <w:r w:rsidR="00922392" w:rsidRPr="00F24EA7">
              <w:rPr>
                <w:rStyle w:val="Hyperlink"/>
                <w:noProof/>
              </w:rPr>
              <w:t>JSA</w:t>
            </w:r>
            <w:r w:rsidR="00922392">
              <w:rPr>
                <w:noProof/>
                <w:webHidden/>
              </w:rPr>
              <w:tab/>
            </w:r>
            <w:r w:rsidR="00922392">
              <w:rPr>
                <w:noProof/>
                <w:webHidden/>
              </w:rPr>
              <w:fldChar w:fldCharType="begin"/>
            </w:r>
            <w:r w:rsidR="00922392">
              <w:rPr>
                <w:noProof/>
                <w:webHidden/>
              </w:rPr>
              <w:instrText xml:space="preserve"> PAGEREF _Toc69221318 \h </w:instrText>
            </w:r>
            <w:r w:rsidR="00922392">
              <w:rPr>
                <w:noProof/>
                <w:webHidden/>
              </w:rPr>
            </w:r>
            <w:r w:rsidR="00922392">
              <w:rPr>
                <w:noProof/>
                <w:webHidden/>
              </w:rPr>
              <w:fldChar w:fldCharType="separate"/>
            </w:r>
            <w:r w:rsidR="00922392">
              <w:rPr>
                <w:noProof/>
                <w:webHidden/>
              </w:rPr>
              <w:t>142</w:t>
            </w:r>
            <w:r w:rsidR="00922392">
              <w:rPr>
                <w:noProof/>
                <w:webHidden/>
              </w:rPr>
              <w:fldChar w:fldCharType="end"/>
            </w:r>
          </w:hyperlink>
        </w:p>
        <w:p w14:paraId="1492F9B9" w14:textId="11549E56"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319" w:history="1">
            <w:r w:rsidR="00922392" w:rsidRPr="00F24EA7">
              <w:rPr>
                <w:rStyle w:val="Hyperlink"/>
                <w:noProof/>
                <w14:scene3d>
                  <w14:camera w14:prst="orthographicFront"/>
                  <w14:lightRig w14:rig="threePt" w14:dir="t">
                    <w14:rot w14:lat="0" w14:lon="0" w14:rev="0"/>
                  </w14:lightRig>
                </w14:scene3d>
              </w:rPr>
              <w:t>i)</w:t>
            </w:r>
            <w:r w:rsidR="00922392">
              <w:rPr>
                <w:rFonts w:asciiTheme="minorHAnsi" w:eastAsiaTheme="minorEastAsia" w:hAnsiTheme="minorHAnsi" w:cstheme="minorBidi"/>
                <w:b w:val="0"/>
                <w:bCs w:val="0"/>
                <w:noProof/>
                <w:sz w:val="24"/>
                <w:szCs w:val="24"/>
              </w:rPr>
              <w:tab/>
            </w:r>
            <w:r w:rsidR="00922392" w:rsidRPr="00F24EA7">
              <w:rPr>
                <w:rStyle w:val="Hyperlink"/>
                <w:noProof/>
              </w:rPr>
              <w:t>DOT Requirements/Records</w:t>
            </w:r>
            <w:r w:rsidR="00922392">
              <w:rPr>
                <w:noProof/>
                <w:webHidden/>
              </w:rPr>
              <w:tab/>
            </w:r>
            <w:r w:rsidR="00922392">
              <w:rPr>
                <w:noProof/>
                <w:webHidden/>
              </w:rPr>
              <w:fldChar w:fldCharType="begin"/>
            </w:r>
            <w:r w:rsidR="00922392">
              <w:rPr>
                <w:noProof/>
                <w:webHidden/>
              </w:rPr>
              <w:instrText xml:space="preserve"> PAGEREF _Toc69221319 \h </w:instrText>
            </w:r>
            <w:r w:rsidR="00922392">
              <w:rPr>
                <w:noProof/>
                <w:webHidden/>
              </w:rPr>
            </w:r>
            <w:r w:rsidR="00922392">
              <w:rPr>
                <w:noProof/>
                <w:webHidden/>
              </w:rPr>
              <w:fldChar w:fldCharType="separate"/>
            </w:r>
            <w:r w:rsidR="00922392">
              <w:rPr>
                <w:noProof/>
                <w:webHidden/>
              </w:rPr>
              <w:t>143</w:t>
            </w:r>
            <w:r w:rsidR="00922392">
              <w:rPr>
                <w:noProof/>
                <w:webHidden/>
              </w:rPr>
              <w:fldChar w:fldCharType="end"/>
            </w:r>
          </w:hyperlink>
        </w:p>
        <w:p w14:paraId="6582E8CD" w14:textId="645E7CBE"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320" w:history="1">
            <w:r w:rsidR="00922392" w:rsidRPr="00F24EA7">
              <w:rPr>
                <w:rStyle w:val="Hyperlink"/>
                <w:noProof/>
                <w14:scene3d>
                  <w14:camera w14:prst="orthographicFront"/>
                  <w14:lightRig w14:rig="threePt" w14:dir="t">
                    <w14:rot w14:lat="0" w14:lon="0" w14:rev="0"/>
                  </w14:lightRig>
                </w14:scene3d>
              </w:rPr>
              <w:t>j)</w:t>
            </w:r>
            <w:r w:rsidR="00922392">
              <w:rPr>
                <w:rFonts w:asciiTheme="minorHAnsi" w:eastAsiaTheme="minorEastAsia" w:hAnsiTheme="minorHAnsi" w:cstheme="minorBidi"/>
                <w:b w:val="0"/>
                <w:bCs w:val="0"/>
                <w:noProof/>
                <w:sz w:val="24"/>
                <w:szCs w:val="24"/>
              </w:rPr>
              <w:tab/>
            </w:r>
            <w:r w:rsidR="00922392" w:rsidRPr="00F24EA7">
              <w:rPr>
                <w:rStyle w:val="Hyperlink"/>
                <w:noProof/>
              </w:rPr>
              <w:t>Equipment Maintenance</w:t>
            </w:r>
            <w:r w:rsidR="00922392">
              <w:rPr>
                <w:noProof/>
                <w:webHidden/>
              </w:rPr>
              <w:tab/>
            </w:r>
            <w:r w:rsidR="00922392">
              <w:rPr>
                <w:noProof/>
                <w:webHidden/>
              </w:rPr>
              <w:fldChar w:fldCharType="begin"/>
            </w:r>
            <w:r w:rsidR="00922392">
              <w:rPr>
                <w:noProof/>
                <w:webHidden/>
              </w:rPr>
              <w:instrText xml:space="preserve"> PAGEREF _Toc69221320 \h </w:instrText>
            </w:r>
            <w:r w:rsidR="00922392">
              <w:rPr>
                <w:noProof/>
                <w:webHidden/>
              </w:rPr>
            </w:r>
            <w:r w:rsidR="00922392">
              <w:rPr>
                <w:noProof/>
                <w:webHidden/>
              </w:rPr>
              <w:fldChar w:fldCharType="separate"/>
            </w:r>
            <w:r w:rsidR="00922392">
              <w:rPr>
                <w:noProof/>
                <w:webHidden/>
              </w:rPr>
              <w:t>143</w:t>
            </w:r>
            <w:r w:rsidR="00922392">
              <w:rPr>
                <w:noProof/>
                <w:webHidden/>
              </w:rPr>
              <w:fldChar w:fldCharType="end"/>
            </w:r>
          </w:hyperlink>
        </w:p>
        <w:p w14:paraId="6A29DBF5" w14:textId="596DF625"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321" w:history="1">
            <w:r w:rsidR="00922392" w:rsidRPr="00F24EA7">
              <w:rPr>
                <w:rStyle w:val="Hyperlink"/>
                <w:noProof/>
                <w14:scene3d>
                  <w14:camera w14:prst="orthographicFront"/>
                  <w14:lightRig w14:rig="threePt" w14:dir="t">
                    <w14:rot w14:lat="0" w14:lon="0" w14:rev="0"/>
                  </w14:lightRig>
                </w14:scene3d>
              </w:rPr>
              <w:t>k)</w:t>
            </w:r>
            <w:r w:rsidR="00922392">
              <w:rPr>
                <w:rFonts w:asciiTheme="minorHAnsi" w:eastAsiaTheme="minorEastAsia" w:hAnsiTheme="minorHAnsi" w:cstheme="minorBidi"/>
                <w:b w:val="0"/>
                <w:bCs w:val="0"/>
                <w:noProof/>
                <w:sz w:val="24"/>
                <w:szCs w:val="24"/>
              </w:rPr>
              <w:tab/>
            </w:r>
            <w:r w:rsidR="00922392" w:rsidRPr="00F24EA7">
              <w:rPr>
                <w:rStyle w:val="Hyperlink"/>
                <w:noProof/>
              </w:rPr>
              <w:t>Safety and Health Survey and Inspections</w:t>
            </w:r>
            <w:r w:rsidR="00922392">
              <w:rPr>
                <w:noProof/>
                <w:webHidden/>
              </w:rPr>
              <w:tab/>
            </w:r>
            <w:r w:rsidR="00922392">
              <w:rPr>
                <w:noProof/>
                <w:webHidden/>
              </w:rPr>
              <w:fldChar w:fldCharType="begin"/>
            </w:r>
            <w:r w:rsidR="00922392">
              <w:rPr>
                <w:noProof/>
                <w:webHidden/>
              </w:rPr>
              <w:instrText xml:space="preserve"> PAGEREF _Toc69221321 \h </w:instrText>
            </w:r>
            <w:r w:rsidR="00922392">
              <w:rPr>
                <w:noProof/>
                <w:webHidden/>
              </w:rPr>
            </w:r>
            <w:r w:rsidR="00922392">
              <w:rPr>
                <w:noProof/>
                <w:webHidden/>
              </w:rPr>
              <w:fldChar w:fldCharType="separate"/>
            </w:r>
            <w:r w:rsidR="00922392">
              <w:rPr>
                <w:noProof/>
                <w:webHidden/>
              </w:rPr>
              <w:t>143</w:t>
            </w:r>
            <w:r w:rsidR="00922392">
              <w:rPr>
                <w:noProof/>
                <w:webHidden/>
              </w:rPr>
              <w:fldChar w:fldCharType="end"/>
            </w:r>
          </w:hyperlink>
        </w:p>
        <w:p w14:paraId="62E83DE3" w14:textId="6361958D"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322" w:history="1">
            <w:r w:rsidR="00922392" w:rsidRPr="00F24EA7">
              <w:rPr>
                <w:rStyle w:val="Hyperlink"/>
                <w:noProof/>
                <w14:scene3d>
                  <w14:camera w14:prst="orthographicFront"/>
                  <w14:lightRig w14:rig="threePt" w14:dir="t">
                    <w14:rot w14:lat="0" w14:lon="0" w14:rev="0"/>
                  </w14:lightRig>
                </w14:scene3d>
              </w:rPr>
              <w:t>l)</w:t>
            </w:r>
            <w:r w:rsidR="00922392">
              <w:rPr>
                <w:rFonts w:asciiTheme="minorHAnsi" w:eastAsiaTheme="minorEastAsia" w:hAnsiTheme="minorHAnsi" w:cstheme="minorBidi"/>
                <w:b w:val="0"/>
                <w:bCs w:val="0"/>
                <w:noProof/>
                <w:sz w:val="24"/>
                <w:szCs w:val="24"/>
              </w:rPr>
              <w:tab/>
            </w:r>
            <w:r w:rsidR="00922392" w:rsidRPr="00F24EA7">
              <w:rPr>
                <w:rStyle w:val="Hyperlink"/>
                <w:noProof/>
              </w:rPr>
              <w:t>Safety or Other Related Meetings</w:t>
            </w:r>
            <w:r w:rsidR="00922392">
              <w:rPr>
                <w:noProof/>
                <w:webHidden/>
              </w:rPr>
              <w:tab/>
            </w:r>
            <w:r w:rsidR="00922392">
              <w:rPr>
                <w:noProof/>
                <w:webHidden/>
              </w:rPr>
              <w:fldChar w:fldCharType="begin"/>
            </w:r>
            <w:r w:rsidR="00922392">
              <w:rPr>
                <w:noProof/>
                <w:webHidden/>
              </w:rPr>
              <w:instrText xml:space="preserve"> PAGEREF _Toc69221322 \h </w:instrText>
            </w:r>
            <w:r w:rsidR="00922392">
              <w:rPr>
                <w:noProof/>
                <w:webHidden/>
              </w:rPr>
            </w:r>
            <w:r w:rsidR="00922392">
              <w:rPr>
                <w:noProof/>
                <w:webHidden/>
              </w:rPr>
              <w:fldChar w:fldCharType="separate"/>
            </w:r>
            <w:r w:rsidR="00922392">
              <w:rPr>
                <w:noProof/>
                <w:webHidden/>
              </w:rPr>
              <w:t>144</w:t>
            </w:r>
            <w:r w:rsidR="00922392">
              <w:rPr>
                <w:noProof/>
                <w:webHidden/>
              </w:rPr>
              <w:fldChar w:fldCharType="end"/>
            </w:r>
          </w:hyperlink>
        </w:p>
        <w:p w14:paraId="029B1F49" w14:textId="5FCF1EF9" w:rsidR="00922392" w:rsidRDefault="001203A7">
          <w:pPr>
            <w:pStyle w:val="TOC2"/>
            <w:tabs>
              <w:tab w:val="left" w:pos="960"/>
              <w:tab w:val="right" w:leader="dot" w:pos="9350"/>
            </w:tabs>
            <w:rPr>
              <w:rFonts w:asciiTheme="minorHAnsi" w:eastAsiaTheme="minorEastAsia" w:hAnsiTheme="minorHAnsi" w:cstheme="minorBidi"/>
              <w:b w:val="0"/>
              <w:bCs w:val="0"/>
              <w:noProof/>
              <w:sz w:val="24"/>
              <w:szCs w:val="24"/>
            </w:rPr>
          </w:pPr>
          <w:hyperlink w:anchor="_Toc69221323" w:history="1">
            <w:r w:rsidR="00922392" w:rsidRPr="00F24EA7">
              <w:rPr>
                <w:rStyle w:val="Hyperlink"/>
                <w:noProof/>
                <w14:scene3d>
                  <w14:camera w14:prst="orthographicFront"/>
                  <w14:lightRig w14:rig="threePt" w14:dir="t">
                    <w14:rot w14:lat="0" w14:lon="0" w14:rev="0"/>
                  </w14:lightRig>
                </w14:scene3d>
              </w:rPr>
              <w:t>m)</w:t>
            </w:r>
            <w:r w:rsidR="00922392">
              <w:rPr>
                <w:rFonts w:asciiTheme="minorHAnsi" w:eastAsiaTheme="minorEastAsia" w:hAnsiTheme="minorHAnsi" w:cstheme="minorBidi"/>
                <w:b w:val="0"/>
                <w:bCs w:val="0"/>
                <w:noProof/>
                <w:sz w:val="24"/>
                <w:szCs w:val="24"/>
              </w:rPr>
              <w:tab/>
            </w:r>
            <w:r w:rsidR="00922392" w:rsidRPr="00F24EA7">
              <w:rPr>
                <w:rStyle w:val="Hyperlink"/>
                <w:noProof/>
              </w:rPr>
              <w:t>Accident Investigation</w:t>
            </w:r>
            <w:r w:rsidR="00922392">
              <w:rPr>
                <w:noProof/>
                <w:webHidden/>
              </w:rPr>
              <w:tab/>
            </w:r>
            <w:r w:rsidR="00922392">
              <w:rPr>
                <w:noProof/>
                <w:webHidden/>
              </w:rPr>
              <w:fldChar w:fldCharType="begin"/>
            </w:r>
            <w:r w:rsidR="00922392">
              <w:rPr>
                <w:noProof/>
                <w:webHidden/>
              </w:rPr>
              <w:instrText xml:space="preserve"> PAGEREF _Toc69221323 \h </w:instrText>
            </w:r>
            <w:r w:rsidR="00922392">
              <w:rPr>
                <w:noProof/>
                <w:webHidden/>
              </w:rPr>
            </w:r>
            <w:r w:rsidR="00922392">
              <w:rPr>
                <w:noProof/>
                <w:webHidden/>
              </w:rPr>
              <w:fldChar w:fldCharType="separate"/>
            </w:r>
            <w:r w:rsidR="00922392">
              <w:rPr>
                <w:noProof/>
                <w:webHidden/>
              </w:rPr>
              <w:t>145</w:t>
            </w:r>
            <w:r w:rsidR="00922392">
              <w:rPr>
                <w:noProof/>
                <w:webHidden/>
              </w:rPr>
              <w:fldChar w:fldCharType="end"/>
            </w:r>
          </w:hyperlink>
        </w:p>
        <w:p w14:paraId="140BE3A0" w14:textId="41842CC1"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324" w:history="1">
            <w:r w:rsidR="00922392" w:rsidRPr="00F24EA7">
              <w:rPr>
                <w:rStyle w:val="Hyperlink"/>
                <w:noProof/>
                <w14:scene3d>
                  <w14:camera w14:prst="orthographicFront"/>
                  <w14:lightRig w14:rig="threePt" w14:dir="t">
                    <w14:rot w14:lat="0" w14:lon="0" w14:rev="0"/>
                  </w14:lightRig>
                </w14:scene3d>
              </w:rPr>
              <w:t>n)</w:t>
            </w:r>
            <w:r w:rsidR="00922392">
              <w:rPr>
                <w:rFonts w:asciiTheme="minorHAnsi" w:eastAsiaTheme="minorEastAsia" w:hAnsiTheme="minorHAnsi" w:cstheme="minorBidi"/>
                <w:b w:val="0"/>
                <w:bCs w:val="0"/>
                <w:noProof/>
                <w:sz w:val="24"/>
                <w:szCs w:val="24"/>
              </w:rPr>
              <w:tab/>
            </w:r>
            <w:r w:rsidR="00922392" w:rsidRPr="00F24EA7">
              <w:rPr>
                <w:rStyle w:val="Hyperlink"/>
                <w:noProof/>
              </w:rPr>
              <w:t>Equipment Inspection and Maintenance</w:t>
            </w:r>
            <w:r w:rsidR="00922392">
              <w:rPr>
                <w:noProof/>
                <w:webHidden/>
              </w:rPr>
              <w:tab/>
            </w:r>
            <w:r w:rsidR="00922392">
              <w:rPr>
                <w:noProof/>
                <w:webHidden/>
              </w:rPr>
              <w:fldChar w:fldCharType="begin"/>
            </w:r>
            <w:r w:rsidR="00922392">
              <w:rPr>
                <w:noProof/>
                <w:webHidden/>
              </w:rPr>
              <w:instrText xml:space="preserve"> PAGEREF _Toc69221324 \h </w:instrText>
            </w:r>
            <w:r w:rsidR="00922392">
              <w:rPr>
                <w:noProof/>
                <w:webHidden/>
              </w:rPr>
            </w:r>
            <w:r w:rsidR="00922392">
              <w:rPr>
                <w:noProof/>
                <w:webHidden/>
              </w:rPr>
              <w:fldChar w:fldCharType="separate"/>
            </w:r>
            <w:r w:rsidR="00922392">
              <w:rPr>
                <w:noProof/>
                <w:webHidden/>
              </w:rPr>
              <w:t>146</w:t>
            </w:r>
            <w:r w:rsidR="00922392">
              <w:rPr>
                <w:noProof/>
                <w:webHidden/>
              </w:rPr>
              <w:fldChar w:fldCharType="end"/>
            </w:r>
          </w:hyperlink>
        </w:p>
        <w:p w14:paraId="27283C22" w14:textId="13BB96D2" w:rsidR="00922392" w:rsidRDefault="001203A7">
          <w:pPr>
            <w:pStyle w:val="TOC2"/>
            <w:tabs>
              <w:tab w:val="left" w:pos="720"/>
              <w:tab w:val="right" w:leader="dot" w:pos="9350"/>
            </w:tabs>
            <w:rPr>
              <w:rFonts w:asciiTheme="minorHAnsi" w:eastAsiaTheme="minorEastAsia" w:hAnsiTheme="minorHAnsi" w:cstheme="minorBidi"/>
              <w:b w:val="0"/>
              <w:bCs w:val="0"/>
              <w:noProof/>
              <w:sz w:val="24"/>
              <w:szCs w:val="24"/>
            </w:rPr>
          </w:pPr>
          <w:hyperlink w:anchor="_Toc69221325" w:history="1">
            <w:r w:rsidR="00922392" w:rsidRPr="00F24EA7">
              <w:rPr>
                <w:rStyle w:val="Hyperlink"/>
                <w:noProof/>
                <w14:scene3d>
                  <w14:camera w14:prst="orthographicFront"/>
                  <w14:lightRig w14:rig="threePt" w14:dir="t">
                    <w14:rot w14:lat="0" w14:lon="0" w14:rev="0"/>
                  </w14:lightRig>
                </w14:scene3d>
              </w:rPr>
              <w:t>o)</w:t>
            </w:r>
            <w:r w:rsidR="00922392">
              <w:rPr>
                <w:rFonts w:asciiTheme="minorHAnsi" w:eastAsiaTheme="minorEastAsia" w:hAnsiTheme="minorHAnsi" w:cstheme="minorBidi"/>
                <w:b w:val="0"/>
                <w:bCs w:val="0"/>
                <w:noProof/>
                <w:sz w:val="24"/>
                <w:szCs w:val="24"/>
              </w:rPr>
              <w:tab/>
            </w:r>
            <w:r w:rsidR="00922392" w:rsidRPr="00F24EA7">
              <w:rPr>
                <w:rStyle w:val="Hyperlink"/>
                <w:noProof/>
              </w:rPr>
              <w:t>GOVERNMENTAL AGENCIES and PERSONNEL</w:t>
            </w:r>
            <w:r w:rsidR="00922392">
              <w:rPr>
                <w:noProof/>
                <w:webHidden/>
              </w:rPr>
              <w:tab/>
            </w:r>
            <w:r w:rsidR="00922392">
              <w:rPr>
                <w:noProof/>
                <w:webHidden/>
              </w:rPr>
              <w:fldChar w:fldCharType="begin"/>
            </w:r>
            <w:r w:rsidR="00922392">
              <w:rPr>
                <w:noProof/>
                <w:webHidden/>
              </w:rPr>
              <w:instrText xml:space="preserve"> PAGEREF _Toc69221325 \h </w:instrText>
            </w:r>
            <w:r w:rsidR="00922392">
              <w:rPr>
                <w:noProof/>
                <w:webHidden/>
              </w:rPr>
            </w:r>
            <w:r w:rsidR="00922392">
              <w:rPr>
                <w:noProof/>
                <w:webHidden/>
              </w:rPr>
              <w:fldChar w:fldCharType="separate"/>
            </w:r>
            <w:r w:rsidR="00922392">
              <w:rPr>
                <w:noProof/>
                <w:webHidden/>
              </w:rPr>
              <w:t>147</w:t>
            </w:r>
            <w:r w:rsidR="00922392">
              <w:rPr>
                <w:noProof/>
                <w:webHidden/>
              </w:rPr>
              <w:fldChar w:fldCharType="end"/>
            </w:r>
          </w:hyperlink>
        </w:p>
        <w:p w14:paraId="1CDF9942" w14:textId="4D97A803" w:rsidR="0056005F" w:rsidRPr="001531CB" w:rsidRDefault="0056005F">
          <w:r w:rsidRPr="001531CB">
            <w:rPr>
              <w:b/>
              <w:bCs/>
              <w:noProof/>
            </w:rPr>
            <w:fldChar w:fldCharType="end"/>
          </w:r>
        </w:p>
      </w:sdtContent>
    </w:sdt>
    <w:p w14:paraId="494F3118" w14:textId="01530D04" w:rsidR="0056005F" w:rsidRPr="001531CB" w:rsidRDefault="0056005F">
      <w:pPr>
        <w:rPr>
          <w:sz w:val="28"/>
          <w:szCs w:val="28"/>
        </w:rPr>
      </w:pPr>
      <w:r w:rsidRPr="001531CB">
        <w:rPr>
          <w:sz w:val="28"/>
          <w:szCs w:val="28"/>
        </w:rPr>
        <w:br w:type="page"/>
      </w:r>
    </w:p>
    <w:p w14:paraId="6E2B5E82" w14:textId="74AF47E7" w:rsidR="00571D93" w:rsidRPr="001531CB" w:rsidRDefault="00571D93" w:rsidP="00CD3062">
      <w:pPr>
        <w:pStyle w:val="Heading1"/>
      </w:pPr>
      <w:bookmarkStart w:id="3" w:name="_Toc69221223"/>
      <w:r w:rsidRPr="001531CB">
        <w:lastRenderedPageBreak/>
        <w:t>Policy Statement</w:t>
      </w:r>
      <w:r w:rsidR="00E8253A" w:rsidRPr="001531CB">
        <w:t xml:space="preserve"> &amp; Corporate Commitment</w:t>
      </w:r>
      <w:bookmarkEnd w:id="3"/>
    </w:p>
    <w:p w14:paraId="026BE755" w14:textId="00965CDB" w:rsidR="0056005F" w:rsidRPr="001531CB" w:rsidRDefault="0056005F" w:rsidP="0056005F"/>
    <w:p w14:paraId="0683257A" w14:textId="22FE7402" w:rsidR="004B6323" w:rsidRPr="001531CB" w:rsidRDefault="004B6323" w:rsidP="004B6323">
      <w:r w:rsidRPr="001531CB">
        <w:rPr>
          <w:b/>
        </w:rPr>
        <w:t>Noble Texas Builders</w:t>
      </w:r>
      <w:r w:rsidRPr="001531CB">
        <w:t xml:space="preserve"> is a company that is committed to protecting employees, clients and the general public on all our projects. This premise is a Company value of great importance. Our goal is </w:t>
      </w:r>
      <w:r w:rsidRPr="001531CB">
        <w:rPr>
          <w:u w:val="single"/>
        </w:rPr>
        <w:t>ZERO</w:t>
      </w:r>
      <w:r w:rsidRPr="001531CB">
        <w:t xml:space="preserve"> incidents. The following</w:t>
      </w:r>
      <w:r w:rsidR="008F5769" w:rsidRPr="001531CB">
        <w:t xml:space="preserve"> objectives and</w:t>
      </w:r>
      <w:r w:rsidRPr="001531CB">
        <w:t xml:space="preserve"> guiding principles will evidence this philosophy and our future success:</w:t>
      </w:r>
    </w:p>
    <w:p w14:paraId="58ACD37F" w14:textId="77777777" w:rsidR="004B6323" w:rsidRPr="001531CB" w:rsidRDefault="004B6323" w:rsidP="004B6323"/>
    <w:p w14:paraId="70416FDE" w14:textId="235B31B5" w:rsidR="004B6323" w:rsidRPr="001531CB" w:rsidRDefault="004B6323" w:rsidP="00B176B2">
      <w:pPr>
        <w:numPr>
          <w:ilvl w:val="0"/>
          <w:numId w:val="1"/>
        </w:numPr>
      </w:pPr>
      <w:r w:rsidRPr="001531CB">
        <w:t>Senior Management is responsible to support and monitor the safety, health</w:t>
      </w:r>
      <w:r w:rsidR="008F5769" w:rsidRPr="001531CB">
        <w:t>,</w:t>
      </w:r>
      <w:r w:rsidRPr="001531CB">
        <w:t xml:space="preserve"> and risk management process. </w:t>
      </w:r>
    </w:p>
    <w:p w14:paraId="196D7A7B" w14:textId="7C8EA073" w:rsidR="004B6323" w:rsidRPr="001531CB" w:rsidRDefault="004B6323" w:rsidP="00B176B2">
      <w:pPr>
        <w:numPr>
          <w:ilvl w:val="0"/>
          <w:numId w:val="1"/>
        </w:numPr>
      </w:pPr>
      <w:r w:rsidRPr="001531CB">
        <w:t>The Project Manager and the Field Foreman are responsible and accountable to lead and implement the safety, health</w:t>
      </w:r>
      <w:r w:rsidR="008F5769" w:rsidRPr="001531CB">
        <w:t>,</w:t>
      </w:r>
      <w:r w:rsidRPr="001531CB">
        <w:t xml:space="preserve"> and risk management process. </w:t>
      </w:r>
    </w:p>
    <w:p w14:paraId="18008AA4" w14:textId="77777777" w:rsidR="004B6323" w:rsidRPr="001531CB" w:rsidRDefault="004B6323" w:rsidP="00B176B2">
      <w:pPr>
        <w:numPr>
          <w:ilvl w:val="0"/>
          <w:numId w:val="1"/>
        </w:numPr>
      </w:pPr>
      <w:r w:rsidRPr="001531CB">
        <w:t>Supervision shall possess the skills and commensurate with project responsibilities.</w:t>
      </w:r>
    </w:p>
    <w:p w14:paraId="67D373C4" w14:textId="77777777" w:rsidR="004B6323" w:rsidRPr="001531CB" w:rsidRDefault="004B6323" w:rsidP="00B176B2">
      <w:pPr>
        <w:numPr>
          <w:ilvl w:val="0"/>
          <w:numId w:val="1"/>
        </w:numPr>
      </w:pPr>
      <w:r w:rsidRPr="001531CB">
        <w:t xml:space="preserve">All employees must comply with safety, health, and risk management requirements. </w:t>
      </w:r>
    </w:p>
    <w:p w14:paraId="360D1D44" w14:textId="77777777" w:rsidR="004B6323" w:rsidRPr="001531CB" w:rsidRDefault="004B6323" w:rsidP="00B176B2">
      <w:pPr>
        <w:numPr>
          <w:ilvl w:val="0"/>
          <w:numId w:val="1"/>
        </w:numPr>
      </w:pPr>
      <w:r w:rsidRPr="001531CB">
        <w:t xml:space="preserve">We will work towards continuous improvement. </w:t>
      </w:r>
    </w:p>
    <w:p w14:paraId="3028853B" w14:textId="06AE68B9" w:rsidR="004B6323" w:rsidRPr="001531CB" w:rsidRDefault="004B6323" w:rsidP="00B176B2">
      <w:pPr>
        <w:numPr>
          <w:ilvl w:val="0"/>
          <w:numId w:val="1"/>
        </w:numPr>
      </w:pPr>
      <w:r w:rsidRPr="001531CB">
        <w:t>We will foster a culture that aligns safety, health</w:t>
      </w:r>
      <w:r w:rsidR="008F5769" w:rsidRPr="001531CB">
        <w:t>,</w:t>
      </w:r>
      <w:r w:rsidRPr="001531CB">
        <w:t xml:space="preserve"> and risk management with the other business objectives. </w:t>
      </w:r>
    </w:p>
    <w:p w14:paraId="1D8C05DF" w14:textId="77777777" w:rsidR="004B6323" w:rsidRPr="001531CB" w:rsidRDefault="004B6323" w:rsidP="00B176B2">
      <w:pPr>
        <w:numPr>
          <w:ilvl w:val="0"/>
          <w:numId w:val="1"/>
        </w:numPr>
      </w:pPr>
      <w:r w:rsidRPr="001531CB">
        <w:t xml:space="preserve">The emphasis will be on the Safety, Health and Risk Management. </w:t>
      </w:r>
    </w:p>
    <w:p w14:paraId="1FCA02E5" w14:textId="77777777" w:rsidR="004B6323" w:rsidRPr="001531CB" w:rsidRDefault="004B6323" w:rsidP="00B176B2">
      <w:pPr>
        <w:numPr>
          <w:ilvl w:val="0"/>
          <w:numId w:val="1"/>
        </w:numPr>
      </w:pPr>
      <w:r w:rsidRPr="001531CB">
        <w:t>Planning Process and reduction of incidents will be our measure of our success.</w:t>
      </w:r>
    </w:p>
    <w:p w14:paraId="23DDDE97" w14:textId="77777777" w:rsidR="004B6323" w:rsidRPr="001531CB" w:rsidRDefault="004B6323" w:rsidP="004B6323"/>
    <w:p w14:paraId="11B100B4" w14:textId="77777777" w:rsidR="004B6323" w:rsidRPr="001531CB" w:rsidRDefault="004B6323" w:rsidP="004B6323">
      <w:r w:rsidRPr="001531CB">
        <w:t>Very truly yours,</w:t>
      </w:r>
    </w:p>
    <w:p w14:paraId="4E74B58F" w14:textId="77777777" w:rsidR="004B6323" w:rsidRPr="001531CB" w:rsidRDefault="004B6323" w:rsidP="004B6323">
      <w:r w:rsidRPr="001531CB">
        <w:t>NOBLE TEXAS BUILDERS</w:t>
      </w:r>
    </w:p>
    <w:p w14:paraId="6E660351" w14:textId="77777777" w:rsidR="004B6323" w:rsidRPr="001531CB" w:rsidRDefault="004B6323" w:rsidP="004B6323"/>
    <w:p w14:paraId="5A9A287F" w14:textId="77777777" w:rsidR="004B6323" w:rsidRPr="001531CB" w:rsidRDefault="004B6323" w:rsidP="004B6323">
      <w:pPr>
        <w:rPr>
          <w:u w:val="single"/>
        </w:rPr>
      </w:pPr>
      <w:r w:rsidRPr="001531CB">
        <w:rPr>
          <w:u w:val="single"/>
        </w:rPr>
        <w:tab/>
      </w:r>
      <w:r w:rsidRPr="001531CB">
        <w:rPr>
          <w:u w:val="single"/>
        </w:rPr>
        <w:tab/>
      </w:r>
      <w:r w:rsidRPr="001531CB">
        <w:rPr>
          <w:u w:val="single"/>
        </w:rPr>
        <w:tab/>
      </w:r>
      <w:r w:rsidRPr="001531CB">
        <w:rPr>
          <w:u w:val="single"/>
        </w:rPr>
        <w:tab/>
      </w:r>
      <w:r w:rsidRPr="001531CB">
        <w:rPr>
          <w:u w:val="single"/>
        </w:rPr>
        <w:tab/>
      </w:r>
      <w:r w:rsidRPr="001531CB">
        <w:rPr>
          <w:u w:val="single"/>
        </w:rPr>
        <w:tab/>
      </w:r>
    </w:p>
    <w:p w14:paraId="67106388" w14:textId="77777777" w:rsidR="004B6323" w:rsidRPr="001531CB" w:rsidRDefault="004B6323" w:rsidP="004B6323">
      <w:r w:rsidRPr="001531CB">
        <w:t>Rene Capistran</w:t>
      </w:r>
    </w:p>
    <w:p w14:paraId="7AC7389C" w14:textId="77777777" w:rsidR="004B6323" w:rsidRPr="001531CB" w:rsidRDefault="004B6323" w:rsidP="004B6323">
      <w:r w:rsidRPr="001531CB">
        <w:t>President</w:t>
      </w:r>
    </w:p>
    <w:p w14:paraId="23750126" w14:textId="26E8D3C3" w:rsidR="004B6323" w:rsidRPr="001531CB" w:rsidRDefault="004B6323">
      <w:r w:rsidRPr="001531CB">
        <w:br w:type="page"/>
      </w:r>
    </w:p>
    <w:p w14:paraId="2DFE1949" w14:textId="4ACD2239" w:rsidR="00B20F97" w:rsidRPr="001531CB" w:rsidRDefault="00E8253A" w:rsidP="00CD3062">
      <w:pPr>
        <w:pStyle w:val="Heading1"/>
      </w:pPr>
      <w:bookmarkStart w:id="4" w:name="_Toc69221224"/>
      <w:r w:rsidRPr="001531CB">
        <w:lastRenderedPageBreak/>
        <w:t>EH&amp;S Roles Defined</w:t>
      </w:r>
      <w:bookmarkEnd w:id="4"/>
    </w:p>
    <w:p w14:paraId="299D0094" w14:textId="072BF95F" w:rsidR="00B20F97" w:rsidRPr="001531CB" w:rsidRDefault="00B20F97" w:rsidP="00B20F97"/>
    <w:p w14:paraId="3D0A6F8E" w14:textId="0B1F917B" w:rsidR="00B20F97" w:rsidRPr="001531CB" w:rsidRDefault="00B20F97" w:rsidP="005F12BF">
      <w:r w:rsidRPr="001531CB">
        <w:t xml:space="preserve">It is Noble Texas Builders’ ultimate responsibility to ensure the implementation of our safety program </w:t>
      </w:r>
      <w:r w:rsidR="002A3028" w:rsidRPr="001531CB">
        <w:t>to</w:t>
      </w:r>
      <w:r w:rsidRPr="001531CB">
        <w:t xml:space="preserve"> our employees, sub-contractors, </w:t>
      </w:r>
      <w:r w:rsidR="002A3028" w:rsidRPr="001531CB">
        <w:t>and site visitors.</w:t>
      </w:r>
      <w:r w:rsidRPr="001531CB">
        <w:t xml:space="preserve">  </w:t>
      </w:r>
      <w:r w:rsidR="002A3028" w:rsidRPr="001531CB">
        <w:t>As a Noble employee i</w:t>
      </w:r>
      <w:r w:rsidRPr="001531CB">
        <w:t xml:space="preserve">t is mandatory to </w:t>
      </w:r>
      <w:r w:rsidR="001D3B7A" w:rsidRPr="001531CB">
        <w:t>follow our safety program</w:t>
      </w:r>
      <w:r w:rsidR="002A3028" w:rsidRPr="001531CB">
        <w:t xml:space="preserve"> </w:t>
      </w:r>
      <w:r w:rsidRPr="001531CB">
        <w:t>and there is a zero-tolerance for anyone</w:t>
      </w:r>
      <w:r w:rsidR="001D3B7A" w:rsidRPr="001531CB">
        <w:t xml:space="preserve"> found to jeopardize the integrity of our </w:t>
      </w:r>
      <w:r w:rsidR="00E8253A" w:rsidRPr="001531CB">
        <w:t>Health and S</w:t>
      </w:r>
      <w:r w:rsidR="001D3B7A" w:rsidRPr="001531CB">
        <w:t>afety program.</w:t>
      </w:r>
    </w:p>
    <w:p w14:paraId="5643FDAD" w14:textId="5BAF3413" w:rsidR="000E1329" w:rsidRPr="001531CB" w:rsidRDefault="000E1329" w:rsidP="000E1329">
      <w:pPr>
        <w:jc w:val="center"/>
      </w:pPr>
    </w:p>
    <w:p w14:paraId="6B63F23E" w14:textId="2F97DC8A" w:rsidR="000E1329" w:rsidRPr="001531CB" w:rsidRDefault="00EE4A73" w:rsidP="00EE4A73">
      <w:pPr>
        <w:jc w:val="center"/>
      </w:pPr>
      <w:r w:rsidRPr="001531CB">
        <w:rPr>
          <w:noProof/>
        </w:rPr>
        <w:drawing>
          <wp:inline distT="0" distB="0" distL="0" distR="0" wp14:anchorId="6FF460A3" wp14:editId="5CA6DF08">
            <wp:extent cx="5307707" cy="6280220"/>
            <wp:effectExtent l="0" t="0" r="127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5325090" cy="6300788"/>
                    </a:xfrm>
                    <a:prstGeom prst="rect">
                      <a:avLst/>
                    </a:prstGeom>
                  </pic:spPr>
                </pic:pic>
              </a:graphicData>
            </a:graphic>
          </wp:inline>
        </w:drawing>
      </w:r>
    </w:p>
    <w:p w14:paraId="3661ED64" w14:textId="3D618695" w:rsidR="004B6323" w:rsidRPr="001531CB" w:rsidRDefault="004B6323" w:rsidP="004B6323">
      <w:pPr>
        <w:rPr>
          <w:b/>
        </w:rPr>
      </w:pPr>
    </w:p>
    <w:p w14:paraId="590FB469" w14:textId="77777777" w:rsidR="00EE4A73" w:rsidRPr="001531CB" w:rsidRDefault="00EE4A73" w:rsidP="004B6323">
      <w:pPr>
        <w:rPr>
          <w:b/>
        </w:rPr>
      </w:pPr>
    </w:p>
    <w:p w14:paraId="03DCAADF" w14:textId="77777777" w:rsidR="00EE4A73" w:rsidRPr="001531CB" w:rsidRDefault="00EE4A73">
      <w:pPr>
        <w:rPr>
          <w:b/>
        </w:rPr>
      </w:pPr>
      <w:r w:rsidRPr="001531CB">
        <w:rPr>
          <w:b/>
        </w:rPr>
        <w:br w:type="page"/>
      </w:r>
    </w:p>
    <w:p w14:paraId="7FA2E214" w14:textId="77777777" w:rsidR="00EE4A73" w:rsidRPr="001531CB" w:rsidRDefault="00EE4A73" w:rsidP="00DF49A2">
      <w:r w:rsidRPr="001531CB">
        <w:lastRenderedPageBreak/>
        <w:t xml:space="preserve">ERIC DELGADO </w:t>
      </w:r>
    </w:p>
    <w:p w14:paraId="26C80E9B" w14:textId="195182A5" w:rsidR="00EE4A73" w:rsidRPr="001531CB" w:rsidRDefault="00EE4A73" w:rsidP="00DF49A2">
      <w:pPr>
        <w:rPr>
          <w:rFonts w:cs="Arial"/>
          <w:b/>
          <w:bCs/>
        </w:rPr>
      </w:pPr>
      <w:r w:rsidRPr="001531CB">
        <w:rPr>
          <w:rFonts w:cs="Arial"/>
          <w:b/>
          <w:bCs/>
        </w:rPr>
        <w:t xml:space="preserve">PROJECT EXECUTIVE </w:t>
      </w:r>
    </w:p>
    <w:p w14:paraId="670DBA72" w14:textId="77777777" w:rsidR="0014435C" w:rsidRPr="001531CB" w:rsidRDefault="0014435C" w:rsidP="00EE4A73">
      <w:pPr>
        <w:pStyle w:val="NormalWeb"/>
        <w:spacing w:before="0" w:beforeAutospacing="0" w:after="0" w:afterAutospacing="0"/>
        <w:rPr>
          <w:rFonts w:ascii="Times" w:hAnsi="Times"/>
        </w:rPr>
      </w:pPr>
    </w:p>
    <w:p w14:paraId="5475937B" w14:textId="25DFB0F3" w:rsidR="0014435C" w:rsidRPr="001531CB" w:rsidRDefault="00335064" w:rsidP="00D3608D">
      <w:pPr>
        <w:pStyle w:val="ListParagraph"/>
        <w:numPr>
          <w:ilvl w:val="0"/>
          <w:numId w:val="41"/>
        </w:numPr>
      </w:pPr>
      <w:r w:rsidRPr="001531CB">
        <w:t>Primary Toyota Point of Contact</w:t>
      </w:r>
    </w:p>
    <w:p w14:paraId="2B2FD7BE" w14:textId="77777777" w:rsidR="005C64C7" w:rsidRPr="001531CB" w:rsidRDefault="005C64C7" w:rsidP="00D3608D">
      <w:pPr>
        <w:pStyle w:val="ListParagraph"/>
        <w:numPr>
          <w:ilvl w:val="0"/>
          <w:numId w:val="41"/>
        </w:numPr>
      </w:pPr>
      <w:r w:rsidRPr="001531CB">
        <w:t>Overall Team Lead</w:t>
      </w:r>
    </w:p>
    <w:p w14:paraId="6B9AE8FB" w14:textId="59FB15B3" w:rsidR="0014435C" w:rsidRPr="001531CB" w:rsidRDefault="00335064" w:rsidP="00D3608D">
      <w:pPr>
        <w:pStyle w:val="ListParagraph"/>
        <w:numPr>
          <w:ilvl w:val="0"/>
          <w:numId w:val="41"/>
        </w:numPr>
      </w:pPr>
      <w:r w:rsidRPr="001531CB">
        <w:t>Contract Authority</w:t>
      </w:r>
      <w:r w:rsidR="009D256B" w:rsidRPr="001531CB">
        <w:t xml:space="preserve"> – Ensures All Contract Requirements are Met</w:t>
      </w:r>
    </w:p>
    <w:p w14:paraId="2E1C84C2" w14:textId="05CC94B3" w:rsidR="005C64C7" w:rsidRPr="001531CB" w:rsidRDefault="005C64C7" w:rsidP="00D3608D">
      <w:pPr>
        <w:pStyle w:val="ListParagraph"/>
        <w:numPr>
          <w:ilvl w:val="0"/>
          <w:numId w:val="41"/>
        </w:numPr>
      </w:pPr>
      <w:r w:rsidRPr="001531CB">
        <w:t>Personnel Authority – Ability to Make Personnel Adjustments as Necessary</w:t>
      </w:r>
    </w:p>
    <w:p w14:paraId="171DDAD9" w14:textId="77777777" w:rsidR="005C64C7" w:rsidRPr="001531CB" w:rsidRDefault="005C64C7" w:rsidP="00D3608D">
      <w:pPr>
        <w:pStyle w:val="ListParagraph"/>
        <w:numPr>
          <w:ilvl w:val="0"/>
          <w:numId w:val="41"/>
        </w:numPr>
      </w:pPr>
      <w:r w:rsidRPr="001531CB">
        <w:t>Operations Authority – Ability to Make Operational Adjustments as Necessary</w:t>
      </w:r>
    </w:p>
    <w:p w14:paraId="54CB79B5" w14:textId="0FDE74F1" w:rsidR="0014435C" w:rsidRPr="001531CB" w:rsidRDefault="00EE4A73" w:rsidP="00D3608D">
      <w:pPr>
        <w:pStyle w:val="ListParagraph"/>
        <w:numPr>
          <w:ilvl w:val="0"/>
          <w:numId w:val="41"/>
        </w:numPr>
      </w:pPr>
      <w:r w:rsidRPr="001531CB">
        <w:t xml:space="preserve">Oversee </w:t>
      </w:r>
      <w:r w:rsidR="00335064" w:rsidRPr="001531CB">
        <w:t>P</w:t>
      </w:r>
      <w:r w:rsidR="0014435C" w:rsidRPr="001531CB">
        <w:t xml:space="preserve">roject </w:t>
      </w:r>
      <w:r w:rsidR="00335064" w:rsidRPr="001531CB">
        <w:t>P</w:t>
      </w:r>
      <w:r w:rsidR="0014435C" w:rsidRPr="001531CB">
        <w:t xml:space="preserve">erformance: </w:t>
      </w:r>
      <w:r w:rsidR="00335064" w:rsidRPr="001531CB">
        <w:t>Safety, Quality, Schedule, and Budget</w:t>
      </w:r>
    </w:p>
    <w:p w14:paraId="17E5D468" w14:textId="0D05B24D" w:rsidR="0014435C" w:rsidRPr="001531CB" w:rsidRDefault="00EE4A73" w:rsidP="00D3608D">
      <w:pPr>
        <w:pStyle w:val="ListParagraph"/>
        <w:numPr>
          <w:ilvl w:val="0"/>
          <w:numId w:val="41"/>
        </w:numPr>
      </w:pPr>
      <w:r w:rsidRPr="001531CB">
        <w:t xml:space="preserve">Maintain </w:t>
      </w:r>
      <w:r w:rsidR="005C64C7" w:rsidRPr="001531CB">
        <w:t xml:space="preserve">Healthy Lines of </w:t>
      </w:r>
      <w:r w:rsidR="00335064" w:rsidRPr="001531CB">
        <w:t>C</w:t>
      </w:r>
      <w:r w:rsidRPr="001531CB">
        <w:t xml:space="preserve">ommunication </w:t>
      </w:r>
      <w:r w:rsidR="005C64C7" w:rsidRPr="001531CB">
        <w:t>B</w:t>
      </w:r>
      <w:r w:rsidR="00335064" w:rsidRPr="001531CB">
        <w:t>etween</w:t>
      </w:r>
      <w:r w:rsidRPr="001531CB">
        <w:t xml:space="preserve"> </w:t>
      </w:r>
      <w:r w:rsidR="0014435C" w:rsidRPr="001531CB">
        <w:t>Toyota</w:t>
      </w:r>
      <w:r w:rsidRPr="001531CB">
        <w:t xml:space="preserve"> and </w:t>
      </w:r>
      <w:r w:rsidR="0014435C" w:rsidRPr="001531CB">
        <w:t xml:space="preserve">the </w:t>
      </w:r>
      <w:r w:rsidRPr="001531CB">
        <w:t xml:space="preserve">Executive </w:t>
      </w:r>
      <w:r w:rsidR="005C64C7" w:rsidRPr="001531CB">
        <w:t>T</w:t>
      </w:r>
      <w:r w:rsidRPr="001531CB">
        <w:t>eam</w:t>
      </w:r>
    </w:p>
    <w:p w14:paraId="0F245722" w14:textId="6195DB8A" w:rsidR="0014435C" w:rsidRPr="001531CB" w:rsidRDefault="0014435C" w:rsidP="00D3608D">
      <w:pPr>
        <w:pStyle w:val="ListParagraph"/>
        <w:numPr>
          <w:ilvl w:val="0"/>
          <w:numId w:val="41"/>
        </w:numPr>
      </w:pPr>
      <w:r w:rsidRPr="001531CB">
        <w:t>Reports to Noble Principals, Construction Manager, and Safety Director</w:t>
      </w:r>
    </w:p>
    <w:p w14:paraId="63E5152A" w14:textId="20A43C98" w:rsidR="00EE4A73" w:rsidRPr="001531CB" w:rsidRDefault="00EE4A73" w:rsidP="0014435C">
      <w:pPr>
        <w:pStyle w:val="NormalWeb"/>
        <w:spacing w:before="0" w:beforeAutospacing="0" w:after="0" w:afterAutospacing="0"/>
        <w:ind w:left="60"/>
        <w:rPr>
          <w:rFonts w:ascii="Times" w:hAnsi="Times"/>
        </w:rPr>
      </w:pPr>
    </w:p>
    <w:p w14:paraId="2A033205" w14:textId="7BC09693" w:rsidR="009D256B" w:rsidRPr="001531CB" w:rsidRDefault="009D256B" w:rsidP="00DF49A2">
      <w:r w:rsidRPr="001531CB">
        <w:t xml:space="preserve">DAVID LERMA </w:t>
      </w:r>
    </w:p>
    <w:p w14:paraId="57A2AD7A" w14:textId="5A09E5E3" w:rsidR="009D256B" w:rsidRPr="001531CB" w:rsidRDefault="009D256B" w:rsidP="00DF49A2">
      <w:pPr>
        <w:rPr>
          <w:b/>
          <w:bCs/>
        </w:rPr>
      </w:pPr>
      <w:r w:rsidRPr="001531CB">
        <w:rPr>
          <w:b/>
          <w:bCs/>
        </w:rPr>
        <w:t xml:space="preserve">SAFETY COORDINATOR </w:t>
      </w:r>
    </w:p>
    <w:p w14:paraId="53AB4AEB" w14:textId="77777777" w:rsidR="00FC17CE" w:rsidRPr="001531CB" w:rsidRDefault="00FC17CE" w:rsidP="00DF49A2"/>
    <w:p w14:paraId="57B5602B" w14:textId="4EC76CF1" w:rsidR="009D256B" w:rsidRPr="001531CB" w:rsidRDefault="00FC17CE" w:rsidP="00D3608D">
      <w:pPr>
        <w:pStyle w:val="ListParagraph"/>
        <w:numPr>
          <w:ilvl w:val="0"/>
          <w:numId w:val="42"/>
        </w:numPr>
      </w:pPr>
      <w:r w:rsidRPr="001531CB">
        <w:t>Qualified Onsite Safety Person</w:t>
      </w:r>
    </w:p>
    <w:p w14:paraId="5FA54714" w14:textId="4CA3D724" w:rsidR="00FC17CE" w:rsidRPr="001531CB" w:rsidRDefault="00FC17CE" w:rsidP="00D3608D">
      <w:pPr>
        <w:pStyle w:val="ListParagraph"/>
        <w:numPr>
          <w:ilvl w:val="0"/>
          <w:numId w:val="42"/>
        </w:numPr>
      </w:pPr>
      <w:r w:rsidRPr="001531CB">
        <w:t xml:space="preserve">Ultimate Onsite Safety Authority </w:t>
      </w:r>
    </w:p>
    <w:p w14:paraId="6DAB9B05" w14:textId="70859094" w:rsidR="00FC17CE" w:rsidRPr="001531CB" w:rsidRDefault="00FC17CE" w:rsidP="00D3608D">
      <w:pPr>
        <w:pStyle w:val="ListParagraph"/>
        <w:numPr>
          <w:ilvl w:val="0"/>
          <w:numId w:val="42"/>
        </w:numPr>
      </w:pPr>
      <w:r w:rsidRPr="001531CB">
        <w:t>Performs Safety Audits</w:t>
      </w:r>
    </w:p>
    <w:p w14:paraId="4F0861A5" w14:textId="594AE859" w:rsidR="007A0978" w:rsidRPr="001531CB" w:rsidRDefault="007A0978" w:rsidP="00D3608D">
      <w:pPr>
        <w:pStyle w:val="ListParagraph"/>
        <w:numPr>
          <w:ilvl w:val="0"/>
          <w:numId w:val="42"/>
        </w:numPr>
      </w:pPr>
      <w:r w:rsidRPr="001531CB">
        <w:t>Prepares Safety Incident Reports</w:t>
      </w:r>
    </w:p>
    <w:p w14:paraId="736D4651" w14:textId="60BA2188" w:rsidR="00FC17CE" w:rsidRPr="001531CB" w:rsidRDefault="00FC17CE" w:rsidP="00D3608D">
      <w:pPr>
        <w:pStyle w:val="ListParagraph"/>
        <w:numPr>
          <w:ilvl w:val="0"/>
          <w:numId w:val="42"/>
        </w:numPr>
      </w:pPr>
      <w:r w:rsidRPr="001531CB">
        <w:t>Responsible for Safety Inspections</w:t>
      </w:r>
    </w:p>
    <w:p w14:paraId="7510623C" w14:textId="2CE79EAB" w:rsidR="00FC17CE" w:rsidRPr="001531CB" w:rsidRDefault="00FC17CE" w:rsidP="00D3608D">
      <w:pPr>
        <w:pStyle w:val="ListParagraph"/>
        <w:numPr>
          <w:ilvl w:val="0"/>
          <w:numId w:val="42"/>
        </w:numPr>
      </w:pPr>
      <w:r w:rsidRPr="001531CB">
        <w:t xml:space="preserve">Responsible for Safety Meetings </w:t>
      </w:r>
    </w:p>
    <w:p w14:paraId="38490E62" w14:textId="5D464645" w:rsidR="00FC17CE" w:rsidRPr="001531CB" w:rsidRDefault="00FC17CE" w:rsidP="00D3608D">
      <w:pPr>
        <w:pStyle w:val="ListParagraph"/>
        <w:numPr>
          <w:ilvl w:val="0"/>
          <w:numId w:val="42"/>
        </w:numPr>
      </w:pPr>
      <w:r w:rsidRPr="001531CB">
        <w:t>Ensures Safety Requirements are Met</w:t>
      </w:r>
    </w:p>
    <w:p w14:paraId="3FB9F412" w14:textId="641DCF05" w:rsidR="00FC17CE" w:rsidRPr="001531CB" w:rsidRDefault="00FC17CE" w:rsidP="00D3608D">
      <w:pPr>
        <w:pStyle w:val="ListParagraph"/>
        <w:numPr>
          <w:ilvl w:val="0"/>
          <w:numId w:val="42"/>
        </w:numPr>
      </w:pPr>
      <w:r w:rsidRPr="001531CB">
        <w:t>Stop Work Authority</w:t>
      </w:r>
    </w:p>
    <w:p w14:paraId="6ABD6324" w14:textId="77777777" w:rsidR="00FC17CE" w:rsidRPr="001531CB" w:rsidRDefault="00FC17CE" w:rsidP="00D3608D">
      <w:pPr>
        <w:pStyle w:val="ListParagraph"/>
        <w:numPr>
          <w:ilvl w:val="0"/>
          <w:numId w:val="42"/>
        </w:numPr>
      </w:pPr>
      <w:r w:rsidRPr="001531CB">
        <w:t>Provides Onsite Training</w:t>
      </w:r>
    </w:p>
    <w:p w14:paraId="5DAB80F2" w14:textId="77777777" w:rsidR="00FC17CE" w:rsidRPr="001531CB" w:rsidRDefault="00FC17CE" w:rsidP="00D3608D">
      <w:pPr>
        <w:pStyle w:val="ListParagraph"/>
        <w:numPr>
          <w:ilvl w:val="0"/>
          <w:numId w:val="42"/>
        </w:numPr>
      </w:pPr>
      <w:r w:rsidRPr="001531CB">
        <w:t>Complies with Toyota and OSHA Reporting</w:t>
      </w:r>
    </w:p>
    <w:p w14:paraId="268F3BA0" w14:textId="4CBEC117" w:rsidR="00FC17CE" w:rsidRPr="001531CB" w:rsidRDefault="00FC17CE" w:rsidP="00D3608D">
      <w:pPr>
        <w:pStyle w:val="ListParagraph"/>
        <w:numPr>
          <w:ilvl w:val="0"/>
          <w:numId w:val="42"/>
        </w:numPr>
      </w:pPr>
      <w:r w:rsidRPr="001531CB">
        <w:t>Provides Safety Orientations</w:t>
      </w:r>
    </w:p>
    <w:p w14:paraId="4D026752" w14:textId="28674B67" w:rsidR="00FC17CE" w:rsidRPr="001531CB" w:rsidRDefault="00FC17CE" w:rsidP="00D3608D">
      <w:pPr>
        <w:pStyle w:val="ListParagraph"/>
        <w:numPr>
          <w:ilvl w:val="0"/>
          <w:numId w:val="42"/>
        </w:numPr>
      </w:pPr>
      <w:r w:rsidRPr="001531CB">
        <w:t>Reviews Subcontractor Site Specific Plans</w:t>
      </w:r>
    </w:p>
    <w:p w14:paraId="669BDA11" w14:textId="2BBE98AF" w:rsidR="00FC17CE" w:rsidRPr="001531CB" w:rsidRDefault="00FC17CE" w:rsidP="00DF49A2">
      <w:r w:rsidRPr="001531CB">
        <w:t xml:space="preserve"> </w:t>
      </w:r>
    </w:p>
    <w:p w14:paraId="6669E9B0" w14:textId="77777777" w:rsidR="00EE4A73" w:rsidRPr="001531CB" w:rsidRDefault="00EE4A73" w:rsidP="00DF49A2">
      <w:r w:rsidRPr="001531CB">
        <w:t xml:space="preserve">RICARDO COLON </w:t>
      </w:r>
    </w:p>
    <w:p w14:paraId="0836E154" w14:textId="7B5AE186" w:rsidR="00EE4A73" w:rsidRPr="001531CB" w:rsidRDefault="00EE4A73" w:rsidP="00DF49A2">
      <w:pPr>
        <w:rPr>
          <w:b/>
          <w:bCs/>
        </w:rPr>
      </w:pPr>
      <w:r w:rsidRPr="001531CB">
        <w:rPr>
          <w:b/>
          <w:bCs/>
        </w:rPr>
        <w:t>PRO</w:t>
      </w:r>
      <w:r w:rsidR="00335064" w:rsidRPr="001531CB">
        <w:rPr>
          <w:b/>
          <w:bCs/>
        </w:rPr>
        <w:t>JECT</w:t>
      </w:r>
      <w:r w:rsidRPr="001531CB">
        <w:rPr>
          <w:b/>
          <w:bCs/>
        </w:rPr>
        <w:t xml:space="preserve"> MANAGER </w:t>
      </w:r>
    </w:p>
    <w:p w14:paraId="3DD90F1D" w14:textId="77777777" w:rsidR="0014435C" w:rsidRPr="001531CB" w:rsidRDefault="0014435C" w:rsidP="00DF49A2">
      <w:pPr>
        <w:rPr>
          <w:b/>
          <w:bCs/>
        </w:rPr>
      </w:pPr>
    </w:p>
    <w:p w14:paraId="197F2A76" w14:textId="77777777" w:rsidR="00335064" w:rsidRPr="001531CB" w:rsidRDefault="00335064" w:rsidP="00D3608D">
      <w:pPr>
        <w:pStyle w:val="ListParagraph"/>
        <w:numPr>
          <w:ilvl w:val="0"/>
          <w:numId w:val="43"/>
        </w:numPr>
      </w:pPr>
      <w:r w:rsidRPr="001531CB">
        <w:t xml:space="preserve">Designated Project Manager </w:t>
      </w:r>
    </w:p>
    <w:p w14:paraId="3E8CA7A4" w14:textId="29C08729" w:rsidR="00335064" w:rsidRPr="001531CB" w:rsidRDefault="00335064" w:rsidP="00D3608D">
      <w:pPr>
        <w:pStyle w:val="ListParagraph"/>
        <w:numPr>
          <w:ilvl w:val="0"/>
          <w:numId w:val="43"/>
        </w:numPr>
      </w:pPr>
      <w:r w:rsidRPr="001531CB">
        <w:t>Local Team Lead</w:t>
      </w:r>
    </w:p>
    <w:p w14:paraId="5A0DE7CA" w14:textId="154E8E0F" w:rsidR="007A0978" w:rsidRPr="001531CB" w:rsidRDefault="007A0978" w:rsidP="00D3608D">
      <w:pPr>
        <w:pStyle w:val="ListParagraph"/>
        <w:numPr>
          <w:ilvl w:val="0"/>
          <w:numId w:val="43"/>
        </w:numPr>
      </w:pPr>
      <w:r w:rsidRPr="001531CB">
        <w:t>Reviews and Submits Safety Incident Reports</w:t>
      </w:r>
    </w:p>
    <w:p w14:paraId="35080FF4" w14:textId="77777777" w:rsidR="00335064" w:rsidRPr="001531CB" w:rsidRDefault="00335064" w:rsidP="00D3608D">
      <w:pPr>
        <w:pStyle w:val="ListParagraph"/>
        <w:numPr>
          <w:ilvl w:val="0"/>
          <w:numId w:val="43"/>
        </w:numPr>
      </w:pPr>
      <w:r w:rsidRPr="001531CB">
        <w:t xml:space="preserve">Scope of Work (SOW) Development </w:t>
      </w:r>
    </w:p>
    <w:p w14:paraId="1158C129" w14:textId="77777777" w:rsidR="00335064" w:rsidRPr="001531CB" w:rsidRDefault="00335064" w:rsidP="00D3608D">
      <w:pPr>
        <w:pStyle w:val="ListParagraph"/>
        <w:numPr>
          <w:ilvl w:val="0"/>
          <w:numId w:val="43"/>
        </w:numPr>
      </w:pPr>
      <w:r w:rsidRPr="001531CB">
        <w:t>Proposal Development</w:t>
      </w:r>
    </w:p>
    <w:p w14:paraId="14F6FA3E" w14:textId="77777777" w:rsidR="00335064" w:rsidRPr="001531CB" w:rsidRDefault="00335064" w:rsidP="00D3608D">
      <w:pPr>
        <w:pStyle w:val="ListParagraph"/>
        <w:numPr>
          <w:ilvl w:val="0"/>
          <w:numId w:val="43"/>
        </w:numPr>
      </w:pPr>
      <w:r w:rsidRPr="001531CB">
        <w:t>Stakeholder Collaboration</w:t>
      </w:r>
    </w:p>
    <w:p w14:paraId="61EAE6C7" w14:textId="77777777" w:rsidR="00335064" w:rsidRPr="001531CB" w:rsidRDefault="00335064" w:rsidP="00D3608D">
      <w:pPr>
        <w:pStyle w:val="ListParagraph"/>
        <w:numPr>
          <w:ilvl w:val="0"/>
          <w:numId w:val="43"/>
        </w:numPr>
      </w:pPr>
      <w:r w:rsidRPr="001531CB">
        <w:t>Performs Safety, Constructability, Operability, Environmental, Sustainability (SCOES) Reviews</w:t>
      </w:r>
    </w:p>
    <w:p w14:paraId="0BA43A5C" w14:textId="77777777" w:rsidR="00335064" w:rsidRPr="001531CB" w:rsidRDefault="00335064" w:rsidP="00D3608D">
      <w:pPr>
        <w:pStyle w:val="ListParagraph"/>
        <w:numPr>
          <w:ilvl w:val="0"/>
          <w:numId w:val="43"/>
        </w:numPr>
      </w:pPr>
      <w:r w:rsidRPr="001531CB">
        <w:t>Oversee Project Performance: Safety, Quality, Schedule, and Budget</w:t>
      </w:r>
    </w:p>
    <w:p w14:paraId="365F9BA3" w14:textId="77777777" w:rsidR="00335064" w:rsidRPr="001531CB" w:rsidRDefault="00335064" w:rsidP="00D3608D">
      <w:pPr>
        <w:pStyle w:val="ListParagraph"/>
        <w:numPr>
          <w:ilvl w:val="0"/>
          <w:numId w:val="43"/>
        </w:numPr>
      </w:pPr>
      <w:r w:rsidRPr="001531CB">
        <w:t>Maintains Project Documentation</w:t>
      </w:r>
    </w:p>
    <w:p w14:paraId="0CE2893F" w14:textId="77777777" w:rsidR="00335064" w:rsidRPr="001531CB" w:rsidRDefault="00335064" w:rsidP="00D3608D">
      <w:pPr>
        <w:pStyle w:val="ListParagraph"/>
        <w:numPr>
          <w:ilvl w:val="0"/>
          <w:numId w:val="43"/>
        </w:numPr>
      </w:pPr>
      <w:r w:rsidRPr="001531CB">
        <w:t>Prepares Pay Applications</w:t>
      </w:r>
    </w:p>
    <w:p w14:paraId="69B7DEDF" w14:textId="77777777" w:rsidR="00335064" w:rsidRPr="001531CB" w:rsidRDefault="00335064" w:rsidP="00D3608D">
      <w:pPr>
        <w:pStyle w:val="ListParagraph"/>
        <w:numPr>
          <w:ilvl w:val="0"/>
          <w:numId w:val="43"/>
        </w:numPr>
      </w:pPr>
      <w:r w:rsidRPr="001531CB">
        <w:t>Reports to Project Executive</w:t>
      </w:r>
    </w:p>
    <w:p w14:paraId="7F4BB9C6" w14:textId="77777777" w:rsidR="0014435C" w:rsidRPr="001531CB" w:rsidRDefault="0014435C" w:rsidP="0014435C"/>
    <w:p w14:paraId="37201F1B" w14:textId="77777777" w:rsidR="00FC17CE" w:rsidRPr="001531CB" w:rsidRDefault="00FC17CE" w:rsidP="00EE4A73">
      <w:pPr>
        <w:pStyle w:val="NormalWeb"/>
        <w:spacing w:before="0" w:beforeAutospacing="0" w:after="0" w:afterAutospacing="0"/>
        <w:rPr>
          <w:rFonts w:ascii="Times" w:hAnsi="Times"/>
        </w:rPr>
      </w:pPr>
    </w:p>
    <w:p w14:paraId="0A357268" w14:textId="66563070" w:rsidR="00EE4A73" w:rsidRPr="001531CB" w:rsidRDefault="00EE4A73" w:rsidP="00DF49A2">
      <w:r w:rsidRPr="001531CB">
        <w:t xml:space="preserve">CODY </w:t>
      </w:r>
      <w:r w:rsidR="009D256B" w:rsidRPr="001531CB">
        <w:t>KILBOURN</w:t>
      </w:r>
      <w:r w:rsidRPr="001531CB">
        <w:t xml:space="preserve"> </w:t>
      </w:r>
    </w:p>
    <w:p w14:paraId="3F72B462" w14:textId="57E6D0FA" w:rsidR="00EE4A73" w:rsidRPr="001531CB" w:rsidRDefault="00EE4A73" w:rsidP="00DF49A2">
      <w:pPr>
        <w:rPr>
          <w:b/>
          <w:bCs/>
        </w:rPr>
      </w:pPr>
      <w:r w:rsidRPr="001531CB">
        <w:rPr>
          <w:b/>
          <w:bCs/>
        </w:rPr>
        <w:t xml:space="preserve">PROJECT MANAGER </w:t>
      </w:r>
    </w:p>
    <w:p w14:paraId="4CEBF5DD" w14:textId="77777777" w:rsidR="00614DEE" w:rsidRPr="001531CB" w:rsidRDefault="00614DEE" w:rsidP="00DF49A2">
      <w:pPr>
        <w:rPr>
          <w:b/>
          <w:bCs/>
        </w:rPr>
      </w:pPr>
    </w:p>
    <w:p w14:paraId="71355372" w14:textId="61780127" w:rsidR="00614DEE" w:rsidRPr="001531CB" w:rsidRDefault="00EE4A73" w:rsidP="00D3608D">
      <w:pPr>
        <w:pStyle w:val="ListParagraph"/>
        <w:numPr>
          <w:ilvl w:val="0"/>
          <w:numId w:val="44"/>
        </w:numPr>
      </w:pPr>
      <w:r w:rsidRPr="001531CB">
        <w:t xml:space="preserve">Designated Project Manager </w:t>
      </w:r>
    </w:p>
    <w:p w14:paraId="53D128C8" w14:textId="01AC8E06" w:rsidR="00614DEE" w:rsidRPr="001531CB" w:rsidRDefault="00614DEE" w:rsidP="00D3608D">
      <w:pPr>
        <w:pStyle w:val="ListParagraph"/>
        <w:numPr>
          <w:ilvl w:val="0"/>
          <w:numId w:val="44"/>
        </w:numPr>
      </w:pPr>
      <w:r w:rsidRPr="001531CB">
        <w:t>Local Team Lead</w:t>
      </w:r>
    </w:p>
    <w:p w14:paraId="53D134F9" w14:textId="57A79BC2" w:rsidR="007A0978" w:rsidRPr="001531CB" w:rsidRDefault="007A0978" w:rsidP="00D3608D">
      <w:pPr>
        <w:pStyle w:val="ListParagraph"/>
        <w:numPr>
          <w:ilvl w:val="0"/>
          <w:numId w:val="44"/>
        </w:numPr>
      </w:pPr>
      <w:r w:rsidRPr="001531CB">
        <w:t>Reviews and Submits Safety Incident Reports</w:t>
      </w:r>
    </w:p>
    <w:p w14:paraId="761BC104" w14:textId="77777777" w:rsidR="00335064" w:rsidRPr="001531CB" w:rsidRDefault="00335064" w:rsidP="00D3608D">
      <w:pPr>
        <w:pStyle w:val="ListParagraph"/>
        <w:numPr>
          <w:ilvl w:val="0"/>
          <w:numId w:val="44"/>
        </w:numPr>
      </w:pPr>
      <w:r w:rsidRPr="001531CB">
        <w:t xml:space="preserve">Scope of Work (SOW) Development </w:t>
      </w:r>
    </w:p>
    <w:p w14:paraId="0D297C95" w14:textId="4223E52D" w:rsidR="00335064" w:rsidRPr="001531CB" w:rsidRDefault="00335064" w:rsidP="00D3608D">
      <w:pPr>
        <w:pStyle w:val="ListParagraph"/>
        <w:numPr>
          <w:ilvl w:val="0"/>
          <w:numId w:val="44"/>
        </w:numPr>
      </w:pPr>
      <w:r w:rsidRPr="001531CB">
        <w:t>Proposal Development</w:t>
      </w:r>
    </w:p>
    <w:p w14:paraId="28BA3AB6" w14:textId="77777777" w:rsidR="00614DEE" w:rsidRPr="001531CB" w:rsidRDefault="00614DEE" w:rsidP="00D3608D">
      <w:pPr>
        <w:pStyle w:val="ListParagraph"/>
        <w:numPr>
          <w:ilvl w:val="0"/>
          <w:numId w:val="44"/>
        </w:numPr>
      </w:pPr>
      <w:r w:rsidRPr="001531CB">
        <w:t>Stakeholder Collaboration</w:t>
      </w:r>
    </w:p>
    <w:p w14:paraId="49282B16" w14:textId="1CC2E7D1" w:rsidR="00335064" w:rsidRPr="001531CB" w:rsidRDefault="00335064" w:rsidP="00D3608D">
      <w:pPr>
        <w:pStyle w:val="ListParagraph"/>
        <w:numPr>
          <w:ilvl w:val="0"/>
          <w:numId w:val="44"/>
        </w:numPr>
      </w:pPr>
      <w:r w:rsidRPr="001531CB">
        <w:t xml:space="preserve">Performs Safety, </w:t>
      </w:r>
      <w:r w:rsidR="00614DEE" w:rsidRPr="001531CB">
        <w:t xml:space="preserve">Constructability, Operability, </w:t>
      </w:r>
      <w:r w:rsidRPr="001531CB">
        <w:t>Environmental, Sustainability (SCOES) Reviews</w:t>
      </w:r>
    </w:p>
    <w:p w14:paraId="0561023D" w14:textId="473033B8" w:rsidR="00614DEE" w:rsidRPr="001531CB" w:rsidRDefault="00EE4A73" w:rsidP="00D3608D">
      <w:pPr>
        <w:pStyle w:val="ListParagraph"/>
        <w:numPr>
          <w:ilvl w:val="0"/>
          <w:numId w:val="44"/>
        </w:numPr>
      </w:pPr>
      <w:r w:rsidRPr="001531CB">
        <w:t xml:space="preserve">Oversee Project </w:t>
      </w:r>
      <w:r w:rsidR="00335064" w:rsidRPr="001531CB">
        <w:t>P</w:t>
      </w:r>
      <w:r w:rsidRPr="001531CB">
        <w:t>erformance</w:t>
      </w:r>
      <w:r w:rsidR="00335064" w:rsidRPr="001531CB">
        <w:t>: Safety, Quality, Schedule, and Budget</w:t>
      </w:r>
    </w:p>
    <w:p w14:paraId="73632B6B" w14:textId="27C1420E" w:rsidR="00614DEE" w:rsidRPr="001531CB" w:rsidRDefault="00335064" w:rsidP="00D3608D">
      <w:pPr>
        <w:pStyle w:val="ListParagraph"/>
        <w:numPr>
          <w:ilvl w:val="0"/>
          <w:numId w:val="44"/>
        </w:numPr>
      </w:pPr>
      <w:r w:rsidRPr="001531CB">
        <w:t>Maintains Project D</w:t>
      </w:r>
      <w:r w:rsidR="00EE4A73" w:rsidRPr="001531CB">
        <w:t>ocumentation</w:t>
      </w:r>
    </w:p>
    <w:p w14:paraId="2E7EDAB6" w14:textId="391308E5" w:rsidR="00EE4A73" w:rsidRPr="001531CB" w:rsidRDefault="00335064" w:rsidP="00D3608D">
      <w:pPr>
        <w:pStyle w:val="ListParagraph"/>
        <w:numPr>
          <w:ilvl w:val="0"/>
          <w:numId w:val="44"/>
        </w:numPr>
      </w:pPr>
      <w:r w:rsidRPr="001531CB">
        <w:t>Prepares Pay Applications</w:t>
      </w:r>
    </w:p>
    <w:p w14:paraId="2A491295" w14:textId="23AF52A8" w:rsidR="00335064" w:rsidRPr="001531CB" w:rsidRDefault="00335064" w:rsidP="00D3608D">
      <w:pPr>
        <w:pStyle w:val="ListParagraph"/>
        <w:numPr>
          <w:ilvl w:val="0"/>
          <w:numId w:val="44"/>
        </w:numPr>
      </w:pPr>
      <w:r w:rsidRPr="001531CB">
        <w:t>Reports to Project Executive</w:t>
      </w:r>
    </w:p>
    <w:p w14:paraId="32D2C5A0" w14:textId="77777777" w:rsidR="00614DEE" w:rsidRPr="001531CB" w:rsidRDefault="00614DEE" w:rsidP="00614DEE"/>
    <w:p w14:paraId="3854FEEE" w14:textId="0A52BAE7" w:rsidR="00EE4A73" w:rsidRPr="001531CB" w:rsidRDefault="00EE4A73" w:rsidP="00DF49A2">
      <w:r w:rsidRPr="001531CB">
        <w:t xml:space="preserve">JOHNNY MARTINEZ </w:t>
      </w:r>
    </w:p>
    <w:p w14:paraId="2632EA49" w14:textId="70414EF2" w:rsidR="007A0978" w:rsidRDefault="007A0978" w:rsidP="00DF49A2">
      <w:pPr>
        <w:rPr>
          <w:b/>
          <w:bCs/>
        </w:rPr>
      </w:pPr>
      <w:r w:rsidRPr="001531CB">
        <w:rPr>
          <w:b/>
          <w:bCs/>
        </w:rPr>
        <w:t xml:space="preserve">SUPERINTENTENTS </w:t>
      </w:r>
    </w:p>
    <w:p w14:paraId="147E825E" w14:textId="77777777" w:rsidR="00DF49A2" w:rsidRPr="001531CB" w:rsidRDefault="00DF49A2" w:rsidP="00DF49A2">
      <w:pPr>
        <w:rPr>
          <w:b/>
          <w:bCs/>
        </w:rPr>
      </w:pPr>
    </w:p>
    <w:p w14:paraId="4A19ABF6" w14:textId="35300ED4" w:rsidR="007A0978" w:rsidRPr="001531CB" w:rsidRDefault="00EE4A73" w:rsidP="00D3608D">
      <w:pPr>
        <w:pStyle w:val="ListParagraph"/>
        <w:numPr>
          <w:ilvl w:val="0"/>
          <w:numId w:val="45"/>
        </w:numPr>
      </w:pPr>
      <w:r w:rsidRPr="001531CB">
        <w:t xml:space="preserve">Develop </w:t>
      </w:r>
      <w:r w:rsidR="007A0978" w:rsidRPr="001531CB">
        <w:t>C</w:t>
      </w:r>
      <w:r w:rsidRPr="001531CB">
        <w:t xml:space="preserve">onstruction </w:t>
      </w:r>
      <w:r w:rsidR="007A0978" w:rsidRPr="001531CB">
        <w:t>S</w:t>
      </w:r>
      <w:r w:rsidRPr="001531CB">
        <w:t>chedules</w:t>
      </w:r>
    </w:p>
    <w:p w14:paraId="60F37133" w14:textId="0E9CFB7A" w:rsidR="007A0978" w:rsidRPr="001531CB" w:rsidRDefault="00EE4A73" w:rsidP="00D3608D">
      <w:pPr>
        <w:pStyle w:val="ListParagraph"/>
        <w:numPr>
          <w:ilvl w:val="0"/>
          <w:numId w:val="45"/>
        </w:numPr>
      </w:pPr>
      <w:r w:rsidRPr="001531CB">
        <w:t xml:space="preserve">Oversee </w:t>
      </w:r>
      <w:r w:rsidR="007A0978" w:rsidRPr="001531CB">
        <w:t>D</w:t>
      </w:r>
      <w:r w:rsidRPr="001531CB">
        <w:t>ay</w:t>
      </w:r>
      <w:r w:rsidR="007A0978" w:rsidRPr="001531CB">
        <w:t>-</w:t>
      </w:r>
      <w:r w:rsidRPr="001531CB">
        <w:t>to</w:t>
      </w:r>
      <w:r w:rsidR="007A0978" w:rsidRPr="001531CB">
        <w:t>-D</w:t>
      </w:r>
      <w:r w:rsidRPr="001531CB">
        <w:t xml:space="preserve">ay </w:t>
      </w:r>
      <w:r w:rsidR="007A0978" w:rsidRPr="001531CB">
        <w:t>O</w:t>
      </w:r>
      <w:r w:rsidRPr="001531CB">
        <w:t>perations</w:t>
      </w:r>
    </w:p>
    <w:p w14:paraId="4AE0F8F2" w14:textId="31FF6CF8" w:rsidR="007A0978" w:rsidRPr="001531CB" w:rsidRDefault="00EE4A73" w:rsidP="00D3608D">
      <w:pPr>
        <w:pStyle w:val="ListParagraph"/>
        <w:numPr>
          <w:ilvl w:val="0"/>
          <w:numId w:val="45"/>
        </w:numPr>
      </w:pPr>
      <w:r w:rsidRPr="001531CB">
        <w:t>Ensure</w:t>
      </w:r>
      <w:r w:rsidR="007A0978" w:rsidRPr="001531CB">
        <w:t>s and Enforces Safety Precautions and Procedures are Followed</w:t>
      </w:r>
    </w:p>
    <w:p w14:paraId="6DF32566" w14:textId="714A4FB6" w:rsidR="007A0978" w:rsidRPr="001531CB" w:rsidRDefault="00EE4A73" w:rsidP="00D3608D">
      <w:pPr>
        <w:pStyle w:val="ListParagraph"/>
        <w:numPr>
          <w:ilvl w:val="0"/>
          <w:numId w:val="45"/>
        </w:numPr>
      </w:pPr>
      <w:r w:rsidRPr="001531CB">
        <w:t>Submit Field RFI's</w:t>
      </w:r>
    </w:p>
    <w:p w14:paraId="4AC6C022" w14:textId="511FCFCF" w:rsidR="007A0978" w:rsidRPr="001531CB" w:rsidRDefault="007A0978" w:rsidP="00D3608D">
      <w:pPr>
        <w:pStyle w:val="ListParagraph"/>
        <w:numPr>
          <w:ilvl w:val="0"/>
          <w:numId w:val="45"/>
        </w:numPr>
      </w:pPr>
      <w:r w:rsidRPr="001531CB">
        <w:t>Performs Field</w:t>
      </w:r>
      <w:r w:rsidR="00EE4A73" w:rsidRPr="001531CB">
        <w:t xml:space="preserve"> Quality Control</w:t>
      </w:r>
    </w:p>
    <w:p w14:paraId="1D9DCE91" w14:textId="1F76F22E" w:rsidR="007A0978" w:rsidRPr="001531CB" w:rsidRDefault="00EE4A73" w:rsidP="00D3608D">
      <w:pPr>
        <w:pStyle w:val="ListParagraph"/>
        <w:numPr>
          <w:ilvl w:val="0"/>
          <w:numId w:val="45"/>
        </w:numPr>
      </w:pPr>
      <w:r w:rsidRPr="001531CB">
        <w:t xml:space="preserve">Subcontractor </w:t>
      </w:r>
      <w:r w:rsidR="007A0978" w:rsidRPr="001531CB">
        <w:t>C</w:t>
      </w:r>
      <w:r w:rsidRPr="001531CB">
        <w:t>oordinator</w:t>
      </w:r>
    </w:p>
    <w:p w14:paraId="2FC4D41E" w14:textId="545C0BB7" w:rsidR="00EE4A73" w:rsidRDefault="00EE4A73" w:rsidP="00D3608D">
      <w:pPr>
        <w:pStyle w:val="ListParagraph"/>
        <w:numPr>
          <w:ilvl w:val="0"/>
          <w:numId w:val="45"/>
        </w:numPr>
      </w:pPr>
      <w:r w:rsidRPr="001531CB">
        <w:t xml:space="preserve">Coordinate </w:t>
      </w:r>
      <w:r w:rsidR="007A0978" w:rsidRPr="001531CB">
        <w:t>F</w:t>
      </w:r>
      <w:r w:rsidRPr="001531CB">
        <w:t xml:space="preserve">ield </w:t>
      </w:r>
      <w:r w:rsidR="007A0978" w:rsidRPr="001531CB">
        <w:t>O</w:t>
      </w:r>
      <w:r w:rsidRPr="001531CB">
        <w:t xml:space="preserve">perations with Project Managers and </w:t>
      </w:r>
      <w:r w:rsidR="007A0978" w:rsidRPr="001531CB">
        <w:t>Toyota Staff</w:t>
      </w:r>
      <w:r w:rsidRPr="001531CB">
        <w:t xml:space="preserve"> </w:t>
      </w:r>
    </w:p>
    <w:p w14:paraId="6A3A54D4" w14:textId="77777777" w:rsidR="00DF49A2" w:rsidRPr="001531CB" w:rsidRDefault="00DF49A2" w:rsidP="00DF49A2"/>
    <w:p w14:paraId="5C6D6862" w14:textId="7EB4358B" w:rsidR="00EE4A73" w:rsidRPr="001531CB" w:rsidRDefault="00EE4A73" w:rsidP="00DF49A2">
      <w:r w:rsidRPr="001531CB">
        <w:t xml:space="preserve">ADRIAN VARELA </w:t>
      </w:r>
    </w:p>
    <w:p w14:paraId="6C4A4D3E" w14:textId="41AFE7B3" w:rsidR="00EE4A73" w:rsidRPr="001531CB" w:rsidRDefault="00EE4A73" w:rsidP="00DF49A2">
      <w:pPr>
        <w:rPr>
          <w:b/>
          <w:bCs/>
        </w:rPr>
      </w:pPr>
      <w:r w:rsidRPr="001531CB">
        <w:rPr>
          <w:b/>
          <w:bCs/>
        </w:rPr>
        <w:t xml:space="preserve">PROJECT ADMINISTRATOR </w:t>
      </w:r>
    </w:p>
    <w:p w14:paraId="145892B3" w14:textId="77777777" w:rsidR="00EE4A73" w:rsidRPr="001531CB" w:rsidRDefault="00EE4A73" w:rsidP="00DF49A2"/>
    <w:p w14:paraId="476B9BD6" w14:textId="77777777" w:rsidR="003E698C" w:rsidRPr="001531CB" w:rsidRDefault="00EE4A73" w:rsidP="00D3608D">
      <w:pPr>
        <w:pStyle w:val="ListParagraph"/>
        <w:numPr>
          <w:ilvl w:val="0"/>
          <w:numId w:val="46"/>
        </w:numPr>
      </w:pPr>
      <w:r w:rsidRPr="001531CB">
        <w:t xml:space="preserve">Coordinate </w:t>
      </w:r>
      <w:r w:rsidR="003E698C" w:rsidRPr="001531CB">
        <w:t>A</w:t>
      </w:r>
      <w:r w:rsidRPr="001531CB">
        <w:t xml:space="preserve">ll </w:t>
      </w:r>
      <w:r w:rsidR="003E698C" w:rsidRPr="001531CB">
        <w:t>A</w:t>
      </w:r>
      <w:r w:rsidRPr="001531CB">
        <w:t xml:space="preserve">dministrative </w:t>
      </w:r>
      <w:r w:rsidR="003E698C" w:rsidRPr="001531CB">
        <w:t>R</w:t>
      </w:r>
      <w:r w:rsidRPr="001531CB">
        <w:t xml:space="preserve">equirements </w:t>
      </w:r>
    </w:p>
    <w:p w14:paraId="460B1F76" w14:textId="68BFE573" w:rsidR="003E698C" w:rsidRPr="001531CB" w:rsidRDefault="00EE4A73" w:rsidP="00D3608D">
      <w:pPr>
        <w:pStyle w:val="ListParagraph"/>
        <w:numPr>
          <w:ilvl w:val="0"/>
          <w:numId w:val="46"/>
        </w:numPr>
      </w:pPr>
      <w:r w:rsidRPr="001531CB">
        <w:t>Ensure</w:t>
      </w:r>
      <w:r w:rsidR="00B96BBD" w:rsidRPr="001531CB">
        <w:t>s</w:t>
      </w:r>
      <w:r w:rsidRPr="001531CB">
        <w:t xml:space="preserve"> </w:t>
      </w:r>
      <w:r w:rsidR="00B96BBD" w:rsidRPr="001531CB">
        <w:t>C</w:t>
      </w:r>
      <w:r w:rsidRPr="001531CB">
        <w:t xml:space="preserve">ontracts are </w:t>
      </w:r>
      <w:r w:rsidR="00B96BBD" w:rsidRPr="001531CB">
        <w:t>F</w:t>
      </w:r>
      <w:r w:rsidRPr="001531CB">
        <w:t xml:space="preserve">ully </w:t>
      </w:r>
      <w:r w:rsidR="00B96BBD" w:rsidRPr="001531CB">
        <w:t>E</w:t>
      </w:r>
      <w:r w:rsidRPr="001531CB">
        <w:t>xecuted</w:t>
      </w:r>
    </w:p>
    <w:p w14:paraId="380616E7" w14:textId="7AFB377F" w:rsidR="003E698C" w:rsidRPr="001531CB" w:rsidRDefault="00EE4A73" w:rsidP="00D3608D">
      <w:pPr>
        <w:pStyle w:val="ListParagraph"/>
        <w:numPr>
          <w:ilvl w:val="0"/>
          <w:numId w:val="46"/>
        </w:numPr>
      </w:pPr>
      <w:r w:rsidRPr="001531CB">
        <w:t xml:space="preserve">Process Bonding </w:t>
      </w:r>
      <w:r w:rsidR="00B96BBD" w:rsidRPr="001531CB">
        <w:t>R</w:t>
      </w:r>
      <w:r w:rsidRPr="001531CB">
        <w:t>equirements per Job</w:t>
      </w:r>
    </w:p>
    <w:p w14:paraId="0AD4409F" w14:textId="5FF249E4" w:rsidR="003E698C" w:rsidRPr="001531CB" w:rsidRDefault="00B96BBD" w:rsidP="00D3608D">
      <w:pPr>
        <w:pStyle w:val="ListParagraph"/>
        <w:numPr>
          <w:ilvl w:val="0"/>
          <w:numId w:val="46"/>
        </w:numPr>
      </w:pPr>
      <w:r w:rsidRPr="001531CB">
        <w:t>Reconcile</w:t>
      </w:r>
      <w:r w:rsidR="00EE4A73" w:rsidRPr="001531CB">
        <w:t xml:space="preserve"> </w:t>
      </w:r>
      <w:r w:rsidRPr="001531CB">
        <w:t>O</w:t>
      </w:r>
      <w:r w:rsidR="00EE4A73" w:rsidRPr="001531CB">
        <w:t xml:space="preserve">wner and </w:t>
      </w:r>
      <w:r w:rsidRPr="001531CB">
        <w:t>S</w:t>
      </w:r>
      <w:r w:rsidR="00EE4A73" w:rsidRPr="001531CB">
        <w:t xml:space="preserve">ubcontractor </w:t>
      </w:r>
      <w:r w:rsidRPr="001531CB">
        <w:t>B</w:t>
      </w:r>
      <w:r w:rsidR="00EE4A73" w:rsidRPr="001531CB">
        <w:t xml:space="preserve">illing </w:t>
      </w:r>
    </w:p>
    <w:p w14:paraId="21A9512D" w14:textId="47B7F88A" w:rsidR="00EE4A73" w:rsidRPr="001531CB" w:rsidRDefault="00EE4A73" w:rsidP="00D3608D">
      <w:pPr>
        <w:pStyle w:val="ListParagraph"/>
        <w:numPr>
          <w:ilvl w:val="0"/>
          <w:numId w:val="46"/>
        </w:numPr>
      </w:pPr>
      <w:r w:rsidRPr="00DF49A2">
        <w:rPr>
          <w:highlight w:val="yellow"/>
        </w:rPr>
        <w:t xml:space="preserve">Oversee HUB Subcontracting </w:t>
      </w:r>
      <w:r w:rsidR="00B96BBD" w:rsidRPr="00DF49A2">
        <w:rPr>
          <w:highlight w:val="yellow"/>
        </w:rPr>
        <w:t>P</w:t>
      </w:r>
      <w:r w:rsidRPr="00DF49A2">
        <w:rPr>
          <w:highlight w:val="yellow"/>
        </w:rPr>
        <w:t>lans and Progressive Assessment Reports</w:t>
      </w:r>
    </w:p>
    <w:p w14:paraId="7CB9CDED" w14:textId="77777777" w:rsidR="00EE4A73" w:rsidRPr="001531CB" w:rsidRDefault="00EE4A73" w:rsidP="00EE4A73">
      <w:pPr>
        <w:pStyle w:val="NormalWeb"/>
        <w:spacing w:before="0" w:beforeAutospacing="0" w:after="0" w:afterAutospacing="0"/>
        <w:rPr>
          <w:rFonts w:ascii="Times" w:hAnsi="Times"/>
        </w:rPr>
      </w:pPr>
    </w:p>
    <w:p w14:paraId="1336C1DF" w14:textId="368EDC61" w:rsidR="00EE4A73" w:rsidRPr="001531CB" w:rsidRDefault="00EE4A73" w:rsidP="00DF49A2">
      <w:r w:rsidRPr="001531CB">
        <w:t xml:space="preserve">STEVEN FARIAS </w:t>
      </w:r>
    </w:p>
    <w:p w14:paraId="36B84F45" w14:textId="7F1E0683" w:rsidR="00EE4A73" w:rsidRPr="001531CB" w:rsidRDefault="00EE4A73" w:rsidP="00DF49A2">
      <w:pPr>
        <w:rPr>
          <w:b/>
          <w:bCs/>
        </w:rPr>
      </w:pPr>
      <w:r w:rsidRPr="001531CB">
        <w:rPr>
          <w:b/>
          <w:bCs/>
        </w:rPr>
        <w:t xml:space="preserve">ASSISTANT PROJECT ADMINISTRATOR </w:t>
      </w:r>
    </w:p>
    <w:p w14:paraId="3DECD4E3" w14:textId="77777777" w:rsidR="00EE4A73" w:rsidRPr="001531CB" w:rsidRDefault="00EE4A73" w:rsidP="00DF49A2"/>
    <w:p w14:paraId="1366E497" w14:textId="231D23F6" w:rsidR="00B96BBD" w:rsidRPr="001531CB" w:rsidRDefault="00B96BBD" w:rsidP="00D3608D">
      <w:pPr>
        <w:pStyle w:val="ListParagraph"/>
        <w:numPr>
          <w:ilvl w:val="0"/>
          <w:numId w:val="47"/>
        </w:numPr>
      </w:pPr>
      <w:r w:rsidRPr="001531CB">
        <w:t>Manage</w:t>
      </w:r>
      <w:r w:rsidR="00EE4A73" w:rsidRPr="001531CB">
        <w:t xml:space="preserve"> </w:t>
      </w:r>
      <w:r w:rsidRPr="001531CB">
        <w:t>P</w:t>
      </w:r>
      <w:r w:rsidR="00EE4A73" w:rsidRPr="001531CB">
        <w:t xml:space="preserve">roject </w:t>
      </w:r>
      <w:r w:rsidRPr="001531CB">
        <w:t>D</w:t>
      </w:r>
      <w:r w:rsidR="00EE4A73" w:rsidRPr="001531CB">
        <w:t xml:space="preserve">ocumentation </w:t>
      </w:r>
      <w:r w:rsidRPr="001531CB">
        <w:t>R</w:t>
      </w:r>
      <w:r w:rsidR="00EE4A73" w:rsidRPr="001531CB">
        <w:t>equirements</w:t>
      </w:r>
    </w:p>
    <w:p w14:paraId="327F0D20" w14:textId="77777777" w:rsidR="00B96BBD" w:rsidRPr="001531CB" w:rsidRDefault="00B96BBD" w:rsidP="00D3608D">
      <w:pPr>
        <w:pStyle w:val="ListParagraph"/>
        <w:numPr>
          <w:ilvl w:val="0"/>
          <w:numId w:val="47"/>
        </w:numPr>
      </w:pPr>
      <w:r w:rsidRPr="001531CB">
        <w:t>Assists Contract Closeout</w:t>
      </w:r>
    </w:p>
    <w:p w14:paraId="2A681675" w14:textId="77777777" w:rsidR="00B96BBD" w:rsidRPr="001531CB" w:rsidRDefault="00B96BBD" w:rsidP="00D3608D">
      <w:pPr>
        <w:pStyle w:val="ListParagraph"/>
        <w:numPr>
          <w:ilvl w:val="0"/>
          <w:numId w:val="47"/>
        </w:numPr>
      </w:pPr>
      <w:r w:rsidRPr="001531CB">
        <w:t>Reconciles</w:t>
      </w:r>
      <w:r w:rsidR="00EE4A73" w:rsidRPr="001531CB">
        <w:t xml:space="preserve"> </w:t>
      </w:r>
      <w:r w:rsidRPr="001531CB">
        <w:t>A</w:t>
      </w:r>
      <w:r w:rsidR="00EE4A73" w:rsidRPr="001531CB">
        <w:t xml:space="preserve">ccounts </w:t>
      </w:r>
      <w:r w:rsidRPr="001531CB">
        <w:t>R</w:t>
      </w:r>
      <w:r w:rsidR="00EE4A73" w:rsidRPr="001531CB">
        <w:t>eceivables</w:t>
      </w:r>
      <w:r w:rsidRPr="001531CB">
        <w:t>, C</w:t>
      </w:r>
      <w:r w:rsidR="00EE4A73" w:rsidRPr="001531CB">
        <w:t>ommitments</w:t>
      </w:r>
      <w:r w:rsidRPr="001531CB">
        <w:t>, and Payables</w:t>
      </w:r>
    </w:p>
    <w:p w14:paraId="57A86C67" w14:textId="0B6BDABF" w:rsidR="000A7C3B" w:rsidRPr="001531CB" w:rsidRDefault="00B96BBD" w:rsidP="00D3608D">
      <w:pPr>
        <w:pStyle w:val="ListParagraph"/>
        <w:numPr>
          <w:ilvl w:val="0"/>
          <w:numId w:val="47"/>
        </w:numPr>
      </w:pPr>
      <w:r w:rsidRPr="001531CB">
        <w:t>Manages R</w:t>
      </w:r>
      <w:r w:rsidR="00EE4A73" w:rsidRPr="001531CB">
        <w:t xml:space="preserve">elease of </w:t>
      </w:r>
      <w:r w:rsidRPr="001531CB">
        <w:t>L</w:t>
      </w:r>
      <w:r w:rsidR="00EE4A73" w:rsidRPr="001531CB">
        <w:t xml:space="preserve">iens and </w:t>
      </w:r>
      <w:r w:rsidRPr="001531CB">
        <w:t>C</w:t>
      </w:r>
      <w:r w:rsidR="00EE4A73" w:rsidRPr="001531CB">
        <w:t xml:space="preserve">hecks to </w:t>
      </w:r>
      <w:r w:rsidRPr="001531CB">
        <w:t>S</w:t>
      </w:r>
      <w:r w:rsidR="00EE4A73" w:rsidRPr="001531CB">
        <w:t xml:space="preserve">uppliers </w:t>
      </w:r>
    </w:p>
    <w:p w14:paraId="65DCDC35" w14:textId="7A7428C2" w:rsidR="004B6323" w:rsidRPr="001531CB" w:rsidRDefault="00E67AD2" w:rsidP="00D3608D">
      <w:pPr>
        <w:pStyle w:val="Heading2"/>
        <w:numPr>
          <w:ilvl w:val="1"/>
          <w:numId w:val="48"/>
        </w:numPr>
      </w:pPr>
      <w:bookmarkStart w:id="5" w:name="_Toc69221225"/>
      <w:r w:rsidRPr="001531CB">
        <w:lastRenderedPageBreak/>
        <w:t>EMPLOYEE RESPONSIBILITIES</w:t>
      </w:r>
      <w:bookmarkEnd w:id="5"/>
    </w:p>
    <w:p w14:paraId="64F8D703" w14:textId="77777777" w:rsidR="004B6323" w:rsidRPr="001531CB" w:rsidRDefault="004B6323" w:rsidP="004B6323"/>
    <w:p w14:paraId="395D6E4C" w14:textId="1501EC8E" w:rsidR="004B6323" w:rsidRPr="001531CB" w:rsidRDefault="004B6323" w:rsidP="004B6323">
      <w:r w:rsidRPr="001531CB">
        <w:t>E</w:t>
      </w:r>
      <w:r w:rsidR="004165FA">
        <w:t>very</w:t>
      </w:r>
      <w:r w:rsidRPr="001531CB">
        <w:t xml:space="preserve"> employee must have a positive attitude toward injury prevention and safety.  </w:t>
      </w:r>
      <w:r w:rsidR="004165FA">
        <w:t>Each</w:t>
      </w:r>
      <w:r w:rsidRPr="001531CB">
        <w:t xml:space="preserve"> employee should believe that all injuries can be prevented and act accordingly.  </w:t>
      </w:r>
      <w:r w:rsidR="004165FA">
        <w:t>Our</w:t>
      </w:r>
      <w:r w:rsidRPr="001531CB">
        <w:t xml:space="preserve"> employee</w:t>
      </w:r>
      <w:r w:rsidR="004165FA">
        <w:t>s are</w:t>
      </w:r>
      <w:r w:rsidRPr="001531CB">
        <w:t xml:space="preserve"> responsible for:</w:t>
      </w:r>
    </w:p>
    <w:p w14:paraId="505D3C24" w14:textId="77777777" w:rsidR="004B6323" w:rsidRPr="001531CB" w:rsidRDefault="004B6323" w:rsidP="004B6323">
      <w:pPr>
        <w:rPr>
          <w:b/>
        </w:rPr>
      </w:pPr>
    </w:p>
    <w:p w14:paraId="23D90573" w14:textId="77777777" w:rsidR="004B6323" w:rsidRPr="001531CB" w:rsidRDefault="004B6323" w:rsidP="00B176B2">
      <w:pPr>
        <w:numPr>
          <w:ilvl w:val="0"/>
          <w:numId w:val="3"/>
        </w:numPr>
        <w:rPr>
          <w:b/>
        </w:rPr>
      </w:pPr>
      <w:r w:rsidRPr="001531CB">
        <w:t>Performing their job safely, personal safety, safety of fellow workers, and protection of facilities.  This includes the proper</w:t>
      </w:r>
      <w:r w:rsidRPr="001531CB">
        <w:rPr>
          <w:b/>
        </w:rPr>
        <w:t xml:space="preserve"> </w:t>
      </w:r>
      <w:r w:rsidRPr="001531CB">
        <w:t>use of safety equipment, tools, construction equipment, and other devices.</w:t>
      </w:r>
    </w:p>
    <w:p w14:paraId="028E6C5F" w14:textId="3CC939F0" w:rsidR="004B6323" w:rsidRPr="001531CB" w:rsidRDefault="004B6323" w:rsidP="00B176B2">
      <w:pPr>
        <w:numPr>
          <w:ilvl w:val="0"/>
          <w:numId w:val="3"/>
        </w:numPr>
      </w:pPr>
      <w:r w:rsidRPr="001531CB">
        <w:t xml:space="preserve">Reporting every injury, as well as unsafe conditions or practices (including subcontractors and/or </w:t>
      </w:r>
      <w:proofErr w:type="gramStart"/>
      <w:r w:rsidRPr="001531CB">
        <w:t>owners</w:t>
      </w:r>
      <w:proofErr w:type="gramEnd"/>
      <w:r w:rsidRPr="001531CB">
        <w:t xml:space="preserve"> contractors), to </w:t>
      </w:r>
      <w:r w:rsidR="00486CA3">
        <w:t>their</w:t>
      </w:r>
      <w:r w:rsidRPr="001531CB">
        <w:t xml:space="preserve"> supervisor,</w:t>
      </w:r>
    </w:p>
    <w:p w14:paraId="2EED5B9F" w14:textId="77777777" w:rsidR="004B6323" w:rsidRPr="001531CB" w:rsidRDefault="004B6323" w:rsidP="00B176B2">
      <w:pPr>
        <w:numPr>
          <w:ilvl w:val="0"/>
          <w:numId w:val="3"/>
        </w:numPr>
      </w:pPr>
      <w:r w:rsidRPr="001531CB">
        <w:t>Participating in safety meetings,</w:t>
      </w:r>
    </w:p>
    <w:p w14:paraId="5F82B637" w14:textId="77777777" w:rsidR="004B6323" w:rsidRPr="001531CB" w:rsidRDefault="004B6323" w:rsidP="00B176B2">
      <w:pPr>
        <w:numPr>
          <w:ilvl w:val="0"/>
          <w:numId w:val="3"/>
        </w:numPr>
      </w:pPr>
      <w:r w:rsidRPr="001531CB">
        <w:t>Assisting in reporting and investigating incidents, injuries, and serious potential incidents, and</w:t>
      </w:r>
    </w:p>
    <w:p w14:paraId="5D7A9139" w14:textId="77777777" w:rsidR="004B6323" w:rsidRPr="001531CB" w:rsidRDefault="004B6323" w:rsidP="00B176B2">
      <w:pPr>
        <w:numPr>
          <w:ilvl w:val="0"/>
          <w:numId w:val="3"/>
        </w:numPr>
      </w:pPr>
      <w:r w:rsidRPr="001531CB">
        <w:t xml:space="preserve">Reviewing and becoming familiar with the contents of this and other pertinent safety manuals, handbooks, and publications. </w:t>
      </w:r>
    </w:p>
    <w:p w14:paraId="42222900" w14:textId="77777777" w:rsidR="004B6323" w:rsidRPr="001531CB" w:rsidRDefault="004B6323" w:rsidP="004B6323"/>
    <w:p w14:paraId="7E26FD17" w14:textId="77777777" w:rsidR="004B6323" w:rsidRPr="001531CB" w:rsidRDefault="004B6323" w:rsidP="00D3608D">
      <w:pPr>
        <w:pStyle w:val="Heading2"/>
        <w:numPr>
          <w:ilvl w:val="1"/>
          <w:numId w:val="48"/>
        </w:numPr>
      </w:pPr>
      <w:bookmarkStart w:id="6" w:name="_Toc69221226"/>
      <w:r w:rsidRPr="001531CB">
        <w:t>SUBCONTRACTOR RESPONSIBILITIES</w:t>
      </w:r>
      <w:bookmarkEnd w:id="6"/>
    </w:p>
    <w:p w14:paraId="38C8526B" w14:textId="77777777" w:rsidR="004B6323" w:rsidRPr="001531CB" w:rsidRDefault="004B6323" w:rsidP="004B6323"/>
    <w:p w14:paraId="0063EE8D" w14:textId="77777777" w:rsidR="004B6323" w:rsidRPr="001531CB" w:rsidRDefault="004B6323" w:rsidP="004B6323">
      <w:pPr>
        <w:rPr>
          <w:bCs/>
        </w:rPr>
      </w:pPr>
      <w:r w:rsidRPr="001531CB">
        <w:rPr>
          <w:bCs/>
        </w:rPr>
        <w:t xml:space="preserve">Subcontractors shall take all necessary precautions for the safety of all their employees on the worksite and ensure that their work activity will not expose other employees on the worksite to unsafe conditions, environment, or other hazards.  Subcontractors shall comply with all </w:t>
      </w:r>
      <w:proofErr w:type="gramStart"/>
      <w:r w:rsidRPr="001531CB">
        <w:rPr>
          <w:bCs/>
        </w:rPr>
        <w:t>jobsite</w:t>
      </w:r>
      <w:proofErr w:type="gramEnd"/>
      <w:r w:rsidRPr="001531CB">
        <w:rPr>
          <w:bCs/>
        </w:rPr>
        <w:t xml:space="preserve"> specific safety rules and regulations and applicable Federal, State, and local safety laws, rules and regulations necessary to prevent injury to persons or damage to property. To prevent or minimize consequences of catastrophic releases of toxic, reactive, flammable, or explosive chemicals, subcontractor employees shall abide by </w:t>
      </w:r>
      <w:proofErr w:type="gramStart"/>
      <w:r w:rsidRPr="001531CB">
        <w:rPr>
          <w:bCs/>
        </w:rPr>
        <w:t>employers</w:t>
      </w:r>
      <w:proofErr w:type="gramEnd"/>
      <w:r w:rsidRPr="001531CB">
        <w:rPr>
          <w:bCs/>
        </w:rPr>
        <w:t xml:space="preserve"> safety work practices during operations such as safe driving techniques, staying out of restricted areas, and safe procedures for locating existing utility lines.</w:t>
      </w:r>
    </w:p>
    <w:p w14:paraId="14C344A2" w14:textId="77777777" w:rsidR="004B6323" w:rsidRPr="001531CB" w:rsidRDefault="004B6323" w:rsidP="004B6323">
      <w:pPr>
        <w:rPr>
          <w:bCs/>
        </w:rPr>
      </w:pPr>
    </w:p>
    <w:p w14:paraId="222CB12E" w14:textId="77777777" w:rsidR="004B6323" w:rsidRPr="001531CB" w:rsidRDefault="004B6323" w:rsidP="004B6323">
      <w:pPr>
        <w:rPr>
          <w:bCs/>
        </w:rPr>
      </w:pPr>
      <w:r w:rsidRPr="00486CA3">
        <w:rPr>
          <w:b/>
        </w:rPr>
        <w:t>Noble Texas Builders</w:t>
      </w:r>
      <w:r w:rsidRPr="001531CB">
        <w:rPr>
          <w:bCs/>
        </w:rPr>
        <w:t xml:space="preserve"> management will advise the employer of any unique hazards presented by the scope of work, equipment, or of any hazards found during work activities and operations.</w:t>
      </w:r>
    </w:p>
    <w:p w14:paraId="2795E7A4" w14:textId="77777777" w:rsidR="004B6323" w:rsidRPr="001531CB" w:rsidRDefault="004B6323" w:rsidP="004B6323">
      <w:pPr>
        <w:rPr>
          <w:bCs/>
        </w:rPr>
      </w:pPr>
    </w:p>
    <w:p w14:paraId="3CE457E5" w14:textId="5D8F1A75" w:rsidR="004B6323" w:rsidRPr="001531CB" w:rsidRDefault="004B6323" w:rsidP="004B6323">
      <w:pPr>
        <w:rPr>
          <w:b/>
          <w:u w:val="single"/>
        </w:rPr>
      </w:pPr>
      <w:r w:rsidRPr="001531CB">
        <w:rPr>
          <w:b/>
          <w:u w:val="single"/>
        </w:rPr>
        <w:t>Subcontractor Responsibilities</w:t>
      </w:r>
    </w:p>
    <w:p w14:paraId="1F0CB373" w14:textId="77777777" w:rsidR="004B6323" w:rsidRPr="001531CB" w:rsidRDefault="004B6323" w:rsidP="004B6323"/>
    <w:p w14:paraId="454D12A7" w14:textId="77777777" w:rsidR="004B6323" w:rsidRPr="001531CB" w:rsidRDefault="004B6323" w:rsidP="00B176B2">
      <w:pPr>
        <w:numPr>
          <w:ilvl w:val="0"/>
          <w:numId w:val="4"/>
        </w:numPr>
        <w:rPr>
          <w:bCs/>
        </w:rPr>
      </w:pPr>
      <w:r w:rsidRPr="001531CB">
        <w:rPr>
          <w:bCs/>
        </w:rPr>
        <w:t xml:space="preserve">Submit to </w:t>
      </w:r>
      <w:r w:rsidRPr="001531CB">
        <w:rPr>
          <w:b/>
          <w:bCs/>
        </w:rPr>
        <w:t>Noble Texas Builders</w:t>
      </w:r>
      <w:r w:rsidRPr="001531CB">
        <w:rPr>
          <w:bCs/>
        </w:rPr>
        <w:t xml:space="preserve"> the completed </w:t>
      </w:r>
      <w:r w:rsidRPr="00005593">
        <w:rPr>
          <w:b/>
          <w:bCs/>
          <w:highlight w:val="yellow"/>
          <w:u w:val="single"/>
        </w:rPr>
        <w:t>“Contractor Safety Questionnaire</w:t>
      </w:r>
      <w:r w:rsidRPr="001531CB">
        <w:rPr>
          <w:b/>
          <w:bCs/>
          <w:u w:val="single"/>
        </w:rPr>
        <w:t>”</w:t>
      </w:r>
      <w:r w:rsidRPr="001531CB">
        <w:rPr>
          <w:bCs/>
        </w:rPr>
        <w:t xml:space="preserve"> at least 3 weeks prior to starting work at any </w:t>
      </w:r>
      <w:r w:rsidRPr="001531CB">
        <w:rPr>
          <w:b/>
          <w:bCs/>
        </w:rPr>
        <w:t>Noble Texas Builders</w:t>
      </w:r>
      <w:r w:rsidRPr="001531CB">
        <w:rPr>
          <w:bCs/>
        </w:rPr>
        <w:t xml:space="preserve"> project.</w:t>
      </w:r>
    </w:p>
    <w:p w14:paraId="38D15C45" w14:textId="77777777" w:rsidR="004B6323" w:rsidRPr="001531CB" w:rsidRDefault="004B6323" w:rsidP="004B6323">
      <w:pPr>
        <w:rPr>
          <w:bCs/>
        </w:rPr>
      </w:pPr>
    </w:p>
    <w:p w14:paraId="52CDA778" w14:textId="77777777" w:rsidR="004B6323" w:rsidRPr="001531CB" w:rsidRDefault="004B6323" w:rsidP="00B176B2">
      <w:pPr>
        <w:numPr>
          <w:ilvl w:val="0"/>
          <w:numId w:val="4"/>
        </w:numPr>
        <w:rPr>
          <w:bCs/>
        </w:rPr>
      </w:pPr>
      <w:r w:rsidRPr="001531CB">
        <w:rPr>
          <w:bCs/>
        </w:rPr>
        <w:t xml:space="preserve">Submit to </w:t>
      </w:r>
      <w:r w:rsidRPr="001531CB">
        <w:rPr>
          <w:b/>
          <w:bCs/>
        </w:rPr>
        <w:t>Noble Texas Builders</w:t>
      </w:r>
      <w:r w:rsidRPr="001531CB">
        <w:rPr>
          <w:bCs/>
        </w:rPr>
        <w:t xml:space="preserve"> a copy of their </w:t>
      </w:r>
      <w:r w:rsidRPr="001531CB">
        <w:rPr>
          <w:b/>
          <w:bCs/>
          <w:highlight w:val="yellow"/>
        </w:rPr>
        <w:t>“Site Specific Safety Plan” (SSSP)</w:t>
      </w:r>
      <w:r w:rsidRPr="001531CB">
        <w:rPr>
          <w:b/>
          <w:bCs/>
        </w:rPr>
        <w:t xml:space="preserve"> </w:t>
      </w:r>
      <w:r w:rsidRPr="001531CB">
        <w:rPr>
          <w:bCs/>
        </w:rPr>
        <w:t xml:space="preserve">at least 3 weeks prior to starting work at any </w:t>
      </w:r>
      <w:r w:rsidRPr="001531CB">
        <w:rPr>
          <w:b/>
          <w:bCs/>
        </w:rPr>
        <w:t>Noble Texas Builders</w:t>
      </w:r>
      <w:r w:rsidRPr="001531CB">
        <w:rPr>
          <w:bCs/>
        </w:rPr>
        <w:t xml:space="preserve"> project. </w:t>
      </w:r>
    </w:p>
    <w:p w14:paraId="369E8FB8" w14:textId="77777777" w:rsidR="004B6323" w:rsidRPr="001531CB" w:rsidRDefault="004B6323" w:rsidP="004B6323">
      <w:pPr>
        <w:rPr>
          <w:b/>
          <w:bCs/>
        </w:rPr>
      </w:pPr>
    </w:p>
    <w:p w14:paraId="7BFC599C" w14:textId="77777777" w:rsidR="004B6323" w:rsidRPr="001531CB" w:rsidRDefault="004B6323" w:rsidP="00B176B2">
      <w:pPr>
        <w:numPr>
          <w:ilvl w:val="0"/>
          <w:numId w:val="4"/>
        </w:numPr>
        <w:rPr>
          <w:bCs/>
        </w:rPr>
      </w:pPr>
      <w:r w:rsidRPr="001531CB">
        <w:rPr>
          <w:bCs/>
        </w:rPr>
        <w:t xml:space="preserve">The objectives and intent of the </w:t>
      </w:r>
      <w:r w:rsidRPr="001531CB">
        <w:rPr>
          <w:b/>
          <w:bCs/>
        </w:rPr>
        <w:t>SSSP</w:t>
      </w:r>
      <w:r w:rsidRPr="001531CB">
        <w:rPr>
          <w:bCs/>
        </w:rPr>
        <w:t xml:space="preserve"> shall include but not limited to:</w:t>
      </w:r>
    </w:p>
    <w:p w14:paraId="1B06B8B9" w14:textId="77777777" w:rsidR="004B6323" w:rsidRPr="001531CB" w:rsidRDefault="004B6323" w:rsidP="004B6323">
      <w:pPr>
        <w:rPr>
          <w:bCs/>
        </w:rPr>
      </w:pPr>
    </w:p>
    <w:p w14:paraId="6BE95F34" w14:textId="77777777" w:rsidR="004B6323" w:rsidRPr="001531CB" w:rsidRDefault="004B6323" w:rsidP="00B176B2">
      <w:pPr>
        <w:numPr>
          <w:ilvl w:val="0"/>
          <w:numId w:val="5"/>
        </w:numPr>
        <w:rPr>
          <w:bCs/>
        </w:rPr>
      </w:pPr>
      <w:r w:rsidRPr="001531CB">
        <w:t xml:space="preserve">Anticipating, plan, control and coordinate Work to eliminate hazards, minimize risks, and aggressively manage losses involving injuries or property </w:t>
      </w:r>
      <w:proofErr w:type="gramStart"/>
      <w:r w:rsidRPr="001531CB">
        <w:t>damages;</w:t>
      </w:r>
      <w:proofErr w:type="gramEnd"/>
    </w:p>
    <w:p w14:paraId="72F65176" w14:textId="77777777" w:rsidR="004B6323" w:rsidRPr="001531CB" w:rsidRDefault="004B6323" w:rsidP="004B6323">
      <w:pPr>
        <w:rPr>
          <w:bCs/>
        </w:rPr>
      </w:pPr>
    </w:p>
    <w:p w14:paraId="6EA01A92" w14:textId="77777777" w:rsidR="004B6323" w:rsidRPr="001531CB" w:rsidRDefault="004B6323" w:rsidP="00B176B2">
      <w:pPr>
        <w:numPr>
          <w:ilvl w:val="0"/>
          <w:numId w:val="5"/>
        </w:numPr>
        <w:rPr>
          <w:bCs/>
        </w:rPr>
      </w:pPr>
      <w:r w:rsidRPr="001531CB">
        <w:lastRenderedPageBreak/>
        <w:t xml:space="preserve">Ensuring education and training for best safety practices by all workers and holding supervisors accountable for safety </w:t>
      </w:r>
      <w:proofErr w:type="gramStart"/>
      <w:r w:rsidRPr="001531CB">
        <w:t>performance;</w:t>
      </w:r>
      <w:proofErr w:type="gramEnd"/>
    </w:p>
    <w:p w14:paraId="0F2832E0" w14:textId="77777777" w:rsidR="004B6323" w:rsidRPr="001531CB" w:rsidRDefault="004B6323" w:rsidP="004B6323">
      <w:pPr>
        <w:rPr>
          <w:bCs/>
        </w:rPr>
      </w:pPr>
    </w:p>
    <w:p w14:paraId="14347B24" w14:textId="77777777" w:rsidR="004B6323" w:rsidRPr="001531CB" w:rsidRDefault="004B6323" w:rsidP="00B176B2">
      <w:pPr>
        <w:numPr>
          <w:ilvl w:val="0"/>
          <w:numId w:val="5"/>
        </w:numPr>
        <w:rPr>
          <w:bCs/>
        </w:rPr>
      </w:pPr>
      <w:r w:rsidRPr="001531CB">
        <w:rPr>
          <w:bCs/>
        </w:rPr>
        <w:t>Documenting and recording preventive measures, establishing inspection, notification, and investigation requirements, and measuring results of safety performance.</w:t>
      </w:r>
    </w:p>
    <w:p w14:paraId="3C64DDA9" w14:textId="77777777" w:rsidR="004B6323" w:rsidRPr="001531CB" w:rsidRDefault="004B6323" w:rsidP="004B6323">
      <w:pPr>
        <w:rPr>
          <w:bCs/>
        </w:rPr>
      </w:pPr>
    </w:p>
    <w:p w14:paraId="04985E1C" w14:textId="7D6495C9" w:rsidR="004B6323" w:rsidRPr="001531CB" w:rsidRDefault="004B6323" w:rsidP="00B176B2">
      <w:pPr>
        <w:numPr>
          <w:ilvl w:val="0"/>
          <w:numId w:val="5"/>
        </w:numPr>
        <w:rPr>
          <w:bCs/>
        </w:rPr>
      </w:pPr>
      <w:r w:rsidRPr="001531CB">
        <w:rPr>
          <w:bCs/>
        </w:rPr>
        <w:t>Providing protection for adjacent property and safety for the public.</w:t>
      </w:r>
    </w:p>
    <w:p w14:paraId="16D34984" w14:textId="77777777" w:rsidR="00981EA5" w:rsidRPr="001531CB" w:rsidRDefault="00981EA5" w:rsidP="00981EA5">
      <w:pPr>
        <w:rPr>
          <w:bCs/>
        </w:rPr>
      </w:pPr>
    </w:p>
    <w:p w14:paraId="645F171C" w14:textId="168DF024" w:rsidR="004B6323" w:rsidRPr="001531CB" w:rsidRDefault="00486CA3" w:rsidP="004B6323">
      <w:pPr>
        <w:rPr>
          <w:bCs/>
        </w:rPr>
      </w:pPr>
      <w:r>
        <w:rPr>
          <w:b/>
          <w:bCs/>
        </w:rPr>
        <w:t>**</w:t>
      </w:r>
      <w:r w:rsidR="004B6323" w:rsidRPr="001531CB">
        <w:rPr>
          <w:b/>
          <w:bCs/>
        </w:rPr>
        <w:t xml:space="preserve">Note: The </w:t>
      </w:r>
      <w:proofErr w:type="gramStart"/>
      <w:r w:rsidR="004B6323" w:rsidRPr="001531CB">
        <w:rPr>
          <w:b/>
          <w:bCs/>
        </w:rPr>
        <w:t>Site Specific</w:t>
      </w:r>
      <w:proofErr w:type="gramEnd"/>
      <w:r w:rsidR="004B6323" w:rsidRPr="001531CB">
        <w:rPr>
          <w:b/>
          <w:bCs/>
        </w:rPr>
        <w:t xml:space="preserve"> Safety Plan must be approved prior to Subcontractor starting work at the project.</w:t>
      </w:r>
    </w:p>
    <w:p w14:paraId="2F067D31" w14:textId="77777777" w:rsidR="004B6323" w:rsidRPr="001531CB" w:rsidRDefault="004B6323" w:rsidP="004B6323">
      <w:pPr>
        <w:rPr>
          <w:bCs/>
        </w:rPr>
      </w:pPr>
    </w:p>
    <w:p w14:paraId="26FD897C" w14:textId="77777777" w:rsidR="004B6323" w:rsidRPr="001531CB" w:rsidRDefault="004B6323" w:rsidP="00B176B2">
      <w:pPr>
        <w:numPr>
          <w:ilvl w:val="0"/>
          <w:numId w:val="6"/>
        </w:numPr>
        <w:rPr>
          <w:bCs/>
        </w:rPr>
      </w:pPr>
      <w:r w:rsidRPr="001531CB">
        <w:rPr>
          <w:bCs/>
        </w:rPr>
        <w:t xml:space="preserve">Submit to Noble Texas Builders a copy of their </w:t>
      </w:r>
      <w:r w:rsidRPr="001531CB">
        <w:rPr>
          <w:b/>
          <w:bCs/>
        </w:rPr>
        <w:t>“</w:t>
      </w:r>
      <w:r w:rsidRPr="00005593">
        <w:rPr>
          <w:b/>
          <w:bCs/>
          <w:highlight w:val="yellow"/>
        </w:rPr>
        <w:t>Hazard Communication</w:t>
      </w:r>
      <w:r w:rsidRPr="00005593">
        <w:rPr>
          <w:bCs/>
          <w:highlight w:val="yellow"/>
        </w:rPr>
        <w:t xml:space="preserve"> </w:t>
      </w:r>
      <w:r w:rsidRPr="00005593">
        <w:rPr>
          <w:b/>
          <w:bCs/>
          <w:highlight w:val="yellow"/>
        </w:rPr>
        <w:t>Program</w:t>
      </w:r>
      <w:r w:rsidRPr="001531CB">
        <w:rPr>
          <w:b/>
          <w:bCs/>
        </w:rPr>
        <w:t>”</w:t>
      </w:r>
      <w:r w:rsidRPr="001531CB">
        <w:rPr>
          <w:bCs/>
        </w:rPr>
        <w:t xml:space="preserve"> (to include an SDS for each chemical to be brought on site) at least </w:t>
      </w:r>
      <w:r w:rsidRPr="00005593">
        <w:rPr>
          <w:bCs/>
          <w:highlight w:val="yellow"/>
        </w:rPr>
        <w:t>3 weeks</w:t>
      </w:r>
      <w:r w:rsidRPr="001531CB">
        <w:rPr>
          <w:bCs/>
        </w:rPr>
        <w:t xml:space="preserve"> prior to starting work at any </w:t>
      </w:r>
      <w:r w:rsidRPr="001531CB">
        <w:rPr>
          <w:b/>
          <w:bCs/>
        </w:rPr>
        <w:t>Noble Texas Builders</w:t>
      </w:r>
      <w:r w:rsidRPr="001531CB">
        <w:rPr>
          <w:bCs/>
        </w:rPr>
        <w:t xml:space="preserve"> project. </w:t>
      </w:r>
    </w:p>
    <w:p w14:paraId="679014DD" w14:textId="77777777" w:rsidR="004B6323" w:rsidRPr="001531CB" w:rsidRDefault="004B6323" w:rsidP="004B6323">
      <w:pPr>
        <w:rPr>
          <w:bCs/>
        </w:rPr>
      </w:pPr>
    </w:p>
    <w:p w14:paraId="1D7D52AE" w14:textId="3BFBDF20" w:rsidR="004B6323" w:rsidRPr="001531CB" w:rsidRDefault="00486CA3" w:rsidP="004B6323">
      <w:pPr>
        <w:rPr>
          <w:bCs/>
        </w:rPr>
      </w:pPr>
      <w:r>
        <w:rPr>
          <w:b/>
          <w:bCs/>
        </w:rPr>
        <w:t>**</w:t>
      </w:r>
      <w:r w:rsidR="004B6323" w:rsidRPr="001531CB">
        <w:rPr>
          <w:b/>
          <w:bCs/>
        </w:rPr>
        <w:t>Note: The Hazard Communication Program must be approved prior to Subcontractor starting work at the project.</w:t>
      </w:r>
    </w:p>
    <w:p w14:paraId="6BD9A25E" w14:textId="77777777" w:rsidR="004B6323" w:rsidRPr="001531CB" w:rsidRDefault="004B6323" w:rsidP="004B6323">
      <w:pPr>
        <w:rPr>
          <w:bCs/>
        </w:rPr>
      </w:pPr>
    </w:p>
    <w:p w14:paraId="1736E317" w14:textId="3C22D6E0" w:rsidR="004B6323" w:rsidRPr="001531CB" w:rsidRDefault="004B6323" w:rsidP="00B176B2">
      <w:pPr>
        <w:numPr>
          <w:ilvl w:val="0"/>
          <w:numId w:val="6"/>
        </w:numPr>
        <w:rPr>
          <w:bCs/>
        </w:rPr>
      </w:pPr>
      <w:r w:rsidRPr="001531CB">
        <w:rPr>
          <w:bCs/>
        </w:rPr>
        <w:t xml:space="preserve">Submit to </w:t>
      </w:r>
      <w:r w:rsidRPr="001531CB">
        <w:rPr>
          <w:b/>
          <w:bCs/>
        </w:rPr>
        <w:t>Noble Texas Builders</w:t>
      </w:r>
      <w:r w:rsidRPr="001531CB">
        <w:rPr>
          <w:bCs/>
        </w:rPr>
        <w:t xml:space="preserve"> a list that identifies the </w:t>
      </w:r>
      <w:r w:rsidRPr="00005593">
        <w:rPr>
          <w:b/>
          <w:bCs/>
          <w:highlight w:val="yellow"/>
        </w:rPr>
        <w:t>Supervisor-Competent Person</w:t>
      </w:r>
      <w:r w:rsidRPr="001531CB">
        <w:rPr>
          <w:bCs/>
        </w:rPr>
        <w:t xml:space="preserve"> that will be </w:t>
      </w:r>
      <w:r w:rsidRPr="00005593">
        <w:rPr>
          <w:bCs/>
          <w:highlight w:val="yellow"/>
        </w:rPr>
        <w:t>onsite</w:t>
      </w:r>
      <w:r w:rsidR="00005593">
        <w:rPr>
          <w:bCs/>
          <w:highlight w:val="yellow"/>
        </w:rPr>
        <w:t xml:space="preserve"> for the following:</w:t>
      </w:r>
      <w:r w:rsidRPr="00005593">
        <w:rPr>
          <w:bCs/>
          <w:highlight w:val="yellow"/>
        </w:rPr>
        <w:t xml:space="preserve"> </w:t>
      </w:r>
      <w:r w:rsidRPr="00005593">
        <w:rPr>
          <w:b/>
          <w:bCs/>
          <w:highlight w:val="yellow"/>
        </w:rPr>
        <w:t>Equipment Operators,</w:t>
      </w:r>
      <w:r w:rsidRPr="00005593">
        <w:rPr>
          <w:bCs/>
          <w:highlight w:val="yellow"/>
        </w:rPr>
        <w:t xml:space="preserve"> </w:t>
      </w:r>
      <w:r w:rsidRPr="00005593">
        <w:rPr>
          <w:b/>
          <w:bCs/>
          <w:highlight w:val="yellow"/>
        </w:rPr>
        <w:t>Crane Operators,</w:t>
      </w:r>
      <w:r w:rsidRPr="00005593">
        <w:rPr>
          <w:bCs/>
          <w:highlight w:val="yellow"/>
        </w:rPr>
        <w:t xml:space="preserve"> </w:t>
      </w:r>
      <w:r w:rsidRPr="00005593">
        <w:rPr>
          <w:b/>
          <w:bCs/>
          <w:highlight w:val="yellow"/>
        </w:rPr>
        <w:t>Riggers,</w:t>
      </w:r>
      <w:r w:rsidRPr="00005593">
        <w:rPr>
          <w:bCs/>
          <w:highlight w:val="yellow"/>
        </w:rPr>
        <w:t xml:space="preserve"> and </w:t>
      </w:r>
      <w:r w:rsidRPr="00005593">
        <w:rPr>
          <w:b/>
          <w:bCs/>
          <w:highlight w:val="yellow"/>
        </w:rPr>
        <w:t>Emergency Responders</w:t>
      </w:r>
      <w:r w:rsidRPr="001531CB">
        <w:rPr>
          <w:b/>
          <w:bCs/>
        </w:rPr>
        <w:t>.</w:t>
      </w:r>
      <w:r w:rsidRPr="001531CB">
        <w:rPr>
          <w:bCs/>
        </w:rPr>
        <w:t xml:space="preserve"> In addition to the list, the Subcontractor shall include copies of all training certificates or formal documentation to support the declared positions and qualifications. Operations that require one of the abovementioned classifications may not commence until the documentation is submitted to </w:t>
      </w:r>
      <w:r w:rsidRPr="001531CB">
        <w:rPr>
          <w:b/>
          <w:bCs/>
        </w:rPr>
        <w:t>Noble Texas Builders</w:t>
      </w:r>
      <w:r w:rsidR="00005593">
        <w:rPr>
          <w:b/>
          <w:bCs/>
        </w:rPr>
        <w:t>.</w:t>
      </w:r>
    </w:p>
    <w:p w14:paraId="2FB2B569" w14:textId="77777777" w:rsidR="004B6323" w:rsidRPr="001531CB" w:rsidRDefault="004B6323" w:rsidP="004B6323">
      <w:pPr>
        <w:rPr>
          <w:bCs/>
        </w:rPr>
      </w:pPr>
    </w:p>
    <w:p w14:paraId="75E63EA1" w14:textId="77777777" w:rsidR="004B6323" w:rsidRPr="001531CB" w:rsidRDefault="004B6323" w:rsidP="00B176B2">
      <w:pPr>
        <w:numPr>
          <w:ilvl w:val="0"/>
          <w:numId w:val="6"/>
        </w:numPr>
        <w:rPr>
          <w:bCs/>
        </w:rPr>
      </w:pPr>
      <w:r w:rsidRPr="001531CB">
        <w:rPr>
          <w:bCs/>
        </w:rPr>
        <w:t>Assure that contract employees are trained in employer’s safety rules and practices and in job specific procedures.</w:t>
      </w:r>
    </w:p>
    <w:p w14:paraId="1CFD9D41" w14:textId="77777777" w:rsidR="004B6323" w:rsidRPr="001531CB" w:rsidRDefault="004B6323" w:rsidP="004B6323">
      <w:pPr>
        <w:rPr>
          <w:bCs/>
        </w:rPr>
      </w:pPr>
    </w:p>
    <w:p w14:paraId="48867658" w14:textId="77777777" w:rsidR="004B6323" w:rsidRPr="001531CB" w:rsidRDefault="004B6323" w:rsidP="00B176B2">
      <w:pPr>
        <w:numPr>
          <w:ilvl w:val="0"/>
          <w:numId w:val="6"/>
        </w:numPr>
      </w:pPr>
      <w:r w:rsidRPr="001531CB">
        <w:t xml:space="preserve">Ensure that contract employees are instructed in the known potential fire, explosion, or toxic release hazards related to their job and the process, and in the applicable provisions of the emergency action </w:t>
      </w:r>
      <w:proofErr w:type="gramStart"/>
      <w:r w:rsidRPr="001531CB">
        <w:t>plan;</w:t>
      </w:r>
      <w:proofErr w:type="gramEnd"/>
    </w:p>
    <w:p w14:paraId="6976DC7E" w14:textId="77777777" w:rsidR="004B6323" w:rsidRPr="001531CB" w:rsidRDefault="004B6323" w:rsidP="004B6323"/>
    <w:p w14:paraId="0FF5B567" w14:textId="77777777" w:rsidR="004B6323" w:rsidRPr="001531CB" w:rsidRDefault="004B6323" w:rsidP="00B176B2">
      <w:pPr>
        <w:numPr>
          <w:ilvl w:val="0"/>
          <w:numId w:val="6"/>
        </w:numPr>
      </w:pPr>
      <w:r w:rsidRPr="001531CB">
        <w:t xml:space="preserve">Document that each contract employee has received and understood the training required by preparing a record that contains the identity of the contract employee, the date of training, and the means used to verify that the employee understood the </w:t>
      </w:r>
      <w:proofErr w:type="gramStart"/>
      <w:r w:rsidRPr="001531CB">
        <w:t>training;</w:t>
      </w:r>
      <w:proofErr w:type="gramEnd"/>
    </w:p>
    <w:p w14:paraId="603CEBE9" w14:textId="77777777" w:rsidR="004B6323" w:rsidRPr="001531CB" w:rsidRDefault="004B6323" w:rsidP="004B6323"/>
    <w:p w14:paraId="1C332C07" w14:textId="77777777" w:rsidR="004B6323" w:rsidRPr="001531CB" w:rsidRDefault="004B6323" w:rsidP="00B176B2">
      <w:pPr>
        <w:numPr>
          <w:ilvl w:val="0"/>
          <w:numId w:val="6"/>
        </w:numPr>
      </w:pPr>
      <w:r w:rsidRPr="001531CB">
        <w:t>Ensure that each contract employee follows the specific safety rules of the project including the required safe work practices and operating procedures.</w:t>
      </w:r>
    </w:p>
    <w:p w14:paraId="722CCEF9" w14:textId="77777777" w:rsidR="004B6323" w:rsidRPr="001531CB" w:rsidRDefault="004B6323" w:rsidP="004B6323"/>
    <w:p w14:paraId="3C0D1CC5" w14:textId="77777777" w:rsidR="004B6323" w:rsidRPr="001531CB" w:rsidRDefault="004B6323" w:rsidP="00B176B2">
      <w:pPr>
        <w:numPr>
          <w:ilvl w:val="0"/>
          <w:numId w:val="6"/>
        </w:numPr>
      </w:pPr>
      <w:r w:rsidRPr="001531CB">
        <w:t>Advise the employer of any unique hazards presented by the contract employer’s work.</w:t>
      </w:r>
    </w:p>
    <w:p w14:paraId="5E158436" w14:textId="77777777" w:rsidR="004B6323" w:rsidRPr="001531CB" w:rsidRDefault="004B6323" w:rsidP="004B6323">
      <w:pPr>
        <w:rPr>
          <w:bCs/>
        </w:rPr>
      </w:pPr>
    </w:p>
    <w:p w14:paraId="7A7DF2DD" w14:textId="77777777" w:rsidR="004B6323" w:rsidRPr="001531CB" w:rsidRDefault="004B6323" w:rsidP="00B176B2">
      <w:pPr>
        <w:numPr>
          <w:ilvl w:val="0"/>
          <w:numId w:val="6"/>
        </w:numPr>
        <w:rPr>
          <w:bCs/>
        </w:rPr>
      </w:pPr>
      <w:r w:rsidRPr="001531CB">
        <w:rPr>
          <w:bCs/>
        </w:rPr>
        <w:t>Perform all work in a safe manner.</w:t>
      </w:r>
    </w:p>
    <w:p w14:paraId="4CDB1407" w14:textId="77777777" w:rsidR="004B6323" w:rsidRPr="001531CB" w:rsidRDefault="004B6323" w:rsidP="004B6323">
      <w:pPr>
        <w:rPr>
          <w:bCs/>
        </w:rPr>
      </w:pPr>
    </w:p>
    <w:p w14:paraId="0B9C213F" w14:textId="77777777" w:rsidR="004B6323" w:rsidRPr="001531CB" w:rsidRDefault="004B6323" w:rsidP="00B176B2">
      <w:pPr>
        <w:numPr>
          <w:ilvl w:val="0"/>
          <w:numId w:val="6"/>
        </w:numPr>
        <w:rPr>
          <w:bCs/>
        </w:rPr>
      </w:pPr>
      <w:r w:rsidRPr="001531CB">
        <w:rPr>
          <w:bCs/>
        </w:rPr>
        <w:t>Provide necessary safety equipment for each contract employee.</w:t>
      </w:r>
    </w:p>
    <w:p w14:paraId="7FB4130C" w14:textId="77777777" w:rsidR="004B6323" w:rsidRPr="001531CB" w:rsidRDefault="004B6323" w:rsidP="004B6323">
      <w:pPr>
        <w:rPr>
          <w:bCs/>
        </w:rPr>
      </w:pPr>
    </w:p>
    <w:p w14:paraId="3A4BB729" w14:textId="3088881C" w:rsidR="004B6323" w:rsidRPr="001531CB" w:rsidRDefault="004B6323" w:rsidP="00B176B2">
      <w:pPr>
        <w:numPr>
          <w:ilvl w:val="0"/>
          <w:numId w:val="6"/>
        </w:numPr>
        <w:rPr>
          <w:bCs/>
        </w:rPr>
      </w:pPr>
      <w:r w:rsidRPr="001531CB">
        <w:rPr>
          <w:b/>
          <w:bCs/>
        </w:rPr>
        <w:t>Report injuries</w:t>
      </w:r>
      <w:r w:rsidR="00486CA3">
        <w:rPr>
          <w:b/>
          <w:bCs/>
        </w:rPr>
        <w:t xml:space="preserve">, mishaps, </w:t>
      </w:r>
      <w:r w:rsidRPr="001531CB">
        <w:rPr>
          <w:b/>
          <w:bCs/>
        </w:rPr>
        <w:t>and incidents</w:t>
      </w:r>
      <w:r w:rsidRPr="001531CB">
        <w:rPr>
          <w:bCs/>
        </w:rPr>
        <w:t xml:space="preserve">, no matter how slight, (including property damage) </w:t>
      </w:r>
      <w:r w:rsidRPr="001531CB">
        <w:rPr>
          <w:b/>
          <w:i/>
          <w:iCs/>
        </w:rPr>
        <w:t>immediately</w:t>
      </w:r>
      <w:r w:rsidRPr="001531CB">
        <w:rPr>
          <w:bCs/>
        </w:rPr>
        <w:t xml:space="preserve"> to the employer’s supervisor or designated alternate.</w:t>
      </w:r>
    </w:p>
    <w:p w14:paraId="05BE66DB" w14:textId="77777777" w:rsidR="004B6323" w:rsidRPr="001531CB" w:rsidRDefault="004B6323" w:rsidP="004B6323">
      <w:pPr>
        <w:rPr>
          <w:bCs/>
        </w:rPr>
      </w:pPr>
    </w:p>
    <w:p w14:paraId="747C938E" w14:textId="77777777" w:rsidR="004B6323" w:rsidRPr="001531CB" w:rsidRDefault="004B6323" w:rsidP="004B6323">
      <w:pPr>
        <w:rPr>
          <w:bCs/>
        </w:rPr>
      </w:pPr>
      <w:r w:rsidRPr="001531CB">
        <w:rPr>
          <w:b/>
          <w:bCs/>
        </w:rPr>
        <w:t>Note:</w:t>
      </w:r>
      <w:r w:rsidRPr="001531CB">
        <w:rPr>
          <w:bCs/>
        </w:rPr>
        <w:t xml:space="preserve"> If an incident occurs, an incident </w:t>
      </w:r>
      <w:r w:rsidRPr="001531CB">
        <w:rPr>
          <w:b/>
          <w:bCs/>
        </w:rPr>
        <w:t>investigation</w:t>
      </w:r>
      <w:r w:rsidRPr="001531CB">
        <w:rPr>
          <w:bCs/>
        </w:rPr>
        <w:t xml:space="preserve"> will be initiated </w:t>
      </w:r>
      <w:r w:rsidRPr="001531CB">
        <w:rPr>
          <w:b/>
          <w:bCs/>
        </w:rPr>
        <w:t>within 8 hours</w:t>
      </w:r>
      <w:r w:rsidRPr="001531CB">
        <w:rPr>
          <w:bCs/>
        </w:rPr>
        <w:t xml:space="preserve">. Resolutions and corrective actions will be documented and </w:t>
      </w:r>
      <w:r w:rsidRPr="001531CB">
        <w:rPr>
          <w:b/>
          <w:bCs/>
        </w:rPr>
        <w:t>maintained for 5 years</w:t>
      </w:r>
      <w:r w:rsidRPr="001531CB">
        <w:rPr>
          <w:bCs/>
        </w:rPr>
        <w:t>.</w:t>
      </w:r>
    </w:p>
    <w:p w14:paraId="6A35B109" w14:textId="77777777" w:rsidR="004B6323" w:rsidRPr="001531CB" w:rsidRDefault="004B6323" w:rsidP="004B6323">
      <w:pPr>
        <w:rPr>
          <w:bCs/>
        </w:rPr>
      </w:pPr>
    </w:p>
    <w:p w14:paraId="28D58940" w14:textId="39A74683" w:rsidR="004B6323" w:rsidRPr="001531CB" w:rsidRDefault="004B6323" w:rsidP="00B176B2">
      <w:pPr>
        <w:numPr>
          <w:ilvl w:val="0"/>
          <w:numId w:val="7"/>
        </w:numPr>
        <w:rPr>
          <w:bCs/>
        </w:rPr>
      </w:pPr>
      <w:r w:rsidRPr="001531CB">
        <w:rPr>
          <w:bCs/>
        </w:rPr>
        <w:t xml:space="preserve">Do not operate valves or equipment without the employer’s supervisor’s or designated alternate’s approval, except in a </w:t>
      </w:r>
      <w:r w:rsidR="00A00902" w:rsidRPr="001531CB">
        <w:rPr>
          <w:bCs/>
        </w:rPr>
        <w:t>life-threatening</w:t>
      </w:r>
      <w:r w:rsidRPr="001531CB">
        <w:rPr>
          <w:bCs/>
        </w:rPr>
        <w:t xml:space="preserve"> emergency situation.</w:t>
      </w:r>
    </w:p>
    <w:p w14:paraId="22FF3411" w14:textId="77777777" w:rsidR="004B6323" w:rsidRPr="001531CB" w:rsidRDefault="004B6323" w:rsidP="004B6323">
      <w:pPr>
        <w:rPr>
          <w:b/>
          <w:bCs/>
        </w:rPr>
      </w:pPr>
    </w:p>
    <w:p w14:paraId="337D4585" w14:textId="77777777" w:rsidR="004B6323" w:rsidRPr="001531CB" w:rsidRDefault="004B6323" w:rsidP="00B176B2">
      <w:pPr>
        <w:numPr>
          <w:ilvl w:val="0"/>
          <w:numId w:val="7"/>
        </w:numPr>
        <w:rPr>
          <w:bCs/>
        </w:rPr>
      </w:pPr>
      <w:r w:rsidRPr="001531CB">
        <w:rPr>
          <w:bCs/>
        </w:rPr>
        <w:t>Hold a pre-job safety meeting and other safety meetings as needed during the execution of the job.</w:t>
      </w:r>
    </w:p>
    <w:p w14:paraId="67E0D4E2" w14:textId="77777777" w:rsidR="004B6323" w:rsidRPr="001531CB" w:rsidRDefault="004B6323" w:rsidP="004B6323">
      <w:pPr>
        <w:rPr>
          <w:bCs/>
        </w:rPr>
      </w:pPr>
    </w:p>
    <w:p w14:paraId="3753CC93" w14:textId="77777777" w:rsidR="004B6323" w:rsidRPr="001531CB" w:rsidRDefault="004B6323" w:rsidP="00B176B2">
      <w:pPr>
        <w:numPr>
          <w:ilvl w:val="0"/>
          <w:numId w:val="7"/>
        </w:numPr>
        <w:rPr>
          <w:bCs/>
        </w:rPr>
      </w:pPr>
      <w:r w:rsidRPr="001531CB">
        <w:rPr>
          <w:bCs/>
        </w:rPr>
        <w:t>All contract employers shall respect the confidentiality of trade secret information when the process safety information is released to them.</w:t>
      </w:r>
    </w:p>
    <w:p w14:paraId="24DC0184" w14:textId="77777777" w:rsidR="004B6323" w:rsidRPr="001531CB" w:rsidRDefault="004B6323" w:rsidP="004B6323">
      <w:pPr>
        <w:rPr>
          <w:b/>
          <w:bCs/>
        </w:rPr>
      </w:pPr>
    </w:p>
    <w:p w14:paraId="2732DDD3" w14:textId="77777777" w:rsidR="004B6323" w:rsidRPr="001531CB" w:rsidRDefault="004B6323" w:rsidP="004B6323">
      <w:pPr>
        <w:rPr>
          <w:b/>
          <w:bCs/>
        </w:rPr>
      </w:pPr>
    </w:p>
    <w:p w14:paraId="6574BC52" w14:textId="77777777" w:rsidR="004B6323" w:rsidRPr="001531CB" w:rsidRDefault="004B6323" w:rsidP="004B6323">
      <w:pPr>
        <w:rPr>
          <w:b/>
        </w:rPr>
      </w:pPr>
    </w:p>
    <w:p w14:paraId="4A69795E" w14:textId="77777777" w:rsidR="004B6323" w:rsidRPr="001531CB" w:rsidRDefault="004B6323" w:rsidP="004B6323">
      <w:pPr>
        <w:rPr>
          <w:b/>
        </w:rPr>
      </w:pPr>
    </w:p>
    <w:p w14:paraId="4B61F459" w14:textId="77777777" w:rsidR="004B6323" w:rsidRPr="001531CB" w:rsidRDefault="004B6323" w:rsidP="004B6323">
      <w:pPr>
        <w:rPr>
          <w:b/>
        </w:rPr>
      </w:pPr>
    </w:p>
    <w:p w14:paraId="07E7D513" w14:textId="77777777" w:rsidR="004B6323" w:rsidRPr="001531CB" w:rsidRDefault="004B6323" w:rsidP="004B6323">
      <w:pPr>
        <w:rPr>
          <w:b/>
        </w:rPr>
      </w:pPr>
    </w:p>
    <w:p w14:paraId="63E5EC1A" w14:textId="77777777" w:rsidR="004B6323" w:rsidRPr="001531CB" w:rsidRDefault="004B6323" w:rsidP="004B6323">
      <w:pPr>
        <w:rPr>
          <w:b/>
        </w:rPr>
      </w:pPr>
    </w:p>
    <w:p w14:paraId="069F961D" w14:textId="77777777" w:rsidR="004B6323" w:rsidRPr="001531CB" w:rsidRDefault="004B6323" w:rsidP="004B6323">
      <w:pPr>
        <w:rPr>
          <w:b/>
        </w:rPr>
      </w:pPr>
    </w:p>
    <w:p w14:paraId="334E82E5" w14:textId="77777777" w:rsidR="004B6323" w:rsidRPr="001531CB" w:rsidRDefault="004B6323" w:rsidP="004B6323">
      <w:pPr>
        <w:rPr>
          <w:b/>
        </w:rPr>
      </w:pPr>
    </w:p>
    <w:p w14:paraId="6600530C" w14:textId="77777777" w:rsidR="004B6323" w:rsidRPr="001531CB" w:rsidRDefault="004B6323" w:rsidP="004B6323">
      <w:pPr>
        <w:rPr>
          <w:b/>
        </w:rPr>
      </w:pPr>
    </w:p>
    <w:p w14:paraId="357ED49E" w14:textId="77777777" w:rsidR="004B6323" w:rsidRPr="001531CB" w:rsidRDefault="004B6323" w:rsidP="004B6323">
      <w:pPr>
        <w:rPr>
          <w:b/>
        </w:rPr>
      </w:pPr>
    </w:p>
    <w:p w14:paraId="5DAF8265" w14:textId="77777777" w:rsidR="004B6323" w:rsidRPr="001531CB" w:rsidRDefault="004B6323" w:rsidP="004B6323">
      <w:pPr>
        <w:rPr>
          <w:b/>
        </w:rPr>
      </w:pPr>
    </w:p>
    <w:p w14:paraId="312A4418" w14:textId="77777777" w:rsidR="004B6323" w:rsidRPr="001531CB" w:rsidRDefault="004B6323" w:rsidP="004B6323">
      <w:pPr>
        <w:rPr>
          <w:b/>
        </w:rPr>
      </w:pPr>
    </w:p>
    <w:p w14:paraId="3D8319AC" w14:textId="77777777" w:rsidR="004B6323" w:rsidRPr="001531CB" w:rsidRDefault="004B6323" w:rsidP="004B6323">
      <w:pPr>
        <w:rPr>
          <w:b/>
        </w:rPr>
      </w:pPr>
    </w:p>
    <w:p w14:paraId="697CA3DD" w14:textId="77777777" w:rsidR="004B6323" w:rsidRPr="001531CB" w:rsidRDefault="004B6323" w:rsidP="004B6323">
      <w:pPr>
        <w:rPr>
          <w:b/>
        </w:rPr>
      </w:pPr>
    </w:p>
    <w:p w14:paraId="6DA740F4" w14:textId="77777777" w:rsidR="004B6323" w:rsidRPr="001531CB" w:rsidRDefault="004B6323" w:rsidP="004B6323">
      <w:pPr>
        <w:rPr>
          <w:b/>
        </w:rPr>
      </w:pPr>
    </w:p>
    <w:p w14:paraId="4473D184" w14:textId="77777777" w:rsidR="004B6323" w:rsidRPr="001531CB" w:rsidRDefault="004B6323" w:rsidP="004B6323">
      <w:pPr>
        <w:rPr>
          <w:b/>
        </w:rPr>
      </w:pPr>
    </w:p>
    <w:p w14:paraId="76702491" w14:textId="77777777" w:rsidR="00E67AD2" w:rsidRPr="001531CB" w:rsidRDefault="00E67AD2" w:rsidP="005059AF">
      <w:pPr>
        <w:pStyle w:val="NoSpacing"/>
        <w:rPr>
          <w:rFonts w:eastAsiaTheme="majorEastAsia" w:cstheme="majorBidi"/>
          <w:color w:val="2F5496" w:themeColor="accent1" w:themeShade="BF"/>
          <w:sz w:val="32"/>
          <w:szCs w:val="32"/>
        </w:rPr>
      </w:pPr>
      <w:r w:rsidRPr="001531CB">
        <w:br w:type="page"/>
      </w:r>
    </w:p>
    <w:p w14:paraId="37670E1E" w14:textId="73394099" w:rsidR="005261EB" w:rsidRPr="001531CB" w:rsidRDefault="005261EB" w:rsidP="00CD3062">
      <w:pPr>
        <w:pStyle w:val="Heading1"/>
      </w:pPr>
      <w:bookmarkStart w:id="7" w:name="_Toc69221227"/>
      <w:r w:rsidRPr="001531CB">
        <w:lastRenderedPageBreak/>
        <w:t>Safety Training &amp; Education</w:t>
      </w:r>
      <w:bookmarkEnd w:id="7"/>
    </w:p>
    <w:p w14:paraId="5FEB4313" w14:textId="5F79126E" w:rsidR="005261EB" w:rsidRPr="001531CB" w:rsidRDefault="005261EB" w:rsidP="005261EB"/>
    <w:p w14:paraId="42C500B2" w14:textId="0D637354" w:rsidR="005261EB" w:rsidRPr="001531CB" w:rsidRDefault="00E67AD2" w:rsidP="001531CB">
      <w:pPr>
        <w:pStyle w:val="Heading2"/>
        <w:numPr>
          <w:ilvl w:val="1"/>
          <w:numId w:val="5"/>
        </w:numPr>
      </w:pPr>
      <w:bookmarkStart w:id="8" w:name="_Toc69221228"/>
      <w:r w:rsidRPr="001531CB">
        <w:t>NEW HIRE</w:t>
      </w:r>
      <w:bookmarkEnd w:id="8"/>
    </w:p>
    <w:p w14:paraId="24DDA03A" w14:textId="07B9AF30" w:rsidR="005261EB" w:rsidRPr="001531CB" w:rsidRDefault="006E2C45" w:rsidP="005261EB">
      <w:r w:rsidRPr="001531CB">
        <w:t xml:space="preserve">All new hires are required to take the Noble safety orientation class within their first week on the job. Any new hire working at Toyota will be required to take the Site-Specific orientation and ISNetworld training prior to stepping onto the Toyota premises. </w:t>
      </w:r>
    </w:p>
    <w:p w14:paraId="1289FA31" w14:textId="77777777" w:rsidR="001531CB" w:rsidRDefault="001531CB" w:rsidP="005059AF">
      <w:pPr>
        <w:pStyle w:val="NoSpacing"/>
      </w:pPr>
    </w:p>
    <w:p w14:paraId="12EF9D5C" w14:textId="4D3C049E" w:rsidR="005261EB" w:rsidRPr="001531CB" w:rsidRDefault="00E67AD2" w:rsidP="005059AF">
      <w:pPr>
        <w:pStyle w:val="Heading2"/>
        <w:numPr>
          <w:ilvl w:val="1"/>
          <w:numId w:val="5"/>
        </w:numPr>
      </w:pPr>
      <w:bookmarkStart w:id="9" w:name="_Toc69221229"/>
      <w:r w:rsidRPr="001531CB">
        <w:t>ONGOING SUPERVISION</w:t>
      </w:r>
      <w:bookmarkEnd w:id="9"/>
    </w:p>
    <w:p w14:paraId="3022645E" w14:textId="496A503C" w:rsidR="006E2C45" w:rsidRPr="001531CB" w:rsidRDefault="00CD7A00" w:rsidP="001531CB">
      <w:r w:rsidRPr="001531CB">
        <w:t xml:space="preserve">Any personnel and visitors stepping foot onto the premises will need to take the onsite safety orientation. </w:t>
      </w:r>
      <w:r w:rsidR="006E2C45" w:rsidRPr="001531CB">
        <w:t xml:space="preserve">In addition to OSHA 10 &amp; OSHA 30, all supervision positions are required to complete 16 hours of continuing education. </w:t>
      </w:r>
    </w:p>
    <w:p w14:paraId="0782F057" w14:textId="454AEDD5" w:rsidR="005261EB" w:rsidRPr="001531CB" w:rsidRDefault="005261EB" w:rsidP="005261EB"/>
    <w:p w14:paraId="6692CF01" w14:textId="344142F4" w:rsidR="005261EB" w:rsidRPr="001531CB" w:rsidRDefault="00E67AD2" w:rsidP="005059AF">
      <w:pPr>
        <w:pStyle w:val="Heading2"/>
        <w:numPr>
          <w:ilvl w:val="1"/>
          <w:numId w:val="5"/>
        </w:numPr>
      </w:pPr>
      <w:bookmarkStart w:id="10" w:name="_Toc69221230"/>
      <w:r w:rsidRPr="001531CB">
        <w:t>TASK SPECIFIC</w:t>
      </w:r>
      <w:bookmarkEnd w:id="10"/>
    </w:p>
    <w:p w14:paraId="4EF60139" w14:textId="54B9498C" w:rsidR="006E2C45" w:rsidRPr="001531CB" w:rsidRDefault="006E2C45" w:rsidP="005261EB">
      <w:pPr>
        <w:rPr>
          <w:color w:val="FF0000"/>
        </w:rPr>
      </w:pPr>
      <w:r w:rsidRPr="001531CB">
        <w:rPr>
          <w:color w:val="FF0000"/>
        </w:rPr>
        <w:t xml:space="preserve">&lt;Insert </w:t>
      </w:r>
      <w:r w:rsidR="00E67AD2" w:rsidRPr="001531CB">
        <w:rPr>
          <w:color w:val="FF0000"/>
        </w:rPr>
        <w:t xml:space="preserve">All </w:t>
      </w:r>
      <w:r w:rsidRPr="001531CB">
        <w:rPr>
          <w:color w:val="FF0000"/>
        </w:rPr>
        <w:t>Pre-Job JSAs&gt;</w:t>
      </w:r>
    </w:p>
    <w:p w14:paraId="05E93AD9" w14:textId="5F8356BF" w:rsidR="005261EB" w:rsidRPr="001531CB" w:rsidRDefault="005261EB" w:rsidP="005261EB"/>
    <w:p w14:paraId="4CA3B4E7" w14:textId="52C89C0A" w:rsidR="005261EB" w:rsidRPr="001531CB" w:rsidRDefault="00AC70C3" w:rsidP="005059AF">
      <w:pPr>
        <w:pStyle w:val="Heading2"/>
        <w:numPr>
          <w:ilvl w:val="1"/>
          <w:numId w:val="5"/>
        </w:numPr>
      </w:pPr>
      <w:bookmarkStart w:id="11" w:name="_Toc69221231"/>
      <w:r w:rsidRPr="001531CB">
        <w:t>COMPREHENSION VERIFIED</w:t>
      </w:r>
      <w:bookmarkEnd w:id="11"/>
    </w:p>
    <w:p w14:paraId="75170F5C" w14:textId="7A7CB2BB" w:rsidR="00AC70C3" w:rsidRPr="001531CB" w:rsidRDefault="00AC70C3" w:rsidP="00AC70C3">
      <w:pPr>
        <w:rPr>
          <w:color w:val="FF0000"/>
        </w:rPr>
      </w:pPr>
      <w:r w:rsidRPr="001531CB">
        <w:rPr>
          <w:color w:val="FF0000"/>
        </w:rPr>
        <w:t>&lt;Insert Training Matrix and Certificates&gt;</w:t>
      </w:r>
    </w:p>
    <w:p w14:paraId="65FAC82C" w14:textId="60DE2D87" w:rsidR="005261EB" w:rsidRPr="001531CB" w:rsidRDefault="005261EB" w:rsidP="005261EB"/>
    <w:p w14:paraId="46858350" w14:textId="73B9B3C0" w:rsidR="005261EB" w:rsidRPr="001531CB" w:rsidRDefault="005261EB" w:rsidP="005059AF">
      <w:pPr>
        <w:pStyle w:val="Heading2"/>
        <w:numPr>
          <w:ilvl w:val="1"/>
          <w:numId w:val="5"/>
        </w:numPr>
      </w:pPr>
      <w:bookmarkStart w:id="12" w:name="_Toc69221232"/>
      <w:r w:rsidRPr="001531CB">
        <w:t>OSHA 10/30</w:t>
      </w:r>
      <w:bookmarkEnd w:id="12"/>
    </w:p>
    <w:p w14:paraId="3631C8E8" w14:textId="610EDFAC" w:rsidR="005261EB" w:rsidRPr="001531CB" w:rsidRDefault="005261EB" w:rsidP="005261EB">
      <w:r w:rsidRPr="001531CB">
        <w:t>All employees shall be OSHA 10 certified within 30 days and OSHA 30 certified within 60 days.</w:t>
      </w:r>
      <w:r w:rsidR="00AC70C3" w:rsidRPr="001531CB">
        <w:t xml:space="preserve"> All Project Executives, Project Managers, and Superintendents shall </w:t>
      </w:r>
      <w:r w:rsidR="00AC70C3" w:rsidRPr="00B04153">
        <w:rPr>
          <w:highlight w:val="yellow"/>
        </w:rPr>
        <w:t>be OSHA 5</w:t>
      </w:r>
      <w:r w:rsidR="00B04153" w:rsidRPr="00B04153">
        <w:rPr>
          <w:highlight w:val="yellow"/>
        </w:rPr>
        <w:t>0</w:t>
      </w:r>
      <w:r w:rsidR="00AC70C3" w:rsidRPr="00B04153">
        <w:rPr>
          <w:highlight w:val="yellow"/>
        </w:rPr>
        <w:t>0 within 1 year of employment.</w:t>
      </w:r>
    </w:p>
    <w:p w14:paraId="0BC5EED3" w14:textId="66985243" w:rsidR="005261EB" w:rsidRPr="001531CB" w:rsidRDefault="005261EB" w:rsidP="00E67AD2"/>
    <w:p w14:paraId="443D4EB5" w14:textId="77777777" w:rsidR="00E67AD2" w:rsidRPr="001531CB" w:rsidRDefault="00E67AD2">
      <w:pPr>
        <w:rPr>
          <w:rFonts w:eastAsiaTheme="majorEastAsia" w:cstheme="majorBidi"/>
          <w:color w:val="2F5496" w:themeColor="accent1" w:themeShade="BF"/>
          <w:sz w:val="32"/>
          <w:szCs w:val="32"/>
        </w:rPr>
      </w:pPr>
      <w:r w:rsidRPr="001531CB">
        <w:br w:type="page"/>
      </w:r>
    </w:p>
    <w:p w14:paraId="7C98C315" w14:textId="63476011" w:rsidR="00FE59EB" w:rsidRPr="001531CB" w:rsidRDefault="00FE59EB" w:rsidP="00CD3062">
      <w:pPr>
        <w:pStyle w:val="Heading1"/>
      </w:pPr>
      <w:bookmarkStart w:id="13" w:name="_Toc69221233"/>
      <w:r w:rsidRPr="001531CB">
        <w:lastRenderedPageBreak/>
        <w:t>Meetings</w:t>
      </w:r>
      <w:bookmarkEnd w:id="13"/>
    </w:p>
    <w:p w14:paraId="183DAD37" w14:textId="112ADC98" w:rsidR="00FE59EB" w:rsidRPr="001531CB" w:rsidRDefault="00FE59EB" w:rsidP="00FE59EB"/>
    <w:p w14:paraId="345D5CE1" w14:textId="2F820479" w:rsidR="00FE59EB" w:rsidRPr="001531CB" w:rsidRDefault="00E67AD2" w:rsidP="00D3608D">
      <w:pPr>
        <w:pStyle w:val="Heading2"/>
        <w:numPr>
          <w:ilvl w:val="1"/>
          <w:numId w:val="53"/>
        </w:numPr>
      </w:pPr>
      <w:bookmarkStart w:id="14" w:name="_Toc69221234"/>
      <w:r w:rsidRPr="001531CB">
        <w:t>WEEKLY TOOLBOX</w:t>
      </w:r>
      <w:bookmarkEnd w:id="14"/>
    </w:p>
    <w:p w14:paraId="19F066B5" w14:textId="1736E690" w:rsidR="00FE59EB" w:rsidRPr="001531CB" w:rsidRDefault="00FE59EB" w:rsidP="00FE59EB">
      <w:r w:rsidRPr="001531CB">
        <w:t xml:space="preserve">All jobs are required to meet on a weekly basis to discuss a job-related safety risk.  Everyone working on the job is required to attend and everyone is required to sign the attendance form. If someone misses the weekly </w:t>
      </w:r>
      <w:r w:rsidR="00B04153" w:rsidRPr="001531CB">
        <w:t>toolbox</w:t>
      </w:r>
      <w:r w:rsidRPr="001531CB">
        <w:t xml:space="preserve"> </w:t>
      </w:r>
      <w:r w:rsidR="00B04153" w:rsidRPr="001531CB">
        <w:t>meeting,</w:t>
      </w:r>
      <w:r w:rsidRPr="001531CB">
        <w:t xml:space="preserve"> they are to coordinate with the on-site safety coordinator for a make-up session.</w:t>
      </w:r>
    </w:p>
    <w:p w14:paraId="139E1F49" w14:textId="3422E413" w:rsidR="00FE59EB" w:rsidRPr="001531CB" w:rsidRDefault="00FE59EB" w:rsidP="00FE59EB"/>
    <w:p w14:paraId="39947B5A" w14:textId="187B06E7" w:rsidR="00FE59EB" w:rsidRPr="001531CB" w:rsidRDefault="00E67AD2" w:rsidP="00D3608D">
      <w:pPr>
        <w:pStyle w:val="Heading2"/>
        <w:numPr>
          <w:ilvl w:val="1"/>
          <w:numId w:val="53"/>
        </w:numPr>
      </w:pPr>
      <w:bookmarkStart w:id="15" w:name="_Toc69221235"/>
      <w:r w:rsidRPr="001531CB">
        <w:t>DAILY PRE-START</w:t>
      </w:r>
      <w:r w:rsidR="00FE59EB" w:rsidRPr="001531CB">
        <w:t xml:space="preserve"> JSA</w:t>
      </w:r>
      <w:bookmarkEnd w:id="15"/>
    </w:p>
    <w:p w14:paraId="725AF235" w14:textId="2FA5CDA2" w:rsidR="00FE59EB" w:rsidRPr="001531CB" w:rsidRDefault="00FE59EB" w:rsidP="00FE59EB">
      <w:r w:rsidRPr="001531CB">
        <w:t xml:space="preserve">All </w:t>
      </w:r>
      <w:r w:rsidR="000B5F38">
        <w:t>P</w:t>
      </w:r>
      <w:r w:rsidRPr="001531CB">
        <w:t xml:space="preserve">rime and </w:t>
      </w:r>
      <w:r w:rsidR="000B5F38">
        <w:t>S</w:t>
      </w:r>
      <w:r w:rsidRPr="001531CB">
        <w:t xml:space="preserve">ubcontractor employees are required to attend the daily JSA prior to the start of work. </w:t>
      </w:r>
    </w:p>
    <w:p w14:paraId="3A6F3D45" w14:textId="588E4A65" w:rsidR="00FE59EB" w:rsidRPr="001531CB" w:rsidRDefault="00FE59EB" w:rsidP="00FE59EB"/>
    <w:p w14:paraId="65C8E5B9" w14:textId="72021088" w:rsidR="00FE59EB" w:rsidRPr="001531CB" w:rsidRDefault="00FE59EB" w:rsidP="00D3608D">
      <w:pPr>
        <w:pStyle w:val="Heading2"/>
        <w:numPr>
          <w:ilvl w:val="1"/>
          <w:numId w:val="53"/>
        </w:numPr>
      </w:pPr>
      <w:bookmarkStart w:id="16" w:name="_Toc69221236"/>
      <w:r w:rsidRPr="001531CB">
        <w:t>D</w:t>
      </w:r>
      <w:r w:rsidR="00AC70C3" w:rsidRPr="001531CB">
        <w:t>AILY</w:t>
      </w:r>
      <w:r w:rsidRPr="001531CB">
        <w:t xml:space="preserve"> </w:t>
      </w:r>
      <w:r w:rsidR="00E67AD2" w:rsidRPr="001531CB">
        <w:t>PRE-START</w:t>
      </w:r>
      <w:r w:rsidRPr="001531CB">
        <w:t xml:space="preserve"> S</w:t>
      </w:r>
      <w:r w:rsidR="00AC70C3" w:rsidRPr="001531CB">
        <w:t>AFETY</w:t>
      </w:r>
      <w:bookmarkEnd w:id="16"/>
    </w:p>
    <w:p w14:paraId="6B5CAC8F" w14:textId="6ED9EE21" w:rsidR="00FE59EB" w:rsidRPr="001531CB" w:rsidRDefault="00A0260F" w:rsidP="00FE59EB">
      <w:r>
        <w:t xml:space="preserve">All </w:t>
      </w:r>
      <w:r w:rsidR="000B5F38">
        <w:t>P</w:t>
      </w:r>
      <w:r>
        <w:t xml:space="preserve">rime, </w:t>
      </w:r>
      <w:r w:rsidR="000B5F38">
        <w:t>S</w:t>
      </w:r>
      <w:r>
        <w:t>ubcontractor</w:t>
      </w:r>
      <w:r w:rsidR="000B5F38">
        <w:t>s, Safety Coordinator, Foremen, Superintendent, Project Managers, and Project Engineers working on a definable feature of work must attend the</w:t>
      </w:r>
      <w:r>
        <w:t xml:space="preserve"> </w:t>
      </w:r>
      <w:r w:rsidR="000B5F38">
        <w:t>Pre-Start Safety meeting. The purpose of the meeting is to review safety, and the collaborative work necessary to complete this work. This meeting will be documented and filed. If any new member joins the team or is replaced, they must attend the daily pre-start safety meeting.</w:t>
      </w:r>
    </w:p>
    <w:p w14:paraId="7FD994BB" w14:textId="77777777" w:rsidR="00E67AD2" w:rsidRPr="001531CB" w:rsidRDefault="00E67AD2">
      <w:pPr>
        <w:rPr>
          <w:rFonts w:eastAsiaTheme="majorEastAsia" w:cstheme="majorBidi"/>
          <w:color w:val="2F5496" w:themeColor="accent1" w:themeShade="BF"/>
          <w:sz w:val="32"/>
          <w:szCs w:val="32"/>
        </w:rPr>
      </w:pPr>
      <w:r w:rsidRPr="001531CB">
        <w:br w:type="page"/>
      </w:r>
    </w:p>
    <w:p w14:paraId="39180BA7" w14:textId="72AA06F3" w:rsidR="00FE59EB" w:rsidRPr="001531CB" w:rsidRDefault="0023021C" w:rsidP="00CD3062">
      <w:pPr>
        <w:pStyle w:val="Heading1"/>
      </w:pPr>
      <w:bookmarkStart w:id="17" w:name="_Toc69221237"/>
      <w:r w:rsidRPr="001531CB">
        <w:lastRenderedPageBreak/>
        <w:t>Inspections</w:t>
      </w:r>
      <w:bookmarkEnd w:id="17"/>
    </w:p>
    <w:p w14:paraId="36AA663A" w14:textId="422082CE" w:rsidR="0023021C" w:rsidRPr="001531CB" w:rsidRDefault="0023021C" w:rsidP="0023021C"/>
    <w:p w14:paraId="7446FA77" w14:textId="74D76ECF" w:rsidR="0023021C" w:rsidRPr="001531CB" w:rsidRDefault="00E67AD2" w:rsidP="00D3608D">
      <w:pPr>
        <w:pStyle w:val="Heading2"/>
        <w:numPr>
          <w:ilvl w:val="1"/>
          <w:numId w:val="54"/>
        </w:numPr>
      </w:pPr>
      <w:bookmarkStart w:id="18" w:name="_Toc69221238"/>
      <w:r w:rsidRPr="001531CB">
        <w:t>DAILY</w:t>
      </w:r>
      <w:bookmarkEnd w:id="18"/>
    </w:p>
    <w:p w14:paraId="7467A1C6" w14:textId="77777777" w:rsidR="001531CB" w:rsidRPr="001531CB" w:rsidRDefault="001531CB" w:rsidP="001531CB">
      <w:pPr>
        <w:pStyle w:val="NoSpacing"/>
        <w:rPr>
          <w:rFonts w:ascii="Times" w:hAnsi="Times"/>
        </w:rPr>
      </w:pPr>
    </w:p>
    <w:p w14:paraId="65097AAC" w14:textId="39916917" w:rsidR="0023021C" w:rsidRDefault="0028139D" w:rsidP="003D1CD3">
      <w:pPr>
        <w:pStyle w:val="Heading3"/>
      </w:pPr>
      <w:bookmarkStart w:id="19" w:name="_Toc69221239"/>
      <w:r w:rsidRPr="001531CB">
        <w:t>WORKSPACE</w:t>
      </w:r>
      <w:bookmarkEnd w:id="19"/>
    </w:p>
    <w:p w14:paraId="1A797000" w14:textId="46B5A9B8" w:rsidR="000B5F38" w:rsidRPr="000B5F38" w:rsidRDefault="00E7353A" w:rsidP="000B5F38">
      <w:r>
        <w:t>The safety coordinator is required to inspect all work areas and workspaces at the end of every shift.  The inspections shall be documented, recorded, and kept in a log</w:t>
      </w:r>
      <w:r w:rsidR="00883F33">
        <w:t>.</w:t>
      </w:r>
    </w:p>
    <w:p w14:paraId="63053572" w14:textId="77777777" w:rsidR="0026127E" w:rsidRPr="001531CB" w:rsidRDefault="0023021C" w:rsidP="001531CB">
      <w:r w:rsidRPr="001531CB">
        <w:tab/>
      </w:r>
    </w:p>
    <w:p w14:paraId="6B3B8BA2" w14:textId="66D479D2" w:rsidR="0026127E" w:rsidRDefault="001531CB" w:rsidP="003D1CD3">
      <w:pPr>
        <w:pStyle w:val="Heading3"/>
      </w:pPr>
      <w:bookmarkStart w:id="20" w:name="_Toc69221240"/>
      <w:r>
        <w:t>EQUIPMENT &amp; TOOLS</w:t>
      </w:r>
      <w:bookmarkEnd w:id="20"/>
    </w:p>
    <w:p w14:paraId="00524901" w14:textId="77777777" w:rsidR="005059AF" w:rsidRPr="005059AF" w:rsidRDefault="005059AF" w:rsidP="005059AF"/>
    <w:p w14:paraId="3B4B8813" w14:textId="1068E278" w:rsidR="0026127E" w:rsidRPr="006534A5" w:rsidRDefault="0026127E" w:rsidP="00883F33">
      <w:pPr>
        <w:pStyle w:val="Heading4"/>
      </w:pPr>
      <w:r w:rsidRPr="006534A5">
        <w:t>Equipment</w:t>
      </w:r>
      <w:r w:rsidR="00883F33">
        <w:t xml:space="preserve"> &amp; Tools</w:t>
      </w:r>
    </w:p>
    <w:p w14:paraId="5BB009BB" w14:textId="77777777" w:rsidR="0026127E" w:rsidRPr="001531CB" w:rsidRDefault="0026127E" w:rsidP="0026127E">
      <w:pPr>
        <w:rPr>
          <w:color w:val="99CC00"/>
        </w:rPr>
      </w:pPr>
      <w:r w:rsidRPr="001531CB">
        <w:rPr>
          <w:caps/>
          <w:color w:val="99CC00"/>
        </w:rPr>
        <w:fldChar w:fldCharType="begin"/>
      </w:r>
      <w:r w:rsidRPr="001531CB">
        <w:rPr>
          <w:caps/>
          <w:color w:val="99CC00"/>
        </w:rPr>
        <w:instrText xml:space="preserve">tc "Tools and Equipment" \l 0 \f </w:instrText>
      </w:r>
      <w:r w:rsidRPr="001531CB">
        <w:rPr>
          <w:caps/>
          <w:color w:val="99CC00"/>
        </w:rPr>
        <w:fldChar w:fldCharType="end"/>
      </w:r>
    </w:p>
    <w:p w14:paraId="0B723A0E" w14:textId="77777777" w:rsidR="0026127E" w:rsidRPr="00D52CD2" w:rsidRDefault="0026127E" w:rsidP="00883F33">
      <w:pPr>
        <w:pStyle w:val="Heading5"/>
      </w:pPr>
      <w:r w:rsidRPr="00D52CD2">
        <w:t xml:space="preserve">General </w:t>
      </w:r>
    </w:p>
    <w:p w14:paraId="3829ECE0" w14:textId="77777777" w:rsidR="0026127E" w:rsidRPr="006534A5" w:rsidRDefault="0026127E" w:rsidP="006534A5"/>
    <w:p w14:paraId="18095377" w14:textId="1155DF3A" w:rsidR="000569FD" w:rsidRPr="006534A5" w:rsidRDefault="000569FD" w:rsidP="00D3608D">
      <w:pPr>
        <w:pStyle w:val="ListParagraph"/>
        <w:numPr>
          <w:ilvl w:val="0"/>
          <w:numId w:val="32"/>
        </w:numPr>
      </w:pPr>
      <w:r w:rsidRPr="006534A5">
        <w:t>Each tool will be inspected before use for signs of wear</w:t>
      </w:r>
      <w:r>
        <w:t xml:space="preserve"> and records shall be kept in a log</w:t>
      </w:r>
      <w:r w:rsidRPr="006534A5">
        <w:t>.</w:t>
      </w:r>
    </w:p>
    <w:p w14:paraId="3B711349" w14:textId="77777777" w:rsidR="0026127E" w:rsidRPr="006534A5" w:rsidRDefault="0026127E" w:rsidP="00D3608D">
      <w:pPr>
        <w:pStyle w:val="ListParagraph"/>
        <w:numPr>
          <w:ilvl w:val="0"/>
          <w:numId w:val="32"/>
        </w:numPr>
      </w:pPr>
      <w:r w:rsidRPr="006534A5">
        <w:t>All tools will be maintained in good working order.  All maintenance will be performed in accordance with the manufacturer’s specifications.</w:t>
      </w:r>
    </w:p>
    <w:p w14:paraId="7BFD9D0D" w14:textId="77777777" w:rsidR="0026127E" w:rsidRPr="006534A5" w:rsidRDefault="0026127E" w:rsidP="00D3608D">
      <w:pPr>
        <w:pStyle w:val="ListParagraph"/>
        <w:numPr>
          <w:ilvl w:val="0"/>
          <w:numId w:val="32"/>
        </w:numPr>
      </w:pPr>
      <w:r w:rsidRPr="006534A5">
        <w:t>Personal protective equipment (PPE) will be worn as required when using hand and power tools.</w:t>
      </w:r>
    </w:p>
    <w:p w14:paraId="5F0FA1D0" w14:textId="77777777" w:rsidR="0026127E" w:rsidRPr="006534A5" w:rsidRDefault="0026127E" w:rsidP="00D3608D">
      <w:pPr>
        <w:pStyle w:val="ListParagraph"/>
        <w:numPr>
          <w:ilvl w:val="0"/>
          <w:numId w:val="32"/>
        </w:numPr>
      </w:pPr>
      <w:r w:rsidRPr="006534A5">
        <w:t>Any tool that is found to be unsafe will be tagged and removed from service until repaired.</w:t>
      </w:r>
    </w:p>
    <w:p w14:paraId="75BF8B51" w14:textId="77777777" w:rsidR="0026127E" w:rsidRPr="006534A5" w:rsidRDefault="0026127E" w:rsidP="00D3608D">
      <w:pPr>
        <w:pStyle w:val="ListParagraph"/>
        <w:numPr>
          <w:ilvl w:val="0"/>
          <w:numId w:val="32"/>
        </w:numPr>
      </w:pPr>
      <w:r w:rsidRPr="006534A5">
        <w:t>No employee will use any tool that is tagged for repairs and removed from service.</w:t>
      </w:r>
    </w:p>
    <w:p w14:paraId="50508BB3" w14:textId="77777777" w:rsidR="0026127E" w:rsidRPr="006534A5" w:rsidRDefault="0026127E" w:rsidP="00D3608D">
      <w:pPr>
        <w:pStyle w:val="ListParagraph"/>
        <w:numPr>
          <w:ilvl w:val="0"/>
          <w:numId w:val="32"/>
        </w:numPr>
      </w:pPr>
      <w:r w:rsidRPr="006534A5">
        <w:t>Only the correct tool will be used for the job being performed.</w:t>
      </w:r>
    </w:p>
    <w:p w14:paraId="3D0C33CF" w14:textId="77777777" w:rsidR="0026127E" w:rsidRPr="006534A5" w:rsidRDefault="0026127E" w:rsidP="00D3608D">
      <w:pPr>
        <w:pStyle w:val="ListParagraph"/>
        <w:numPr>
          <w:ilvl w:val="0"/>
          <w:numId w:val="32"/>
        </w:numPr>
      </w:pPr>
      <w:r w:rsidRPr="006534A5">
        <w:t>Manufacturer’s instructions for safe operation of a tool will be followed at all times.</w:t>
      </w:r>
    </w:p>
    <w:p w14:paraId="182C679D" w14:textId="77777777" w:rsidR="0026127E" w:rsidRPr="006534A5" w:rsidRDefault="0026127E" w:rsidP="00D3608D">
      <w:pPr>
        <w:pStyle w:val="ListParagraph"/>
        <w:numPr>
          <w:ilvl w:val="0"/>
          <w:numId w:val="32"/>
        </w:numPr>
      </w:pPr>
      <w:r w:rsidRPr="006534A5">
        <w:t>All guards and safety switches will remain on a tool and no attempt will be made to defeat the safety device.</w:t>
      </w:r>
    </w:p>
    <w:p w14:paraId="7A8FBC96" w14:textId="77777777" w:rsidR="0026127E" w:rsidRPr="001531CB" w:rsidRDefault="0026127E" w:rsidP="0026127E"/>
    <w:p w14:paraId="7742BC6D" w14:textId="77777777" w:rsidR="0026127E" w:rsidRPr="00D52CD2" w:rsidRDefault="0026127E" w:rsidP="00883F33">
      <w:pPr>
        <w:pStyle w:val="Heading5"/>
      </w:pPr>
      <w:r w:rsidRPr="00D52CD2">
        <w:t>Hand Tools</w:t>
      </w:r>
    </w:p>
    <w:p w14:paraId="56439E34" w14:textId="77777777" w:rsidR="0026127E" w:rsidRPr="00D52CD2" w:rsidRDefault="0026127E" w:rsidP="00D52CD2"/>
    <w:p w14:paraId="7B190D6C" w14:textId="77777777" w:rsidR="0026127E" w:rsidRPr="00D52CD2" w:rsidRDefault="0026127E" w:rsidP="00D3608D">
      <w:pPr>
        <w:pStyle w:val="ListParagraph"/>
        <w:numPr>
          <w:ilvl w:val="0"/>
          <w:numId w:val="33"/>
        </w:numPr>
      </w:pPr>
      <w:r w:rsidRPr="00D52CD2">
        <w:t>All sharp edges, such as knife edges and hand saw blades, will be protected from incidental contact.</w:t>
      </w:r>
    </w:p>
    <w:p w14:paraId="0B24F4F4" w14:textId="77777777" w:rsidR="0026127E" w:rsidRPr="00D52CD2" w:rsidRDefault="0026127E" w:rsidP="00D3608D">
      <w:pPr>
        <w:pStyle w:val="ListParagraph"/>
        <w:numPr>
          <w:ilvl w:val="0"/>
          <w:numId w:val="33"/>
        </w:numPr>
      </w:pPr>
      <w:r w:rsidRPr="00D52CD2">
        <w:t>Tools placed on elevated surfaces will be protected from falling off.</w:t>
      </w:r>
    </w:p>
    <w:p w14:paraId="23D5ECEA" w14:textId="77777777" w:rsidR="0026127E" w:rsidRPr="00D52CD2" w:rsidRDefault="0026127E" w:rsidP="00D3608D">
      <w:pPr>
        <w:pStyle w:val="ListParagraph"/>
        <w:numPr>
          <w:ilvl w:val="0"/>
          <w:numId w:val="33"/>
        </w:numPr>
      </w:pPr>
      <w:r w:rsidRPr="00D52CD2">
        <w:t>When not in use, tools will be stored so as not to become a tripping hazard.</w:t>
      </w:r>
    </w:p>
    <w:p w14:paraId="60EE904B" w14:textId="77777777" w:rsidR="0026127E" w:rsidRPr="00D52CD2" w:rsidRDefault="0026127E" w:rsidP="00D3608D">
      <w:pPr>
        <w:pStyle w:val="ListParagraph"/>
        <w:numPr>
          <w:ilvl w:val="0"/>
          <w:numId w:val="33"/>
        </w:numPr>
      </w:pPr>
      <w:r w:rsidRPr="00D52CD2">
        <w:t>Damaged or worn tools will be tagged and removed from service until repaired.</w:t>
      </w:r>
    </w:p>
    <w:p w14:paraId="3B226B6E" w14:textId="77777777" w:rsidR="0026127E" w:rsidRPr="00D52CD2" w:rsidRDefault="0026127E" w:rsidP="00D3608D">
      <w:pPr>
        <w:pStyle w:val="ListParagraph"/>
        <w:numPr>
          <w:ilvl w:val="0"/>
          <w:numId w:val="33"/>
        </w:numPr>
      </w:pPr>
      <w:r w:rsidRPr="00D52CD2">
        <w:t>Cracked wooden handles will not be taped.  The tool will be removed from service until the handle is replaced.</w:t>
      </w:r>
    </w:p>
    <w:p w14:paraId="3280412A" w14:textId="77777777" w:rsidR="0026127E" w:rsidRPr="00D52CD2" w:rsidRDefault="0026127E" w:rsidP="00D3608D">
      <w:pPr>
        <w:pStyle w:val="ListParagraph"/>
        <w:numPr>
          <w:ilvl w:val="0"/>
          <w:numId w:val="33"/>
        </w:numPr>
      </w:pPr>
      <w:r w:rsidRPr="00D52CD2">
        <w:t>Each tool will be used only for its intended purpose.</w:t>
      </w:r>
    </w:p>
    <w:p w14:paraId="7D50B8CD" w14:textId="77777777" w:rsidR="0026127E" w:rsidRPr="00D52CD2" w:rsidRDefault="0026127E" w:rsidP="00D3608D">
      <w:pPr>
        <w:pStyle w:val="ListParagraph"/>
        <w:numPr>
          <w:ilvl w:val="0"/>
          <w:numId w:val="33"/>
        </w:numPr>
      </w:pPr>
      <w:r w:rsidRPr="00D52CD2">
        <w:t>“Cheater bars” will not be used with wrenches.</w:t>
      </w:r>
    </w:p>
    <w:p w14:paraId="1CCE9ACB" w14:textId="77777777" w:rsidR="0026127E" w:rsidRPr="00D52CD2" w:rsidRDefault="0026127E" w:rsidP="00D3608D">
      <w:pPr>
        <w:pStyle w:val="ListParagraph"/>
        <w:numPr>
          <w:ilvl w:val="0"/>
          <w:numId w:val="33"/>
        </w:numPr>
      </w:pPr>
      <w:r w:rsidRPr="00D52CD2">
        <w:t>Chisel heads will be maintained to prevent the head from “mushrooming.”  If mushrooming occurs, the chisel will be machined to eliminate hazard.</w:t>
      </w:r>
    </w:p>
    <w:p w14:paraId="3D151D36" w14:textId="77777777" w:rsidR="0026127E" w:rsidRPr="00D52CD2" w:rsidRDefault="0026127E" w:rsidP="00D3608D">
      <w:pPr>
        <w:pStyle w:val="ListParagraph"/>
        <w:numPr>
          <w:ilvl w:val="0"/>
          <w:numId w:val="33"/>
        </w:numPr>
      </w:pPr>
      <w:r w:rsidRPr="00D52CD2">
        <w:t>Eye protection will be worn at all times by employees using a chisel or conducting other metal-to-metal operations.</w:t>
      </w:r>
    </w:p>
    <w:p w14:paraId="6E0E74AF" w14:textId="77777777" w:rsidR="0026127E" w:rsidRPr="00D52CD2" w:rsidRDefault="0026127E" w:rsidP="00D3608D">
      <w:pPr>
        <w:pStyle w:val="ListParagraph"/>
        <w:numPr>
          <w:ilvl w:val="0"/>
          <w:numId w:val="33"/>
        </w:numPr>
      </w:pPr>
      <w:r w:rsidRPr="00D52CD2">
        <w:t>Screwdrivers will not be used as pry-bars or chisels.</w:t>
      </w:r>
    </w:p>
    <w:p w14:paraId="389EC825" w14:textId="77777777" w:rsidR="0026127E" w:rsidRPr="001531CB" w:rsidRDefault="0026127E" w:rsidP="0026127E">
      <w:pPr>
        <w:rPr>
          <w:b/>
          <w:bCs/>
        </w:rPr>
      </w:pPr>
    </w:p>
    <w:p w14:paraId="3E70FDB2" w14:textId="77777777" w:rsidR="0026127E" w:rsidRPr="00D52CD2" w:rsidRDefault="0026127E" w:rsidP="00883F33">
      <w:pPr>
        <w:pStyle w:val="Heading4"/>
      </w:pPr>
      <w:r w:rsidRPr="00D52CD2">
        <w:t>Power Tools</w:t>
      </w:r>
    </w:p>
    <w:p w14:paraId="0FC16FBB" w14:textId="77777777" w:rsidR="0026127E" w:rsidRPr="001531CB" w:rsidRDefault="0026127E" w:rsidP="0026127E">
      <w:pPr>
        <w:rPr>
          <w:b/>
          <w:bCs/>
        </w:rPr>
      </w:pPr>
    </w:p>
    <w:p w14:paraId="0AE81927" w14:textId="77777777" w:rsidR="0026127E" w:rsidRPr="00D52CD2" w:rsidRDefault="0026127E" w:rsidP="00883F33">
      <w:pPr>
        <w:pStyle w:val="Heading5"/>
      </w:pPr>
      <w:r w:rsidRPr="00D52CD2">
        <w:t>Electric</w:t>
      </w:r>
    </w:p>
    <w:p w14:paraId="051993D6" w14:textId="77777777" w:rsidR="0026127E" w:rsidRPr="00D52CD2" w:rsidRDefault="0026127E" w:rsidP="00D3608D">
      <w:pPr>
        <w:pStyle w:val="ListParagraph"/>
        <w:numPr>
          <w:ilvl w:val="0"/>
          <w:numId w:val="34"/>
        </w:numPr>
      </w:pPr>
      <w:r w:rsidRPr="00D52CD2">
        <w:t>All electrically powered tools will be either double insulated or have a three-pronged plug.</w:t>
      </w:r>
    </w:p>
    <w:p w14:paraId="414921BA" w14:textId="77777777" w:rsidR="0026127E" w:rsidRPr="00D52CD2" w:rsidRDefault="0026127E" w:rsidP="00D3608D">
      <w:pPr>
        <w:pStyle w:val="ListParagraph"/>
        <w:numPr>
          <w:ilvl w:val="0"/>
          <w:numId w:val="34"/>
        </w:numPr>
      </w:pPr>
      <w:r w:rsidRPr="00D52CD2">
        <w:t>The cords will not be used to raise or lower the tool.</w:t>
      </w:r>
    </w:p>
    <w:p w14:paraId="2D9FC41F" w14:textId="77777777" w:rsidR="0026127E" w:rsidRPr="00D52CD2" w:rsidRDefault="0026127E" w:rsidP="00D3608D">
      <w:pPr>
        <w:pStyle w:val="ListParagraph"/>
        <w:numPr>
          <w:ilvl w:val="0"/>
          <w:numId w:val="34"/>
        </w:numPr>
      </w:pPr>
      <w:r w:rsidRPr="00D52CD2">
        <w:t xml:space="preserve">All tools that are not </w:t>
      </w:r>
      <w:proofErr w:type="gramStart"/>
      <w:r w:rsidRPr="00D52CD2">
        <w:t>double-insulated</w:t>
      </w:r>
      <w:proofErr w:type="gramEnd"/>
      <w:r w:rsidRPr="00D52CD2">
        <w:t xml:space="preserve"> will be covered by an assured grounding program or have a ground fault circuit interrupter (GFCI) in line as close to the tool as possible.</w:t>
      </w:r>
    </w:p>
    <w:p w14:paraId="6533B426" w14:textId="77777777" w:rsidR="0026127E" w:rsidRPr="00D52CD2" w:rsidRDefault="0026127E" w:rsidP="00D3608D">
      <w:pPr>
        <w:pStyle w:val="ListParagraph"/>
        <w:numPr>
          <w:ilvl w:val="0"/>
          <w:numId w:val="34"/>
        </w:numPr>
      </w:pPr>
      <w:r w:rsidRPr="00D52CD2">
        <w:t>When tools are in use, cords will be managed to eliminate tripping hazards.</w:t>
      </w:r>
    </w:p>
    <w:p w14:paraId="0B92FC4F" w14:textId="77777777" w:rsidR="0026127E" w:rsidRPr="00D52CD2" w:rsidRDefault="0026127E" w:rsidP="00D3608D">
      <w:pPr>
        <w:pStyle w:val="ListParagraph"/>
        <w:numPr>
          <w:ilvl w:val="0"/>
          <w:numId w:val="34"/>
        </w:numPr>
      </w:pPr>
      <w:r w:rsidRPr="00D52CD2">
        <w:t>Trigger switches will not be taped in the “on” position.</w:t>
      </w:r>
    </w:p>
    <w:p w14:paraId="20E628C2" w14:textId="77777777" w:rsidR="0026127E" w:rsidRPr="001531CB" w:rsidRDefault="0026127E" w:rsidP="0026127E"/>
    <w:p w14:paraId="38B66DF3" w14:textId="77777777" w:rsidR="0026127E" w:rsidRPr="00D52CD2" w:rsidRDefault="0026127E" w:rsidP="00883F33">
      <w:pPr>
        <w:pStyle w:val="Heading5"/>
      </w:pPr>
      <w:r w:rsidRPr="00D52CD2">
        <w:t>Pneumatic</w:t>
      </w:r>
    </w:p>
    <w:p w14:paraId="49A4C417" w14:textId="77777777" w:rsidR="0026127E" w:rsidRPr="00D52CD2" w:rsidRDefault="0026127E" w:rsidP="00D3608D">
      <w:pPr>
        <w:pStyle w:val="ListParagraph"/>
        <w:numPr>
          <w:ilvl w:val="0"/>
          <w:numId w:val="35"/>
        </w:numPr>
      </w:pPr>
      <w:r w:rsidRPr="00D52CD2">
        <w:t>All pneumatic tools will be secured by using whip checks or something similar to prevent accidental disconnection.</w:t>
      </w:r>
    </w:p>
    <w:p w14:paraId="510384C4" w14:textId="77777777" w:rsidR="0026127E" w:rsidRPr="00D52CD2" w:rsidRDefault="0026127E" w:rsidP="00D3608D">
      <w:pPr>
        <w:pStyle w:val="ListParagraph"/>
        <w:numPr>
          <w:ilvl w:val="0"/>
          <w:numId w:val="35"/>
        </w:numPr>
      </w:pPr>
      <w:r w:rsidRPr="00D52CD2">
        <w:t>All hoses will be inspected regularly and removed from service if showing signs of wear.</w:t>
      </w:r>
    </w:p>
    <w:p w14:paraId="0F0927F3" w14:textId="77777777" w:rsidR="0026127E" w:rsidRPr="00D52CD2" w:rsidRDefault="0026127E" w:rsidP="00D3608D">
      <w:pPr>
        <w:pStyle w:val="ListParagraph"/>
        <w:numPr>
          <w:ilvl w:val="0"/>
          <w:numId w:val="35"/>
        </w:numPr>
      </w:pPr>
      <w:r w:rsidRPr="00D52CD2">
        <w:t>Hoses of pneumatic tools will not be used to raise or lower the tools.</w:t>
      </w:r>
    </w:p>
    <w:p w14:paraId="6D4E5976" w14:textId="77777777" w:rsidR="0026127E" w:rsidRPr="00D52CD2" w:rsidRDefault="0026127E" w:rsidP="00D3608D">
      <w:pPr>
        <w:pStyle w:val="ListParagraph"/>
        <w:numPr>
          <w:ilvl w:val="0"/>
          <w:numId w:val="35"/>
        </w:numPr>
      </w:pPr>
      <w:r w:rsidRPr="00D52CD2">
        <w:t>Any employee using a pneumatic tool that generates high noise levels will wear hearing protection.</w:t>
      </w:r>
    </w:p>
    <w:p w14:paraId="71CAE8F1" w14:textId="77777777" w:rsidR="0026127E" w:rsidRPr="001531CB" w:rsidRDefault="0026127E" w:rsidP="0026127E">
      <w:pPr>
        <w:rPr>
          <w:b/>
          <w:bCs/>
          <w:i/>
          <w:iCs/>
        </w:rPr>
      </w:pPr>
    </w:p>
    <w:p w14:paraId="1057671B" w14:textId="77777777" w:rsidR="0026127E" w:rsidRPr="001531CB" w:rsidRDefault="0026127E" w:rsidP="00883F33">
      <w:pPr>
        <w:pStyle w:val="Heading5"/>
      </w:pPr>
      <w:r w:rsidRPr="001531CB">
        <w:t>Liquid Fuel</w:t>
      </w:r>
    </w:p>
    <w:p w14:paraId="041B2C89" w14:textId="77777777" w:rsidR="0026127E" w:rsidRPr="00D52CD2" w:rsidRDefault="0026127E" w:rsidP="00D3608D">
      <w:pPr>
        <w:pStyle w:val="ListParagraph"/>
        <w:numPr>
          <w:ilvl w:val="0"/>
          <w:numId w:val="36"/>
        </w:numPr>
      </w:pPr>
      <w:r w:rsidRPr="00D52CD2">
        <w:t>Gasoline-powered tools should be used in well-ventilated areas to prevent vapors and carbon monoxide from building up.</w:t>
      </w:r>
    </w:p>
    <w:p w14:paraId="21884050" w14:textId="77777777" w:rsidR="0026127E" w:rsidRPr="00D52CD2" w:rsidRDefault="0026127E" w:rsidP="00D3608D">
      <w:pPr>
        <w:pStyle w:val="ListParagraph"/>
        <w:numPr>
          <w:ilvl w:val="0"/>
          <w:numId w:val="36"/>
        </w:numPr>
      </w:pPr>
      <w:r w:rsidRPr="00D52CD2">
        <w:t>Engines will be turned off and allowed to cool down before refilling.</w:t>
      </w:r>
    </w:p>
    <w:p w14:paraId="03180DEA" w14:textId="77777777" w:rsidR="0026127E" w:rsidRPr="00D52CD2" w:rsidRDefault="0026127E" w:rsidP="00D3608D">
      <w:pPr>
        <w:pStyle w:val="ListParagraph"/>
        <w:numPr>
          <w:ilvl w:val="0"/>
          <w:numId w:val="36"/>
        </w:numPr>
      </w:pPr>
      <w:r w:rsidRPr="00D52CD2">
        <w:t>Fire extinguishers will be available when gasoline-powered tools are in use.</w:t>
      </w:r>
    </w:p>
    <w:p w14:paraId="4CDA7D1C" w14:textId="77777777" w:rsidR="0026127E" w:rsidRPr="00D52CD2" w:rsidRDefault="0026127E" w:rsidP="00D3608D">
      <w:pPr>
        <w:pStyle w:val="ListParagraph"/>
        <w:numPr>
          <w:ilvl w:val="0"/>
          <w:numId w:val="36"/>
        </w:numPr>
      </w:pPr>
      <w:r w:rsidRPr="00D52CD2">
        <w:t>Gasoline-powered tools will be refilled in well-ventilated areas.</w:t>
      </w:r>
    </w:p>
    <w:p w14:paraId="74FE705D" w14:textId="77777777" w:rsidR="0026127E" w:rsidRPr="001531CB" w:rsidRDefault="0026127E" w:rsidP="0026127E"/>
    <w:p w14:paraId="6029A4C8" w14:textId="77777777" w:rsidR="0026127E" w:rsidRPr="001531CB" w:rsidRDefault="0026127E" w:rsidP="00CF75B7">
      <w:pPr>
        <w:pStyle w:val="Heading5"/>
      </w:pPr>
      <w:r w:rsidRPr="001531CB">
        <w:t>Hydraulic</w:t>
      </w:r>
    </w:p>
    <w:p w14:paraId="38A37661" w14:textId="77777777" w:rsidR="0026127E" w:rsidRPr="00D52CD2" w:rsidRDefault="0026127E" w:rsidP="00D3608D">
      <w:pPr>
        <w:pStyle w:val="ListParagraph"/>
        <w:numPr>
          <w:ilvl w:val="0"/>
          <w:numId w:val="37"/>
        </w:numPr>
      </w:pPr>
      <w:r w:rsidRPr="00D52CD2">
        <w:t>Hoses will be securely attached to the tool to prevent disconnection.</w:t>
      </w:r>
    </w:p>
    <w:p w14:paraId="72014C64" w14:textId="77777777" w:rsidR="0026127E" w:rsidRPr="00D52CD2" w:rsidRDefault="0026127E" w:rsidP="00D3608D">
      <w:pPr>
        <w:pStyle w:val="ListParagraph"/>
        <w:numPr>
          <w:ilvl w:val="0"/>
          <w:numId w:val="37"/>
        </w:numPr>
      </w:pPr>
      <w:r w:rsidRPr="00D52CD2">
        <w:t>Hoses showing any abnormal wear will be tagged and removed from service.</w:t>
      </w:r>
    </w:p>
    <w:p w14:paraId="36DC7A69" w14:textId="77777777" w:rsidR="0026127E" w:rsidRPr="00D52CD2" w:rsidRDefault="0026127E" w:rsidP="00D3608D">
      <w:pPr>
        <w:pStyle w:val="ListParagraph"/>
        <w:numPr>
          <w:ilvl w:val="0"/>
          <w:numId w:val="37"/>
        </w:numPr>
      </w:pPr>
      <w:r w:rsidRPr="00D52CD2">
        <w:t>All fluids in the hydraulic system will be fire-resistant and maintain their characteristics under extreme temperatures.</w:t>
      </w:r>
    </w:p>
    <w:p w14:paraId="4350DF24" w14:textId="77777777" w:rsidR="0026127E" w:rsidRPr="00D52CD2" w:rsidRDefault="0026127E" w:rsidP="00D3608D">
      <w:pPr>
        <w:pStyle w:val="ListParagraph"/>
        <w:numPr>
          <w:ilvl w:val="0"/>
          <w:numId w:val="37"/>
        </w:numPr>
      </w:pPr>
      <w:r w:rsidRPr="00D52CD2">
        <w:t>All tools will be operated at safe pressures according to the manufacturer’s instructions.</w:t>
      </w:r>
    </w:p>
    <w:p w14:paraId="108D4F7B" w14:textId="77777777" w:rsidR="0026127E" w:rsidRPr="001531CB" w:rsidRDefault="0026127E" w:rsidP="0026127E"/>
    <w:p w14:paraId="182EEEA3" w14:textId="77777777" w:rsidR="0026127E" w:rsidRPr="001531CB" w:rsidRDefault="0026127E" w:rsidP="00CF75B7">
      <w:pPr>
        <w:pStyle w:val="Heading4"/>
      </w:pPr>
      <w:r w:rsidRPr="001531CB">
        <w:t>Powdered-Actuated</w:t>
      </w:r>
    </w:p>
    <w:p w14:paraId="5B85AB98" w14:textId="77777777" w:rsidR="0026127E" w:rsidRPr="00D52CD2" w:rsidRDefault="0026127E" w:rsidP="00D3608D">
      <w:pPr>
        <w:pStyle w:val="ListParagraph"/>
        <w:numPr>
          <w:ilvl w:val="0"/>
          <w:numId w:val="38"/>
        </w:numPr>
      </w:pPr>
      <w:r w:rsidRPr="00D52CD2">
        <w:t>Eye, face and ear protection will be worn when using powder-actuated tools.</w:t>
      </w:r>
    </w:p>
    <w:p w14:paraId="3214D1E4" w14:textId="77777777" w:rsidR="0026127E" w:rsidRPr="00D52CD2" w:rsidRDefault="0026127E" w:rsidP="00D3608D">
      <w:pPr>
        <w:pStyle w:val="ListParagraph"/>
        <w:numPr>
          <w:ilvl w:val="0"/>
          <w:numId w:val="38"/>
        </w:numPr>
      </w:pPr>
      <w:r w:rsidRPr="00D52CD2">
        <w:t>Only those employees who are properly trained may use powder-actuated tools.</w:t>
      </w:r>
    </w:p>
    <w:p w14:paraId="63C4F257" w14:textId="6EBCD407" w:rsidR="0026127E" w:rsidRPr="00D52CD2" w:rsidRDefault="0026127E" w:rsidP="00D3608D">
      <w:pPr>
        <w:pStyle w:val="ListParagraph"/>
        <w:numPr>
          <w:ilvl w:val="0"/>
          <w:numId w:val="38"/>
        </w:numPr>
      </w:pPr>
      <w:r w:rsidRPr="00D52CD2">
        <w:t>If the pow</w:t>
      </w:r>
      <w:r w:rsidR="00E577A9">
        <w:t>d</w:t>
      </w:r>
      <w:r w:rsidRPr="00D52CD2">
        <w:t>er-actuated tool misfires, the user will wait at least 30 seconds before trying it again.</w:t>
      </w:r>
    </w:p>
    <w:p w14:paraId="1591DDA2" w14:textId="77777777" w:rsidR="0026127E" w:rsidRPr="00D52CD2" w:rsidRDefault="0026127E" w:rsidP="00D3608D">
      <w:pPr>
        <w:pStyle w:val="ListParagraph"/>
        <w:numPr>
          <w:ilvl w:val="0"/>
          <w:numId w:val="38"/>
        </w:numPr>
      </w:pPr>
      <w:r w:rsidRPr="00D52CD2">
        <w:t>If after a second attempt to fire the tool, it fails again, the employee will remove the charge and submerge it in water after waiting 30 seconds after the fire.</w:t>
      </w:r>
    </w:p>
    <w:p w14:paraId="17F04427" w14:textId="77777777" w:rsidR="0026127E" w:rsidRPr="00D52CD2" w:rsidRDefault="0026127E" w:rsidP="00D3608D">
      <w:pPr>
        <w:pStyle w:val="ListParagraph"/>
        <w:numPr>
          <w:ilvl w:val="0"/>
          <w:numId w:val="38"/>
        </w:numPr>
      </w:pPr>
      <w:r w:rsidRPr="00D52CD2">
        <w:t>No employee will point a powder-actuated tool at anyone else.</w:t>
      </w:r>
    </w:p>
    <w:p w14:paraId="77735DC3" w14:textId="77777777" w:rsidR="0026127E" w:rsidRPr="00D52CD2" w:rsidRDefault="0026127E" w:rsidP="00D3608D">
      <w:pPr>
        <w:pStyle w:val="ListParagraph"/>
        <w:numPr>
          <w:ilvl w:val="0"/>
          <w:numId w:val="38"/>
        </w:numPr>
      </w:pPr>
      <w:r w:rsidRPr="00D52CD2">
        <w:t>No tool will be left unattended while loaded.</w:t>
      </w:r>
    </w:p>
    <w:p w14:paraId="1FE0FAA0" w14:textId="77777777" w:rsidR="0026127E" w:rsidRPr="00D52CD2" w:rsidRDefault="0026127E" w:rsidP="00D3608D">
      <w:pPr>
        <w:pStyle w:val="ListParagraph"/>
        <w:numPr>
          <w:ilvl w:val="0"/>
          <w:numId w:val="38"/>
        </w:numPr>
      </w:pPr>
      <w:r w:rsidRPr="00D52CD2">
        <w:lastRenderedPageBreak/>
        <w:t>No powder-actuated tool will be used in an explosive or flammable atmosphere.</w:t>
      </w:r>
    </w:p>
    <w:p w14:paraId="14FB9E79" w14:textId="77777777" w:rsidR="0026127E" w:rsidRPr="00D52CD2" w:rsidRDefault="0026127E" w:rsidP="00D3608D">
      <w:pPr>
        <w:pStyle w:val="ListParagraph"/>
        <w:numPr>
          <w:ilvl w:val="0"/>
          <w:numId w:val="38"/>
        </w:numPr>
      </w:pPr>
      <w:r w:rsidRPr="00D52CD2">
        <w:t>Fasteners will not be fired into materials that may allow the fastener to pass through.</w:t>
      </w:r>
    </w:p>
    <w:p w14:paraId="13FB5357" w14:textId="77777777" w:rsidR="0026127E" w:rsidRPr="001531CB" w:rsidRDefault="0026127E" w:rsidP="0026127E">
      <w:pPr>
        <w:rPr>
          <w:b/>
          <w:bCs/>
          <w:i/>
          <w:iCs/>
        </w:rPr>
      </w:pPr>
    </w:p>
    <w:p w14:paraId="2BB8D9BE" w14:textId="77777777" w:rsidR="0026127E" w:rsidRPr="001531CB" w:rsidRDefault="0026127E" w:rsidP="00E577A9">
      <w:pPr>
        <w:pStyle w:val="Heading4"/>
      </w:pPr>
      <w:r w:rsidRPr="001531CB">
        <w:t>Abrasive Wheels</w:t>
      </w:r>
    </w:p>
    <w:p w14:paraId="6D861D25" w14:textId="77777777" w:rsidR="0026127E" w:rsidRPr="00D52CD2" w:rsidRDefault="0026127E" w:rsidP="00D3608D">
      <w:pPr>
        <w:pStyle w:val="ListParagraph"/>
        <w:numPr>
          <w:ilvl w:val="0"/>
          <w:numId w:val="39"/>
        </w:numPr>
      </w:pPr>
      <w:r w:rsidRPr="00D52CD2">
        <w:t xml:space="preserve">Each wheel will be visually </w:t>
      </w:r>
      <w:proofErr w:type="gramStart"/>
      <w:r w:rsidRPr="00D52CD2">
        <w:t>inspected</w:t>
      </w:r>
      <w:proofErr w:type="gramEnd"/>
      <w:r w:rsidRPr="00D52CD2">
        <w:t xml:space="preserve"> and ring tested according to the manufacturer’s specifications before attaching to the grinder.  If the ring is found damaged, it will be tagged and not used.</w:t>
      </w:r>
    </w:p>
    <w:p w14:paraId="4D190D73" w14:textId="77777777" w:rsidR="0026127E" w:rsidRPr="00D52CD2" w:rsidRDefault="0026127E" w:rsidP="00D3608D">
      <w:pPr>
        <w:pStyle w:val="ListParagraph"/>
        <w:numPr>
          <w:ilvl w:val="0"/>
          <w:numId w:val="39"/>
        </w:numPr>
      </w:pPr>
      <w:r w:rsidRPr="00D52CD2">
        <w:t>The revolutions per minute (RPM) on the motor will not exceed the manufacturer’s specifications for the wheel.</w:t>
      </w:r>
    </w:p>
    <w:p w14:paraId="5525DC1A" w14:textId="77777777" w:rsidR="0026127E" w:rsidRPr="00D52CD2" w:rsidRDefault="0026127E" w:rsidP="00D3608D">
      <w:pPr>
        <w:pStyle w:val="ListParagraph"/>
        <w:numPr>
          <w:ilvl w:val="0"/>
          <w:numId w:val="39"/>
        </w:numPr>
      </w:pPr>
      <w:r w:rsidRPr="00D52CD2">
        <w:t>No one will be allowed to stand in front of the abrasive wheel when it is starting up.</w:t>
      </w:r>
    </w:p>
    <w:p w14:paraId="2879BDCB" w14:textId="77777777" w:rsidR="0026127E" w:rsidRPr="00D52CD2" w:rsidRDefault="0026127E" w:rsidP="00D3608D">
      <w:pPr>
        <w:pStyle w:val="ListParagraph"/>
        <w:numPr>
          <w:ilvl w:val="0"/>
          <w:numId w:val="39"/>
        </w:numPr>
      </w:pPr>
      <w:r w:rsidRPr="00D52CD2">
        <w:t>Eye shields will be fixed permanently on floor- and bench-mounted wheels.</w:t>
      </w:r>
    </w:p>
    <w:p w14:paraId="6172E13F" w14:textId="77777777" w:rsidR="0026127E" w:rsidRPr="00D52CD2" w:rsidRDefault="0026127E" w:rsidP="00D3608D">
      <w:pPr>
        <w:pStyle w:val="ListParagraph"/>
        <w:numPr>
          <w:ilvl w:val="0"/>
          <w:numId w:val="39"/>
        </w:numPr>
      </w:pPr>
      <w:r w:rsidRPr="00D52CD2">
        <w:t>Eye protection will be worn at all times.</w:t>
      </w:r>
    </w:p>
    <w:p w14:paraId="0F381930" w14:textId="77777777" w:rsidR="0026127E" w:rsidRPr="00D52CD2" w:rsidRDefault="0026127E" w:rsidP="00D3608D">
      <w:pPr>
        <w:pStyle w:val="ListParagraph"/>
        <w:numPr>
          <w:ilvl w:val="0"/>
          <w:numId w:val="39"/>
        </w:numPr>
      </w:pPr>
      <w:r w:rsidRPr="00D52CD2">
        <w:t>All safety devices will be maintained and used at all times.</w:t>
      </w:r>
    </w:p>
    <w:p w14:paraId="762AFE1B" w14:textId="77777777" w:rsidR="0026127E" w:rsidRPr="00D52CD2" w:rsidRDefault="0026127E" w:rsidP="00D3608D">
      <w:pPr>
        <w:pStyle w:val="ListParagraph"/>
        <w:numPr>
          <w:ilvl w:val="0"/>
          <w:numId w:val="39"/>
        </w:numPr>
      </w:pPr>
      <w:r w:rsidRPr="00D52CD2">
        <w:t>Stationary grinders will have their tool rests maintained to within 1/8 inch of the wheel.</w:t>
      </w:r>
    </w:p>
    <w:p w14:paraId="6A63506F" w14:textId="77777777" w:rsidR="0026127E" w:rsidRPr="00D52CD2" w:rsidRDefault="0026127E" w:rsidP="00D3608D">
      <w:pPr>
        <w:pStyle w:val="ListParagraph"/>
        <w:numPr>
          <w:ilvl w:val="0"/>
          <w:numId w:val="39"/>
        </w:numPr>
      </w:pPr>
      <w:r w:rsidRPr="00D52CD2">
        <w:t>Stationary grinders will be mounted securely on floors, benches or foundations to prevent excessive vibration or tipping.</w:t>
      </w:r>
    </w:p>
    <w:p w14:paraId="59CD7D44" w14:textId="77777777" w:rsidR="0026127E" w:rsidRPr="001531CB" w:rsidRDefault="0026127E" w:rsidP="0026127E"/>
    <w:p w14:paraId="3D687F35" w14:textId="61633809" w:rsidR="0023021C" w:rsidRDefault="0023021C" w:rsidP="003D1CD3">
      <w:pPr>
        <w:pStyle w:val="Heading3"/>
      </w:pPr>
      <w:bookmarkStart w:id="21" w:name="_Toc69221241"/>
      <w:r w:rsidRPr="001531CB">
        <w:t>H</w:t>
      </w:r>
      <w:r w:rsidR="001531CB">
        <w:t>OUSEKEEPING</w:t>
      </w:r>
      <w:bookmarkEnd w:id="21"/>
    </w:p>
    <w:p w14:paraId="3669A004" w14:textId="77777777" w:rsidR="005059AF" w:rsidRPr="005059AF" w:rsidRDefault="005059AF" w:rsidP="005059AF"/>
    <w:p w14:paraId="0ED78673" w14:textId="77777777" w:rsidR="005E2927" w:rsidRPr="001531CB" w:rsidRDefault="005E2927" w:rsidP="005E2927">
      <w:pPr>
        <w:rPr>
          <w:iCs/>
          <w:u w:val="single"/>
        </w:rPr>
      </w:pPr>
      <w:r w:rsidRPr="001531CB">
        <w:rPr>
          <w:b/>
          <w:iCs/>
          <w:u w:val="single"/>
        </w:rPr>
        <w:t>Housekeeping</w:t>
      </w:r>
    </w:p>
    <w:p w14:paraId="7D4D98C1" w14:textId="101B1058" w:rsidR="005E2927" w:rsidRPr="001531CB" w:rsidRDefault="005E2927" w:rsidP="005E2927">
      <w:r w:rsidRPr="001531CB">
        <w:rPr>
          <w:caps/>
        </w:rPr>
        <w:fldChar w:fldCharType="begin"/>
      </w:r>
      <w:r w:rsidRPr="001531CB">
        <w:rPr>
          <w:caps/>
        </w:rPr>
        <w:instrText xml:space="preserve">tc "Housekeeping" \l 0 \f </w:instrText>
      </w:r>
      <w:r w:rsidRPr="001531CB">
        <w:rPr>
          <w:caps/>
        </w:rPr>
        <w:fldChar w:fldCharType="end"/>
      </w:r>
      <w:r w:rsidRPr="001531CB">
        <w:t>A work area must be kept clean and orderly if it is to be safe and pleasant to work in.</w:t>
      </w:r>
      <w:r w:rsidR="00056A85">
        <w:t xml:space="preserve"> </w:t>
      </w:r>
      <w:r w:rsidRPr="001531CB">
        <w:t>Housekeeping is a responsibility shared by all employees.</w:t>
      </w:r>
      <w:r w:rsidR="000569FD">
        <w:t xml:space="preserve"> The safety coordinator shall inspect job-site housekeeping and document, record, and log housekeeping inspections. The safety coordinator has the authority to direct any employee (prime or subcontractor) to assist in keeping the jobsite in proper order.</w:t>
      </w:r>
    </w:p>
    <w:p w14:paraId="24EA200C" w14:textId="77777777" w:rsidR="005E2927" w:rsidRPr="001531CB" w:rsidRDefault="005E2927" w:rsidP="005E2927"/>
    <w:p w14:paraId="44DC309E" w14:textId="77777777" w:rsidR="005E2927" w:rsidRPr="001531CB" w:rsidRDefault="005E2927" w:rsidP="005B7FA8">
      <w:pPr>
        <w:pStyle w:val="ListParagraph"/>
        <w:numPr>
          <w:ilvl w:val="0"/>
          <w:numId w:val="28"/>
        </w:numPr>
      </w:pPr>
      <w:r w:rsidRPr="001531CB">
        <w:t xml:space="preserve">Remove combustible scrap and debris at regular intervals.  Dispose of them in approved metal containers. </w:t>
      </w:r>
    </w:p>
    <w:p w14:paraId="4E420972" w14:textId="77777777" w:rsidR="005E2927" w:rsidRPr="001531CB" w:rsidRDefault="005E2927" w:rsidP="005B7FA8">
      <w:pPr>
        <w:pStyle w:val="ListParagraph"/>
        <w:numPr>
          <w:ilvl w:val="0"/>
          <w:numId w:val="28"/>
        </w:numPr>
      </w:pPr>
      <w:r w:rsidRPr="001531CB">
        <w:t>Covers are required on containers used for flammable or harmful substances.</w:t>
      </w:r>
    </w:p>
    <w:p w14:paraId="56713168" w14:textId="77777777" w:rsidR="005E2927" w:rsidRPr="001531CB" w:rsidRDefault="005E2927" w:rsidP="005B7FA8">
      <w:pPr>
        <w:pStyle w:val="ListParagraph"/>
        <w:numPr>
          <w:ilvl w:val="0"/>
          <w:numId w:val="28"/>
        </w:numPr>
      </w:pPr>
      <w:r w:rsidRPr="001531CB">
        <w:t xml:space="preserve">At the end of each phase of work, return all tools and excess material to proper storage. </w:t>
      </w:r>
    </w:p>
    <w:p w14:paraId="4F813833" w14:textId="77777777" w:rsidR="005E2927" w:rsidRPr="001531CB" w:rsidRDefault="005E2927" w:rsidP="005B7FA8">
      <w:pPr>
        <w:pStyle w:val="ListParagraph"/>
        <w:numPr>
          <w:ilvl w:val="0"/>
          <w:numId w:val="28"/>
        </w:numPr>
      </w:pPr>
      <w:r w:rsidRPr="001531CB">
        <w:t>Stack and unstack material in an orderly manner to prevent it from collapsing.</w:t>
      </w:r>
    </w:p>
    <w:p w14:paraId="2B55D911" w14:textId="77777777" w:rsidR="005E2927" w:rsidRPr="001531CB" w:rsidRDefault="005E2927" w:rsidP="005B7FA8">
      <w:pPr>
        <w:pStyle w:val="ListParagraph"/>
        <w:numPr>
          <w:ilvl w:val="0"/>
          <w:numId w:val="28"/>
        </w:numPr>
      </w:pPr>
      <w:r w:rsidRPr="001531CB">
        <w:t>Keep aisles and walkways clear and in good repair.</w:t>
      </w:r>
    </w:p>
    <w:p w14:paraId="1775212B" w14:textId="77777777" w:rsidR="005E2927" w:rsidRPr="001531CB" w:rsidRDefault="005E2927" w:rsidP="005B7FA8">
      <w:pPr>
        <w:pStyle w:val="ListParagraph"/>
        <w:numPr>
          <w:ilvl w:val="0"/>
          <w:numId w:val="28"/>
        </w:numPr>
      </w:pPr>
      <w:r w:rsidRPr="001531CB">
        <w:t>Spills of oil, grease, or other material shall be removed immediately.</w:t>
      </w:r>
    </w:p>
    <w:p w14:paraId="038626BF" w14:textId="77777777" w:rsidR="005E2927" w:rsidRPr="001531CB" w:rsidRDefault="005E2927" w:rsidP="005B7FA8">
      <w:pPr>
        <w:pStyle w:val="ListParagraph"/>
        <w:numPr>
          <w:ilvl w:val="0"/>
          <w:numId w:val="28"/>
        </w:numPr>
      </w:pPr>
      <w:r w:rsidRPr="001531CB">
        <w:t>Areas around saws or other wood or steel working equipment shall be kept clean and free of excess scrap, chips, and sawdust.</w:t>
      </w:r>
    </w:p>
    <w:p w14:paraId="4C8922BC" w14:textId="77777777" w:rsidR="005E2927" w:rsidRPr="001531CB" w:rsidRDefault="005E2927" w:rsidP="005B7FA8">
      <w:pPr>
        <w:pStyle w:val="ListParagraph"/>
        <w:numPr>
          <w:ilvl w:val="0"/>
          <w:numId w:val="28"/>
        </w:numPr>
      </w:pPr>
      <w:r w:rsidRPr="001531CB">
        <w:t>Paper drinking cups, lunch debris and trash shall be placed in trash barrels for removal from the area.</w:t>
      </w:r>
    </w:p>
    <w:p w14:paraId="44066CB9" w14:textId="77777777" w:rsidR="005E2927" w:rsidRPr="001531CB" w:rsidRDefault="005E2927" w:rsidP="005B7FA8">
      <w:pPr>
        <w:pStyle w:val="ListParagraph"/>
        <w:numPr>
          <w:ilvl w:val="0"/>
          <w:numId w:val="28"/>
        </w:numPr>
      </w:pPr>
      <w:r w:rsidRPr="001531CB">
        <w:t>All protruding nails in lumber must be removed or bent over.</w:t>
      </w:r>
    </w:p>
    <w:p w14:paraId="4585DAA9" w14:textId="479F9D59" w:rsidR="005E2927" w:rsidRPr="001531CB" w:rsidRDefault="005E2927" w:rsidP="005B7FA8">
      <w:pPr>
        <w:pStyle w:val="ListParagraph"/>
        <w:numPr>
          <w:ilvl w:val="0"/>
          <w:numId w:val="28"/>
        </w:numPr>
        <w:rPr>
          <w:b/>
          <w:i/>
        </w:rPr>
      </w:pPr>
      <w:r w:rsidRPr="001531CB">
        <w:t>Remember, a clean job is a safe job.</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1"/>
        <w:gridCol w:w="2816"/>
        <w:gridCol w:w="724"/>
        <w:gridCol w:w="3176"/>
        <w:gridCol w:w="1323"/>
      </w:tblGrid>
      <w:tr w:rsidR="000569FD" w14:paraId="7376FCE9" w14:textId="77777777" w:rsidTr="000569FD">
        <w:tc>
          <w:tcPr>
            <w:tcW w:w="1870" w:type="dxa"/>
            <w:vAlign w:val="center"/>
          </w:tcPr>
          <w:p w14:paraId="074EE07A" w14:textId="754834CA" w:rsidR="000569FD" w:rsidRDefault="000569FD" w:rsidP="000569FD">
            <w:pPr>
              <w:jc w:val="center"/>
            </w:pPr>
            <w:r>
              <w:rPr>
                <w:noProof/>
              </w:rPr>
              <w:lastRenderedPageBreak/>
              <w:drawing>
                <wp:inline distT="0" distB="0" distL="0" distR="0" wp14:anchorId="6E1E15A7" wp14:editId="398C994C">
                  <wp:extent cx="548640" cy="914400"/>
                  <wp:effectExtent l="0" t="0" r="0" b="0"/>
                  <wp:docPr id="17" name="Graphic 17"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 17" descr="Checkmark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548640" cy="914400"/>
                          </a:xfrm>
                          <a:prstGeom prst="rect">
                            <a:avLst/>
                          </a:prstGeom>
                        </pic:spPr>
                      </pic:pic>
                    </a:graphicData>
                  </a:graphic>
                </wp:inline>
              </w:drawing>
            </w:r>
          </w:p>
        </w:tc>
        <w:tc>
          <w:tcPr>
            <w:tcW w:w="1870" w:type="dxa"/>
          </w:tcPr>
          <w:p w14:paraId="780651CA" w14:textId="14D495C6" w:rsidR="000569FD" w:rsidRDefault="000569FD" w:rsidP="000569FD">
            <w:pPr>
              <w:jc w:val="center"/>
            </w:pPr>
            <w:r w:rsidRPr="00834594">
              <w:rPr>
                <w:noProof/>
              </w:rPr>
              <w:drawing>
                <wp:inline distT="0" distB="0" distL="0" distR="0" wp14:anchorId="3A829191" wp14:editId="3E1729D7">
                  <wp:extent cx="1548765" cy="1539966"/>
                  <wp:effectExtent l="19050" t="0" r="0" b="0"/>
                  <wp:docPr id="4" name="Picture 253"/>
                  <wp:cNvGraphicFramePr/>
                  <a:graphic xmlns:a="http://schemas.openxmlformats.org/drawingml/2006/main">
                    <a:graphicData uri="http://schemas.openxmlformats.org/drawingml/2006/picture">
                      <pic:pic xmlns:pic="http://schemas.openxmlformats.org/drawingml/2006/picture">
                        <pic:nvPicPr>
                          <pic:cNvPr id="18438" name="Picture 8"/>
                          <pic:cNvPicPr>
                            <a:picLocks noChangeArrowheads="1"/>
                          </pic:cNvPicPr>
                        </pic:nvPicPr>
                        <pic:blipFill>
                          <a:blip r:embed="rId13"/>
                          <a:srcRect l="19594" t="5745"/>
                          <a:stretch>
                            <a:fillRect/>
                          </a:stretch>
                        </pic:blipFill>
                        <pic:spPr bwMode="auto">
                          <a:xfrm>
                            <a:off x="0" y="0"/>
                            <a:ext cx="1548765" cy="1539966"/>
                          </a:xfrm>
                          <a:prstGeom prst="rect">
                            <a:avLst/>
                          </a:prstGeom>
                          <a:noFill/>
                          <a:ln w="9525">
                            <a:noFill/>
                            <a:miter lim="800000"/>
                            <a:headEnd/>
                            <a:tailEnd/>
                          </a:ln>
                        </pic:spPr>
                      </pic:pic>
                    </a:graphicData>
                  </a:graphic>
                </wp:inline>
              </w:drawing>
            </w:r>
          </w:p>
        </w:tc>
        <w:tc>
          <w:tcPr>
            <w:tcW w:w="1870" w:type="dxa"/>
          </w:tcPr>
          <w:p w14:paraId="257C9D0E" w14:textId="77777777" w:rsidR="000569FD" w:rsidRDefault="000569FD" w:rsidP="000569FD">
            <w:pPr>
              <w:jc w:val="both"/>
            </w:pPr>
          </w:p>
        </w:tc>
        <w:tc>
          <w:tcPr>
            <w:tcW w:w="1870" w:type="dxa"/>
          </w:tcPr>
          <w:p w14:paraId="38A1E765" w14:textId="54A6D44A" w:rsidR="000569FD" w:rsidRDefault="000569FD" w:rsidP="000569FD">
            <w:pPr>
              <w:jc w:val="center"/>
            </w:pPr>
            <w:r w:rsidRPr="001531CB">
              <w:rPr>
                <w:b/>
                <w:i/>
                <w:noProof/>
                <w:sz w:val="32"/>
              </w:rPr>
              <mc:AlternateContent>
                <mc:Choice Requires="wps">
                  <w:drawing>
                    <wp:anchor distT="0" distB="0" distL="114300" distR="114300" simplePos="0" relativeHeight="251716608" behindDoc="0" locked="0" layoutInCell="1" allowOverlap="1" wp14:anchorId="313E09F7" wp14:editId="1FF8432E">
                      <wp:simplePos x="0" y="0"/>
                      <wp:positionH relativeFrom="column">
                        <wp:posOffset>215153</wp:posOffset>
                      </wp:positionH>
                      <wp:positionV relativeFrom="paragraph">
                        <wp:posOffset>1881</wp:posOffset>
                      </wp:positionV>
                      <wp:extent cx="1476375" cy="1312545"/>
                      <wp:effectExtent l="31115" t="32385" r="35560" b="36195"/>
                      <wp:wrapNone/>
                      <wp:docPr id="37168" name="Flowchart: Summing Junction 37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6375" cy="1312545"/>
                              </a:xfrm>
                              <a:prstGeom prst="flowChartSummingJunction">
                                <a:avLst/>
                              </a:prstGeom>
                              <a:solidFill>
                                <a:srgbClr val="FFFFFF">
                                  <a:alpha val="0"/>
                                </a:srgbClr>
                              </a:solidFill>
                              <a:ln w="5715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4C5510"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Flowchart: Summing Junction 37168" o:spid="_x0000_s1026" type="#_x0000_t123" style="position:absolute;margin-left:16.95pt;margin-top:.15pt;width:116.25pt;height:103.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" strokecolor="red" strokeweight="4.5pt">
                      <v:fill opacity="0"/>
                    </v:shape>
                  </w:pict>
                </mc:Fallback>
              </mc:AlternateContent>
            </w:r>
            <w:r>
              <w:rPr>
                <w:noProof/>
              </w:rPr>
              <w:drawing>
                <wp:inline distT="0" distB="0" distL="0" distR="0" wp14:anchorId="28C116D9" wp14:editId="46FBFFA0">
                  <wp:extent cx="1880009" cy="1310029"/>
                  <wp:effectExtent l="0" t="0" r="0" b="0"/>
                  <wp:docPr id="6" name="Picture 11" descr="E:\Pictures\Photo folders\Housekeeping Photos\M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Pictures\Photo folders\Housekeeping Photos\Mess.jpg"/>
                          <pic:cNvPicPr>
                            <a:picLocks noChangeAspect="1" noChangeArrowheads="1"/>
                          </pic:cNvPicPr>
                        </pic:nvPicPr>
                        <pic:blipFill>
                          <a:blip r:embed="rId14"/>
                          <a:srcRect/>
                          <a:stretch>
                            <a:fillRect/>
                          </a:stretch>
                        </pic:blipFill>
                        <pic:spPr bwMode="auto">
                          <a:xfrm>
                            <a:off x="0" y="0"/>
                            <a:ext cx="1903462" cy="1326372"/>
                          </a:xfrm>
                          <a:prstGeom prst="rect">
                            <a:avLst/>
                          </a:prstGeom>
                          <a:noFill/>
                          <a:ln w="9525">
                            <a:noFill/>
                            <a:miter lim="800000"/>
                            <a:headEnd/>
                            <a:tailEnd/>
                          </a:ln>
                        </pic:spPr>
                      </pic:pic>
                    </a:graphicData>
                  </a:graphic>
                </wp:inline>
              </w:drawing>
            </w:r>
          </w:p>
        </w:tc>
        <w:tc>
          <w:tcPr>
            <w:tcW w:w="1870" w:type="dxa"/>
          </w:tcPr>
          <w:p w14:paraId="3636E835" w14:textId="77777777" w:rsidR="000569FD" w:rsidRDefault="000569FD" w:rsidP="000569FD">
            <w:pPr>
              <w:jc w:val="both"/>
            </w:pPr>
          </w:p>
        </w:tc>
      </w:tr>
      <w:tr w:rsidR="000569FD" w14:paraId="7AB2E69B" w14:textId="77777777" w:rsidTr="000569FD">
        <w:tc>
          <w:tcPr>
            <w:tcW w:w="1870" w:type="dxa"/>
          </w:tcPr>
          <w:p w14:paraId="36D177AC" w14:textId="77777777" w:rsidR="000569FD" w:rsidRDefault="000569FD" w:rsidP="000569FD">
            <w:pPr>
              <w:jc w:val="both"/>
            </w:pPr>
          </w:p>
        </w:tc>
        <w:tc>
          <w:tcPr>
            <w:tcW w:w="1870" w:type="dxa"/>
          </w:tcPr>
          <w:p w14:paraId="1CE8D33C" w14:textId="77777777" w:rsidR="000569FD" w:rsidRDefault="000569FD" w:rsidP="000569FD">
            <w:pPr>
              <w:jc w:val="both"/>
            </w:pPr>
          </w:p>
        </w:tc>
        <w:tc>
          <w:tcPr>
            <w:tcW w:w="1870" w:type="dxa"/>
          </w:tcPr>
          <w:p w14:paraId="2AFC5ECB" w14:textId="77777777" w:rsidR="000569FD" w:rsidRDefault="000569FD" w:rsidP="000569FD">
            <w:pPr>
              <w:jc w:val="both"/>
            </w:pPr>
          </w:p>
        </w:tc>
        <w:tc>
          <w:tcPr>
            <w:tcW w:w="1870" w:type="dxa"/>
          </w:tcPr>
          <w:p w14:paraId="2ECD5BDA" w14:textId="42C6BC67" w:rsidR="000569FD" w:rsidRDefault="000569FD" w:rsidP="000569FD">
            <w:pPr>
              <w:jc w:val="both"/>
            </w:pPr>
          </w:p>
        </w:tc>
        <w:tc>
          <w:tcPr>
            <w:tcW w:w="1870" w:type="dxa"/>
          </w:tcPr>
          <w:p w14:paraId="17498653" w14:textId="77777777" w:rsidR="000569FD" w:rsidRDefault="000569FD" w:rsidP="000569FD">
            <w:pPr>
              <w:jc w:val="both"/>
            </w:pPr>
          </w:p>
        </w:tc>
      </w:tr>
      <w:tr w:rsidR="000569FD" w14:paraId="52352AF4" w14:textId="77777777" w:rsidTr="000569FD">
        <w:tc>
          <w:tcPr>
            <w:tcW w:w="1870" w:type="dxa"/>
          </w:tcPr>
          <w:p w14:paraId="3C45BAF3" w14:textId="77777777" w:rsidR="000569FD" w:rsidRDefault="000569FD" w:rsidP="000569FD">
            <w:pPr>
              <w:jc w:val="both"/>
            </w:pPr>
          </w:p>
        </w:tc>
        <w:tc>
          <w:tcPr>
            <w:tcW w:w="1870" w:type="dxa"/>
          </w:tcPr>
          <w:p w14:paraId="5A21D2D1" w14:textId="14CEA1F0" w:rsidR="000569FD" w:rsidRDefault="000569FD" w:rsidP="000569FD">
            <w:pPr>
              <w:jc w:val="center"/>
            </w:pPr>
            <w:r w:rsidRPr="001531CB">
              <w:rPr>
                <w:b/>
                <w:i/>
                <w:noProof/>
                <w:sz w:val="32"/>
              </w:rPr>
              <mc:AlternateContent>
                <mc:Choice Requires="wps">
                  <w:drawing>
                    <wp:anchor distT="0" distB="0" distL="114300" distR="114300" simplePos="0" relativeHeight="251718656" behindDoc="0" locked="0" layoutInCell="1" allowOverlap="1" wp14:anchorId="00781318" wp14:editId="46AEC371">
                      <wp:simplePos x="0" y="0"/>
                      <wp:positionH relativeFrom="column">
                        <wp:posOffset>93951</wp:posOffset>
                      </wp:positionH>
                      <wp:positionV relativeFrom="paragraph">
                        <wp:posOffset>72977</wp:posOffset>
                      </wp:positionV>
                      <wp:extent cx="1476375" cy="1312545"/>
                      <wp:effectExtent l="34290" t="31115" r="32385" b="37465"/>
                      <wp:wrapNone/>
                      <wp:docPr id="37164" name="Flowchart: Summing Junction 37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6375" cy="1312545"/>
                              </a:xfrm>
                              <a:prstGeom prst="flowChartSummingJunction">
                                <a:avLst/>
                              </a:prstGeom>
                              <a:solidFill>
                                <a:srgbClr val="FFFFFF">
                                  <a:alpha val="0"/>
                                </a:srgbClr>
                              </a:solidFill>
                              <a:ln w="5715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3CFDE9" id="Flowchart: Summing Junction 37164" o:spid="_x0000_s1026" type="#_x0000_t123" style="position:absolute;margin-left:7.4pt;margin-top:5.75pt;width:116.25pt;height:103.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" strokecolor="red" strokeweight="4.5pt">
                      <v:fill opacity="0"/>
                    </v:shape>
                  </w:pict>
                </mc:Fallback>
              </mc:AlternateContent>
            </w:r>
            <w:r>
              <w:rPr>
                <w:noProof/>
              </w:rPr>
              <w:drawing>
                <wp:inline distT="0" distB="0" distL="0" distR="0" wp14:anchorId="6E8CE3A9" wp14:editId="47DADD11">
                  <wp:extent cx="1651468" cy="1444892"/>
                  <wp:effectExtent l="0" t="0" r="0" b="3175"/>
                  <wp:docPr id="16" name="Picture 16" descr="E:\Pictures\Photo folders\Housekeeping Photos\Nail-Lum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ictures\Photo folders\Housekeeping Photos\Nail-Lumber.png"/>
                          <pic:cNvPicPr>
                            <a:picLocks noChangeAspect="1" noChangeArrowheads="1"/>
                          </pic:cNvPicPr>
                        </pic:nvPicPr>
                        <pic:blipFill>
                          <a:blip r:embed="rId15"/>
                          <a:srcRect/>
                          <a:stretch>
                            <a:fillRect/>
                          </a:stretch>
                        </pic:blipFill>
                        <pic:spPr bwMode="auto">
                          <a:xfrm>
                            <a:off x="0" y="0"/>
                            <a:ext cx="1665848" cy="1457473"/>
                          </a:xfrm>
                          <a:prstGeom prst="rect">
                            <a:avLst/>
                          </a:prstGeom>
                          <a:noFill/>
                          <a:ln w="9525">
                            <a:noFill/>
                            <a:miter lim="800000"/>
                            <a:headEnd/>
                            <a:tailEnd/>
                          </a:ln>
                        </pic:spPr>
                      </pic:pic>
                    </a:graphicData>
                  </a:graphic>
                </wp:inline>
              </w:drawing>
            </w:r>
          </w:p>
        </w:tc>
        <w:tc>
          <w:tcPr>
            <w:tcW w:w="1870" w:type="dxa"/>
          </w:tcPr>
          <w:p w14:paraId="5EA19442" w14:textId="77777777" w:rsidR="000569FD" w:rsidRDefault="000569FD" w:rsidP="000569FD">
            <w:pPr>
              <w:jc w:val="both"/>
            </w:pPr>
          </w:p>
        </w:tc>
        <w:tc>
          <w:tcPr>
            <w:tcW w:w="1870" w:type="dxa"/>
          </w:tcPr>
          <w:p w14:paraId="77C19D3C" w14:textId="1A4107F4" w:rsidR="000569FD" w:rsidRDefault="000569FD" w:rsidP="000569FD">
            <w:pPr>
              <w:jc w:val="center"/>
            </w:pPr>
            <w:r>
              <w:rPr>
                <w:noProof/>
              </w:rPr>
              <w:drawing>
                <wp:inline distT="0" distB="0" distL="0" distR="0" wp14:anchorId="4BDAD543" wp14:editId="253438F8">
                  <wp:extent cx="1492885" cy="1492885"/>
                  <wp:effectExtent l="19050" t="0" r="0" b="0"/>
                  <wp:docPr id="15" name="Picture 5" descr="E:\Pictures\Photo folders\Housekeeping Photos\Removing Na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ictures\Photo folders\Housekeeping Photos\Removing Nails.jpg"/>
                          <pic:cNvPicPr>
                            <a:picLocks noChangeAspect="1" noChangeArrowheads="1"/>
                          </pic:cNvPicPr>
                        </pic:nvPicPr>
                        <pic:blipFill>
                          <a:blip r:embed="rId16"/>
                          <a:srcRect/>
                          <a:stretch>
                            <a:fillRect/>
                          </a:stretch>
                        </pic:blipFill>
                        <pic:spPr bwMode="auto">
                          <a:xfrm>
                            <a:off x="0" y="0"/>
                            <a:ext cx="1492885" cy="1492885"/>
                          </a:xfrm>
                          <a:prstGeom prst="rect">
                            <a:avLst/>
                          </a:prstGeom>
                          <a:noFill/>
                          <a:ln w="9525">
                            <a:noFill/>
                            <a:miter lim="800000"/>
                            <a:headEnd/>
                            <a:tailEnd/>
                          </a:ln>
                        </pic:spPr>
                      </pic:pic>
                    </a:graphicData>
                  </a:graphic>
                </wp:inline>
              </w:drawing>
            </w:r>
          </w:p>
        </w:tc>
        <w:tc>
          <w:tcPr>
            <w:tcW w:w="1870" w:type="dxa"/>
            <w:vAlign w:val="center"/>
          </w:tcPr>
          <w:p w14:paraId="59BA1143" w14:textId="379F7051" w:rsidR="000569FD" w:rsidRDefault="000569FD" w:rsidP="000569FD">
            <w:pPr>
              <w:jc w:val="center"/>
            </w:pPr>
            <w:r>
              <w:rPr>
                <w:noProof/>
              </w:rPr>
              <w:drawing>
                <wp:inline distT="0" distB="0" distL="0" distR="0" wp14:anchorId="7AA4A2FF" wp14:editId="190E0D18">
                  <wp:extent cx="551432" cy="913146"/>
                  <wp:effectExtent l="0" t="0" r="0" b="0"/>
                  <wp:docPr id="18" name="Graphic 18"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 17" descr="Checkmark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564648" cy="935031"/>
                          </a:xfrm>
                          <a:prstGeom prst="rect">
                            <a:avLst/>
                          </a:prstGeom>
                        </pic:spPr>
                      </pic:pic>
                    </a:graphicData>
                  </a:graphic>
                </wp:inline>
              </w:drawing>
            </w:r>
          </w:p>
        </w:tc>
      </w:tr>
    </w:tbl>
    <w:p w14:paraId="51643A12" w14:textId="7E7969D6" w:rsidR="0026127E" w:rsidRPr="001531CB" w:rsidRDefault="0026127E" w:rsidP="000569FD">
      <w:pPr>
        <w:jc w:val="both"/>
      </w:pPr>
    </w:p>
    <w:p w14:paraId="6ADBE31B" w14:textId="26E0E487" w:rsidR="0026127E" w:rsidRPr="001531CB" w:rsidRDefault="0026127E" w:rsidP="0026127E">
      <w:pPr>
        <w:rPr>
          <w:b/>
          <w:i/>
        </w:rPr>
      </w:pPr>
    </w:p>
    <w:p w14:paraId="129D6A85" w14:textId="77777777" w:rsidR="0026127E" w:rsidRPr="001531CB" w:rsidRDefault="0026127E" w:rsidP="001531CB">
      <w:pPr>
        <w:pStyle w:val="NoSpacing"/>
        <w:rPr>
          <w:rFonts w:ascii="Times" w:hAnsi="Times"/>
        </w:rPr>
      </w:pPr>
    </w:p>
    <w:p w14:paraId="1F3687A4" w14:textId="7E2E6FE2" w:rsidR="0023021C" w:rsidRPr="001531CB" w:rsidRDefault="001531CB" w:rsidP="00D3608D">
      <w:pPr>
        <w:pStyle w:val="Heading2"/>
        <w:numPr>
          <w:ilvl w:val="1"/>
          <w:numId w:val="54"/>
        </w:numPr>
      </w:pPr>
      <w:bookmarkStart w:id="22" w:name="_Toc69221242"/>
      <w:r>
        <w:t>COMPETENT PERSON</w:t>
      </w:r>
      <w:bookmarkEnd w:id="22"/>
    </w:p>
    <w:p w14:paraId="72005E7A" w14:textId="2A3FEB6F" w:rsidR="0023021C" w:rsidRDefault="0023021C" w:rsidP="00FE59EB"/>
    <w:p w14:paraId="7137D252" w14:textId="20D42521" w:rsidR="00056A85" w:rsidRPr="001531CB" w:rsidRDefault="00056A85" w:rsidP="00FE59EB">
      <w:r>
        <w:t>Every job will have a designated competent person on the job</w:t>
      </w:r>
      <w:r w:rsidR="00B50B9E">
        <w:t>site</w:t>
      </w:r>
      <w:r>
        <w:t xml:space="preserve"> at all times. The competent personnel shall be capable of identifying existing and predictable hazards and have the authority to take corrective measures. The competent person shall demonstrate their competency through training certificates and/or experience.</w:t>
      </w:r>
    </w:p>
    <w:p w14:paraId="4031A1DC" w14:textId="77777777" w:rsidR="001531CB" w:rsidRPr="001531CB" w:rsidRDefault="001531CB">
      <w:pPr>
        <w:rPr>
          <w:rFonts w:eastAsiaTheme="majorEastAsia" w:cstheme="majorBidi"/>
          <w:color w:val="2F5496" w:themeColor="accent1" w:themeShade="BF"/>
          <w:sz w:val="32"/>
          <w:szCs w:val="32"/>
        </w:rPr>
      </w:pPr>
      <w:r w:rsidRPr="001531CB">
        <w:br w:type="page"/>
      </w:r>
    </w:p>
    <w:p w14:paraId="03E95BEA" w14:textId="2D44B59B" w:rsidR="0023021C" w:rsidRPr="001531CB" w:rsidRDefault="003D1CD3" w:rsidP="00CD3062">
      <w:pPr>
        <w:pStyle w:val="Heading1"/>
      </w:pPr>
      <w:bookmarkStart w:id="23" w:name="_Toc69221243"/>
      <w:r>
        <w:lastRenderedPageBreak/>
        <w:t xml:space="preserve">Policy &amp; </w:t>
      </w:r>
      <w:r w:rsidR="0023021C" w:rsidRPr="001531CB">
        <w:t>Procedures</w:t>
      </w:r>
      <w:bookmarkEnd w:id="23"/>
    </w:p>
    <w:p w14:paraId="30F5132C" w14:textId="44ED3F6C" w:rsidR="0023021C" w:rsidRPr="001531CB" w:rsidRDefault="0023021C" w:rsidP="00FE59EB"/>
    <w:p w14:paraId="5CA6F42A" w14:textId="5EA2D294" w:rsidR="0023021C" w:rsidRDefault="0023021C" w:rsidP="00D3608D">
      <w:pPr>
        <w:pStyle w:val="Heading2"/>
        <w:numPr>
          <w:ilvl w:val="1"/>
          <w:numId w:val="55"/>
        </w:numPr>
      </w:pPr>
      <w:bookmarkStart w:id="24" w:name="_Toc69221244"/>
      <w:r w:rsidRPr="001531CB">
        <w:t>Management Oversight</w:t>
      </w:r>
      <w:bookmarkEnd w:id="24"/>
    </w:p>
    <w:p w14:paraId="2775707A" w14:textId="77303CD5" w:rsidR="001531CB" w:rsidRDefault="001531CB" w:rsidP="001531CB"/>
    <w:p w14:paraId="5345B83F" w14:textId="77777777" w:rsidR="00B50B9E" w:rsidRPr="001531CB" w:rsidRDefault="00B50B9E" w:rsidP="00B50B9E">
      <w:r>
        <w:t>Noble</w:t>
      </w:r>
      <w:r w:rsidRPr="001531CB">
        <w:t xml:space="preserve"> managers and/or supervisors are responsible for giving safety and loss prevention primary consideration with other factors that affect daily business decisions.  In doing so, they should project an attitude that all injuries can be prevented.</w:t>
      </w:r>
    </w:p>
    <w:p w14:paraId="34BA1B9C" w14:textId="77777777" w:rsidR="00B50B9E" w:rsidRPr="001531CB" w:rsidRDefault="00B50B9E" w:rsidP="00B50B9E">
      <w:pPr>
        <w:rPr>
          <w:b/>
        </w:rPr>
      </w:pPr>
    </w:p>
    <w:p w14:paraId="62C1F787" w14:textId="77777777" w:rsidR="00B50B9E" w:rsidRPr="001531CB" w:rsidRDefault="00B50B9E" w:rsidP="00B50B9E">
      <w:r w:rsidRPr="001531CB">
        <w:t>All managers and/or supervisors are responsible for actively supporting safety and loss prevention performance in their departments by:</w:t>
      </w:r>
    </w:p>
    <w:p w14:paraId="4641D74D" w14:textId="77777777" w:rsidR="00B50B9E" w:rsidRPr="001531CB" w:rsidRDefault="00B50B9E" w:rsidP="00B50B9E">
      <w:pPr>
        <w:rPr>
          <w:b/>
        </w:rPr>
      </w:pPr>
    </w:p>
    <w:p w14:paraId="66ED75F8" w14:textId="77777777" w:rsidR="00B50B9E" w:rsidRPr="001531CB" w:rsidRDefault="00B50B9E" w:rsidP="00B50B9E">
      <w:pPr>
        <w:numPr>
          <w:ilvl w:val="0"/>
          <w:numId w:val="2"/>
        </w:numPr>
      </w:pPr>
      <w:r w:rsidRPr="001531CB">
        <w:t>Holding employees accountable through Performance Appraisal Reviews, qualifications, counseling, or disciplinary action,</w:t>
      </w:r>
    </w:p>
    <w:p w14:paraId="3ED3927F" w14:textId="77777777" w:rsidR="00B50B9E" w:rsidRPr="001531CB" w:rsidRDefault="00B50B9E" w:rsidP="00B50B9E">
      <w:pPr>
        <w:numPr>
          <w:ilvl w:val="0"/>
          <w:numId w:val="2"/>
        </w:numPr>
      </w:pPr>
      <w:r w:rsidRPr="001531CB">
        <w:t xml:space="preserve">Communicating safety rules and standards to </w:t>
      </w:r>
      <w:r w:rsidRPr="001531CB">
        <w:rPr>
          <w:b/>
        </w:rPr>
        <w:t>Noble Texas Builders</w:t>
      </w:r>
      <w:r w:rsidRPr="001531CB">
        <w:t xml:space="preserve"> and contractor employees,</w:t>
      </w:r>
    </w:p>
    <w:p w14:paraId="55A7DF16" w14:textId="77777777" w:rsidR="00B50B9E" w:rsidRPr="001531CB" w:rsidRDefault="00B50B9E" w:rsidP="00B50B9E">
      <w:pPr>
        <w:numPr>
          <w:ilvl w:val="0"/>
          <w:numId w:val="2"/>
        </w:numPr>
      </w:pPr>
      <w:r w:rsidRPr="001531CB">
        <w:t>Setting safe examples,</w:t>
      </w:r>
    </w:p>
    <w:p w14:paraId="24263DBD" w14:textId="77777777" w:rsidR="00B50B9E" w:rsidRPr="001531CB" w:rsidRDefault="00B50B9E" w:rsidP="00B50B9E">
      <w:pPr>
        <w:numPr>
          <w:ilvl w:val="0"/>
          <w:numId w:val="2"/>
        </w:numPr>
      </w:pPr>
      <w:r w:rsidRPr="001531CB">
        <w:t>Strictly enforcing safety rules and standards,</w:t>
      </w:r>
    </w:p>
    <w:p w14:paraId="6A1B40F7" w14:textId="77777777" w:rsidR="00B50B9E" w:rsidRPr="001531CB" w:rsidRDefault="00B50B9E" w:rsidP="00B50B9E">
      <w:pPr>
        <w:numPr>
          <w:ilvl w:val="0"/>
          <w:numId w:val="2"/>
        </w:numPr>
      </w:pPr>
      <w:r w:rsidRPr="001531CB">
        <w:t>Reporting and investigating incidents, injuries, and serious potential incidents,</w:t>
      </w:r>
    </w:p>
    <w:p w14:paraId="3298449C" w14:textId="77777777" w:rsidR="00B50B9E" w:rsidRPr="001531CB" w:rsidRDefault="00B50B9E" w:rsidP="00B50B9E">
      <w:pPr>
        <w:numPr>
          <w:ilvl w:val="0"/>
          <w:numId w:val="2"/>
        </w:numPr>
      </w:pPr>
      <w:r w:rsidRPr="001531CB">
        <w:t>Conducting routine safety inspections,</w:t>
      </w:r>
    </w:p>
    <w:p w14:paraId="168CD856" w14:textId="77777777" w:rsidR="00B50B9E" w:rsidRPr="001531CB" w:rsidRDefault="00B50B9E" w:rsidP="00B50B9E">
      <w:pPr>
        <w:numPr>
          <w:ilvl w:val="0"/>
          <w:numId w:val="2"/>
        </w:numPr>
      </w:pPr>
      <w:r w:rsidRPr="001531CB">
        <w:t>Promptly correcting unsafe conditions,</w:t>
      </w:r>
    </w:p>
    <w:p w14:paraId="34540F8B" w14:textId="77777777" w:rsidR="00B50B9E" w:rsidRPr="001531CB" w:rsidRDefault="00B50B9E" w:rsidP="00B50B9E">
      <w:pPr>
        <w:numPr>
          <w:ilvl w:val="0"/>
          <w:numId w:val="2"/>
        </w:numPr>
      </w:pPr>
      <w:r w:rsidRPr="001531CB">
        <w:t>Awarding contracts using past safety performance as criteria, and</w:t>
      </w:r>
    </w:p>
    <w:p w14:paraId="17E51919" w14:textId="77777777" w:rsidR="00B50B9E" w:rsidRPr="001531CB" w:rsidRDefault="00B50B9E" w:rsidP="00B50B9E">
      <w:pPr>
        <w:numPr>
          <w:ilvl w:val="0"/>
          <w:numId w:val="2"/>
        </w:numPr>
      </w:pPr>
      <w:r w:rsidRPr="001531CB">
        <w:t>Holding and documenting regular safety meetings.</w:t>
      </w:r>
    </w:p>
    <w:p w14:paraId="4B008024" w14:textId="77777777" w:rsidR="00B50B9E" w:rsidRPr="001531CB" w:rsidRDefault="00B50B9E" w:rsidP="00B50B9E">
      <w:pPr>
        <w:rPr>
          <w:b/>
        </w:rPr>
      </w:pPr>
    </w:p>
    <w:p w14:paraId="6D40B76C" w14:textId="77777777" w:rsidR="00B50B9E" w:rsidRPr="001531CB" w:rsidRDefault="00B50B9E" w:rsidP="00B50B9E">
      <w:r w:rsidRPr="001531CB">
        <w:t xml:space="preserve">Management is also responsible for providing the tools to </w:t>
      </w:r>
      <w:r w:rsidRPr="001531CB">
        <w:rPr>
          <w:b/>
        </w:rPr>
        <w:t>Noble Texas Builders</w:t>
      </w:r>
      <w:r w:rsidRPr="001531CB">
        <w:t xml:space="preserve"> personnel necessary for a safe working environment.  These tools include required safety and operations training, proper equipment, safety and engineering support, and safe facility designs.</w:t>
      </w:r>
    </w:p>
    <w:p w14:paraId="66C99BF9" w14:textId="77777777" w:rsidR="00B50B9E" w:rsidRPr="001531CB" w:rsidRDefault="00B50B9E" w:rsidP="00B50B9E"/>
    <w:p w14:paraId="5F719578" w14:textId="77777777" w:rsidR="00B50B9E" w:rsidRPr="001531CB" w:rsidRDefault="00B50B9E" w:rsidP="00B50B9E">
      <w:r w:rsidRPr="001531CB">
        <w:t>Management/supervision will create an atmosphere in which safety issues can be proactively discussed and resolved.</w:t>
      </w:r>
    </w:p>
    <w:p w14:paraId="07B045A2" w14:textId="77777777" w:rsidR="00B50B9E" w:rsidRPr="001531CB" w:rsidRDefault="00B50B9E" w:rsidP="001531CB"/>
    <w:p w14:paraId="041A0FA6" w14:textId="77777777" w:rsidR="00E962A7" w:rsidRDefault="00E962A7">
      <w:pPr>
        <w:rPr>
          <w:rFonts w:eastAsiaTheme="majorEastAsia" w:cs="Times New Roman (Headings CS)"/>
          <w:caps/>
          <w:color w:val="2F5496" w:themeColor="accent1" w:themeShade="BF"/>
          <w:sz w:val="26"/>
          <w:szCs w:val="26"/>
        </w:rPr>
      </w:pPr>
      <w:r>
        <w:br w:type="page"/>
      </w:r>
    </w:p>
    <w:p w14:paraId="5DAB9ABF" w14:textId="21134517" w:rsidR="00E962A7" w:rsidRDefault="0023021C" w:rsidP="00E962A7">
      <w:pPr>
        <w:pStyle w:val="Heading2"/>
        <w:numPr>
          <w:ilvl w:val="1"/>
          <w:numId w:val="55"/>
        </w:numPr>
      </w:pPr>
      <w:bookmarkStart w:id="25" w:name="_Toc69221245"/>
      <w:r w:rsidRPr="001531CB">
        <w:lastRenderedPageBreak/>
        <w:t>JSA</w:t>
      </w:r>
      <w:bookmarkEnd w:id="25"/>
    </w:p>
    <w:p w14:paraId="1936C53C" w14:textId="73405FC2" w:rsidR="00E962A7" w:rsidRDefault="00E962A7" w:rsidP="00DB6518">
      <w:r>
        <w:rPr>
          <w:noProof/>
        </w:rPr>
        <w:drawing>
          <wp:inline distT="0" distB="0" distL="0" distR="0" wp14:anchorId="72AB16B9" wp14:editId="3EFF9D7B">
            <wp:extent cx="5975408" cy="4328468"/>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7">
                      <a:extLst>
                        <a:ext uri="{28A0092B-C50C-407E-A947-70E740481C1C}">
                          <a14:useLocalDpi xmlns:a14="http://schemas.microsoft.com/office/drawing/2010/main" val="0"/>
                        </a:ext>
                      </a:extLst>
                    </a:blip>
                    <a:stretch>
                      <a:fillRect/>
                    </a:stretch>
                  </pic:blipFill>
                  <pic:spPr>
                    <a:xfrm>
                      <a:off x="0" y="0"/>
                      <a:ext cx="5981121" cy="4332606"/>
                    </a:xfrm>
                    <a:prstGeom prst="rect">
                      <a:avLst/>
                    </a:prstGeom>
                  </pic:spPr>
                </pic:pic>
              </a:graphicData>
            </a:graphic>
          </wp:inline>
        </w:drawing>
      </w:r>
      <w:r>
        <w:br w:type="page"/>
      </w:r>
    </w:p>
    <w:p w14:paraId="56C1113A" w14:textId="5514C783" w:rsidR="00C943FE" w:rsidRPr="001531CB" w:rsidRDefault="00C943FE" w:rsidP="00D3608D">
      <w:pPr>
        <w:pStyle w:val="Heading2"/>
        <w:numPr>
          <w:ilvl w:val="1"/>
          <w:numId w:val="55"/>
        </w:numPr>
      </w:pPr>
      <w:bookmarkStart w:id="26" w:name="_Toc69221246"/>
      <w:r w:rsidRPr="001531CB">
        <w:lastRenderedPageBreak/>
        <w:t>First Aid/CPR</w:t>
      </w:r>
      <w:bookmarkEnd w:id="26"/>
    </w:p>
    <w:p w14:paraId="26A942E8" w14:textId="618D433E" w:rsidR="00BB38FF" w:rsidRPr="001531CB" w:rsidRDefault="00BB38FF" w:rsidP="00BB38FF"/>
    <w:p w14:paraId="005320B8" w14:textId="2441ECBC" w:rsidR="00BB38FF" w:rsidRPr="002F023C" w:rsidRDefault="00BB38FF" w:rsidP="002F023C">
      <w:pPr>
        <w:rPr>
          <w:b/>
          <w:bCs/>
        </w:rPr>
      </w:pPr>
      <w:r w:rsidRPr="002F023C">
        <w:rPr>
          <w:b/>
          <w:bCs/>
        </w:rPr>
        <w:t>FIRST AID</w:t>
      </w:r>
    </w:p>
    <w:p w14:paraId="101ADEFB" w14:textId="77777777" w:rsidR="00BB38FF" w:rsidRPr="001531CB" w:rsidRDefault="00BB38FF" w:rsidP="00BB38FF">
      <w:r w:rsidRPr="001531CB">
        <w:rPr>
          <w:caps/>
        </w:rPr>
        <w:fldChar w:fldCharType="begin"/>
      </w:r>
      <w:r w:rsidRPr="001531CB">
        <w:rPr>
          <w:caps/>
        </w:rPr>
        <w:instrText xml:space="preserve">tc "First Aid" \l 0 \f </w:instrText>
      </w:r>
      <w:r w:rsidRPr="001531CB">
        <w:rPr>
          <w:caps/>
        </w:rPr>
        <w:fldChar w:fldCharType="end"/>
      </w:r>
    </w:p>
    <w:p w14:paraId="71E8F622" w14:textId="77777777" w:rsidR="00BB38FF" w:rsidRPr="001531CB" w:rsidRDefault="00BB38FF" w:rsidP="00BB38FF">
      <w:r w:rsidRPr="001531CB">
        <w:t>Provisions shall be made prior to beginning of each project for prompt medical attention in case of serious injury.</w:t>
      </w:r>
    </w:p>
    <w:p w14:paraId="11377258" w14:textId="77777777" w:rsidR="00BB38FF" w:rsidRPr="002F023C" w:rsidRDefault="00BB38FF" w:rsidP="00D3608D">
      <w:pPr>
        <w:pStyle w:val="ListParagraph"/>
        <w:numPr>
          <w:ilvl w:val="0"/>
          <w:numId w:val="40"/>
        </w:numPr>
      </w:pPr>
      <w:r w:rsidRPr="002F023C">
        <w:t>Emergency phone numbers shall be conspicuously posted at the job site.</w:t>
      </w:r>
    </w:p>
    <w:p w14:paraId="172A468E" w14:textId="77777777" w:rsidR="00BB38FF" w:rsidRPr="002F023C" w:rsidRDefault="00BB38FF" w:rsidP="00D3608D">
      <w:pPr>
        <w:pStyle w:val="ListParagraph"/>
        <w:numPr>
          <w:ilvl w:val="0"/>
          <w:numId w:val="40"/>
        </w:numPr>
      </w:pPr>
      <w:r w:rsidRPr="002F023C">
        <w:t>A First Aid Kit and Bloodborne Pathogens Kit shall be maintained and easily accessible at the job site.</w:t>
      </w:r>
    </w:p>
    <w:p w14:paraId="4BE16BFC" w14:textId="73536D00" w:rsidR="00BB38FF" w:rsidRPr="002F023C" w:rsidRDefault="00BB38FF" w:rsidP="00D3608D">
      <w:pPr>
        <w:pStyle w:val="ListParagraph"/>
        <w:numPr>
          <w:ilvl w:val="0"/>
          <w:numId w:val="40"/>
        </w:numPr>
      </w:pPr>
      <w:r w:rsidRPr="002F023C">
        <w:t xml:space="preserve">First aid kits shall be </w:t>
      </w:r>
      <w:r w:rsidR="00CE0F0B" w:rsidRPr="00CE0F0B">
        <w:rPr>
          <w:highlight w:val="yellow"/>
        </w:rPr>
        <w:t xml:space="preserve">inspected </w:t>
      </w:r>
      <w:r w:rsidRPr="00CE0F0B">
        <w:rPr>
          <w:highlight w:val="yellow"/>
        </w:rPr>
        <w:t>on a weekly basis</w:t>
      </w:r>
      <w:r w:rsidRPr="002F023C">
        <w:t xml:space="preserve"> while on the site.  Depleted items shall be replaced.</w:t>
      </w:r>
    </w:p>
    <w:p w14:paraId="21F87771" w14:textId="77777777" w:rsidR="00BB38FF" w:rsidRPr="002F023C" w:rsidRDefault="00BB38FF" w:rsidP="00D3608D">
      <w:pPr>
        <w:pStyle w:val="ListParagraph"/>
        <w:numPr>
          <w:ilvl w:val="0"/>
          <w:numId w:val="40"/>
        </w:numPr>
      </w:pPr>
      <w:r w:rsidRPr="002F023C">
        <w:t xml:space="preserve">Where medical attention is not reasonably accessible to the job site, a minimum of </w:t>
      </w:r>
      <w:r w:rsidRPr="00CE0F0B">
        <w:rPr>
          <w:highlight w:val="yellow"/>
        </w:rPr>
        <w:t>2 employees with a valid certificate in First Aid / CPR training shall be available</w:t>
      </w:r>
      <w:r w:rsidRPr="002F023C">
        <w:t>.</w:t>
      </w:r>
    </w:p>
    <w:p w14:paraId="540AFC2C" w14:textId="77777777" w:rsidR="00BB38FF" w:rsidRPr="002F023C" w:rsidRDefault="00BB38FF" w:rsidP="00D3608D">
      <w:pPr>
        <w:pStyle w:val="ListParagraph"/>
        <w:numPr>
          <w:ilvl w:val="0"/>
          <w:numId w:val="40"/>
        </w:numPr>
      </w:pPr>
      <w:r w:rsidRPr="002F023C">
        <w:t>All subcontractors working at a Noble Texas Builders project are required to have their own first aid kit and a minimum of 2 employees per crew with a valid certificate in First Aid / CPR training.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CE0F0B" w14:paraId="135FEACB" w14:textId="77777777" w:rsidTr="00CE0F0B">
        <w:tc>
          <w:tcPr>
            <w:tcW w:w="3116" w:type="dxa"/>
            <w:vAlign w:val="center"/>
          </w:tcPr>
          <w:p w14:paraId="1832DD55" w14:textId="0983A411" w:rsidR="00CE0F0B" w:rsidRDefault="00CE0F0B" w:rsidP="00CE0F0B">
            <w:pPr>
              <w:jc w:val="center"/>
            </w:pPr>
            <w:r w:rsidRPr="0055557F">
              <w:rPr>
                <w:noProof/>
              </w:rPr>
              <w:drawing>
                <wp:inline distT="0" distB="0" distL="0" distR="0" wp14:anchorId="1A39E56A" wp14:editId="3A22D7AF">
                  <wp:extent cx="1061974" cy="1275853"/>
                  <wp:effectExtent l="19050" t="0" r="4826" b="0"/>
                  <wp:docPr id="36983" name="Picture 36983"/>
                  <wp:cNvGraphicFramePr/>
                  <a:graphic xmlns:a="http://schemas.openxmlformats.org/drawingml/2006/main">
                    <a:graphicData uri="http://schemas.openxmlformats.org/drawingml/2006/picture">
                      <pic:pic xmlns:pic="http://schemas.openxmlformats.org/drawingml/2006/picture">
                        <pic:nvPicPr>
                          <pic:cNvPr id="22534"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63309" cy="1277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pic:spPr>
                      </pic:pic>
                    </a:graphicData>
                  </a:graphic>
                </wp:inline>
              </w:drawing>
            </w:r>
          </w:p>
        </w:tc>
        <w:tc>
          <w:tcPr>
            <w:tcW w:w="3117" w:type="dxa"/>
            <w:vAlign w:val="center"/>
          </w:tcPr>
          <w:p w14:paraId="7261BBD3" w14:textId="0932DE31" w:rsidR="00CE0F0B" w:rsidRDefault="00CE0F0B" w:rsidP="00CE0F0B">
            <w:pPr>
              <w:jc w:val="center"/>
            </w:pPr>
            <w:r w:rsidRPr="0055557F">
              <w:rPr>
                <w:noProof/>
              </w:rPr>
              <w:drawing>
                <wp:inline distT="0" distB="0" distL="0" distR="0" wp14:anchorId="7F82AC07" wp14:editId="530E8B84">
                  <wp:extent cx="1373631" cy="768096"/>
                  <wp:effectExtent l="19050" t="0" r="0" b="0"/>
                  <wp:docPr id="36981" name="Picture 7" descr="http://dese.mo.gov/divcareered/Resources/school_facilities_guide/p34.jpg"/>
                  <wp:cNvGraphicFramePr/>
                  <a:graphic xmlns:a="http://schemas.openxmlformats.org/drawingml/2006/main">
                    <a:graphicData uri="http://schemas.openxmlformats.org/drawingml/2006/picture">
                      <pic:pic xmlns:pic="http://schemas.openxmlformats.org/drawingml/2006/picture">
                        <pic:nvPicPr>
                          <pic:cNvPr id="25606" name="Picture 7" descr="http://dese.mo.gov/divcareered/Resources/school_facilities_guide/p34.jpg"/>
                          <pic:cNvPicPr>
                            <a:picLocks noChangeAspect="1" noChangeArrowheads="1"/>
                          </pic:cNvPicPr>
                        </pic:nvPicPr>
                        <pic:blipFill>
                          <a:blip r:embed="rId19" cstate="print">
                            <a:extLst>
                              <a:ext uri="{28A0092B-C50C-407E-A947-70E740481C1C}">
                                <a14:useLocalDpi xmlns:a14="http://schemas.microsoft.com/office/drawing/2010/main" val="0"/>
                              </a:ext>
                            </a:extLst>
                          </a:blip>
                          <a:srcRect l="1759" r="3261" b="19582"/>
                          <a:stretch>
                            <a:fillRect/>
                          </a:stretch>
                        </pic:blipFill>
                        <pic:spPr bwMode="auto">
                          <a:xfrm>
                            <a:off x="0" y="0"/>
                            <a:ext cx="1375121" cy="7689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117" w:type="dxa"/>
            <w:vAlign w:val="center"/>
          </w:tcPr>
          <w:p w14:paraId="2A6F8577" w14:textId="7AA0E41E" w:rsidR="00CE0F0B" w:rsidRDefault="00CE0F0B" w:rsidP="00CE0F0B">
            <w:pPr>
              <w:jc w:val="center"/>
            </w:pPr>
            <w:r w:rsidRPr="00601192">
              <w:rPr>
                <w:noProof/>
              </w:rPr>
              <w:drawing>
                <wp:inline distT="0" distB="0" distL="0" distR="0" wp14:anchorId="095C5B92" wp14:editId="3731AF81">
                  <wp:extent cx="1172845" cy="1797364"/>
                  <wp:effectExtent l="19050" t="19050" r="27305" b="12386"/>
                  <wp:docPr id="36982" name="Picture 8" descr="Gloved hand for manual"/>
                  <wp:cNvGraphicFramePr/>
                  <a:graphic xmlns:a="http://schemas.openxmlformats.org/drawingml/2006/main">
                    <a:graphicData uri="http://schemas.openxmlformats.org/drawingml/2006/picture">
                      <pic:pic xmlns:pic="http://schemas.openxmlformats.org/drawingml/2006/picture">
                        <pic:nvPicPr>
                          <pic:cNvPr id="36869" name="Picture 12" descr="Gloved hand for manual"/>
                          <pic:cNvPicPr>
                            <a:picLocks noChangeAspect="1" noChangeArrowheads="1"/>
                          </pic:cNvPicPr>
                        </pic:nvPicPr>
                        <pic:blipFill>
                          <a:blip r:embed="rId20"/>
                          <a:srcRect/>
                          <a:stretch>
                            <a:fillRect/>
                          </a:stretch>
                        </pic:blipFill>
                        <pic:spPr bwMode="auto">
                          <a:xfrm>
                            <a:off x="0" y="0"/>
                            <a:ext cx="1172845" cy="1797364"/>
                          </a:xfrm>
                          <a:prstGeom prst="rect">
                            <a:avLst/>
                          </a:prstGeom>
                          <a:noFill/>
                          <a:ln w="9525">
                            <a:solidFill>
                              <a:sysClr val="windowText" lastClr="000000"/>
                            </a:solidFill>
                            <a:miter lim="800000"/>
                            <a:headEnd/>
                            <a:tailEnd/>
                          </a:ln>
                        </pic:spPr>
                      </pic:pic>
                    </a:graphicData>
                  </a:graphic>
                </wp:inline>
              </w:drawing>
            </w:r>
          </w:p>
        </w:tc>
      </w:tr>
    </w:tbl>
    <w:p w14:paraId="447900D2" w14:textId="77777777" w:rsidR="00BB38FF" w:rsidRPr="001531CB" w:rsidRDefault="00BB38FF" w:rsidP="00BB38FF"/>
    <w:p w14:paraId="71215426" w14:textId="5FAB8480" w:rsidR="00BB38FF" w:rsidRPr="001531CB" w:rsidRDefault="00BB38FF" w:rsidP="00BB38FF"/>
    <w:p w14:paraId="1C364DE3" w14:textId="76F0E8AD" w:rsidR="00C943FE" w:rsidRDefault="00C943FE" w:rsidP="00D3608D">
      <w:pPr>
        <w:pStyle w:val="Heading2"/>
        <w:numPr>
          <w:ilvl w:val="1"/>
          <w:numId w:val="55"/>
        </w:numPr>
      </w:pPr>
      <w:bookmarkStart w:id="27" w:name="_Toc69221247"/>
      <w:r w:rsidRPr="001531CB">
        <w:t>Fire Prevention</w:t>
      </w:r>
      <w:bookmarkEnd w:id="27"/>
    </w:p>
    <w:p w14:paraId="131B1D27" w14:textId="123A0EA7" w:rsidR="0085681A" w:rsidRDefault="0085681A" w:rsidP="0085681A"/>
    <w:p w14:paraId="30B3D10E" w14:textId="77777777" w:rsidR="00CE0F0B" w:rsidRDefault="00CE0F0B" w:rsidP="00CE0F0B">
      <w:r>
        <w:t xml:space="preserve">The purpose of this program is to define the requirements for employees who perform on NOBLE TEXAS BUILDERS, LLC ’s jobsites. Its primary objective is to identify and prevent potential injuries or illnesses in the workplace.  EHS Procedures are not intended to supersede or replace any applicable regulatory requirements. In the event of conflict between NOBLE TEXAS BUILDERS, </w:t>
      </w:r>
      <w:proofErr w:type="gramStart"/>
      <w:r>
        <w:t>LLC  Owner</w:t>
      </w:r>
      <w:proofErr w:type="gramEnd"/>
      <w:r>
        <w:t xml:space="preserve"> Client EHS Procedures and Governmental standards (i.e. country-specific, Federal, State, County, and City regulations, codes, statutes, rules, and orders), those of the governing authority prevail. Where governmental standards are less than those required in the procedure, </w:t>
      </w:r>
      <w:r w:rsidRPr="00CE0F0B">
        <w:rPr>
          <w:b/>
          <w:bCs/>
          <w:u w:val="single"/>
        </w:rPr>
        <w:t>the operation shall implement the more stringent requirement.</w:t>
      </w:r>
      <w:r>
        <w:t xml:space="preserve"> Additional or more stringent customer requirements shall be evaluated by EHS to ensure compliance with all applicable regulatory, customer &amp; NOBLE TEXAS BUILDERS, </w:t>
      </w:r>
      <w:proofErr w:type="gramStart"/>
      <w:r>
        <w:t>LLC  Owner</w:t>
      </w:r>
      <w:proofErr w:type="gramEnd"/>
      <w:r>
        <w:t xml:space="preserve"> Client requirements.</w:t>
      </w:r>
    </w:p>
    <w:p w14:paraId="7D67C6BF" w14:textId="77777777" w:rsidR="00CE0F0B" w:rsidRDefault="00CE0F0B" w:rsidP="00CE0F0B"/>
    <w:p w14:paraId="1140843A" w14:textId="420CAFF2" w:rsidR="00CE0F0B" w:rsidRDefault="00CE0F0B" w:rsidP="00CE0F0B">
      <w:pPr>
        <w:rPr>
          <w:b/>
          <w:bCs/>
        </w:rPr>
      </w:pPr>
      <w:r w:rsidRPr="00CE0F0B">
        <w:rPr>
          <w:b/>
          <w:bCs/>
        </w:rPr>
        <w:t xml:space="preserve">Fire Protection </w:t>
      </w:r>
    </w:p>
    <w:p w14:paraId="7BC6B3BF" w14:textId="77777777" w:rsidR="00CE0F0B" w:rsidRPr="00CE0F0B" w:rsidRDefault="00CE0F0B" w:rsidP="00CE0F0B">
      <w:pPr>
        <w:rPr>
          <w:b/>
          <w:bCs/>
        </w:rPr>
      </w:pPr>
    </w:p>
    <w:p w14:paraId="731D5BD7" w14:textId="77777777" w:rsidR="00CE0F0B" w:rsidRDefault="00CE0F0B" w:rsidP="00CE0F0B">
      <w:r>
        <w:lastRenderedPageBreak/>
        <w:t xml:space="preserve">NOBLE TEXAS BUILDERS, </w:t>
      </w:r>
      <w:proofErr w:type="gramStart"/>
      <w:r>
        <w:t>LLC  will</w:t>
      </w:r>
      <w:proofErr w:type="gramEnd"/>
      <w:r>
        <w:t xml:space="preserve"> ensure that training requirements for employees will familiarize employees with the general principles of fire extinguisher use and the hazards involved in incipient stage firefighting. </w:t>
      </w:r>
    </w:p>
    <w:p w14:paraId="48593ED7" w14:textId="77777777" w:rsidR="00CE0F0B" w:rsidRDefault="00CE0F0B" w:rsidP="00CE0F0B"/>
    <w:p w14:paraId="22CCA223" w14:textId="77777777" w:rsidR="00CE0F0B" w:rsidRDefault="00CE0F0B" w:rsidP="00CE0F0B">
      <w:r>
        <w:t xml:space="preserve">Personnel are trained upon the start of their employment with NOBLE TEXAS BUILDERS, </w:t>
      </w:r>
      <w:proofErr w:type="gramStart"/>
      <w:r>
        <w:t>LLC  regarding</w:t>
      </w:r>
      <w:proofErr w:type="gramEnd"/>
      <w:r>
        <w:t xml:space="preserve"> basic fire prevention, fire extinguisher types, the PASS extinguishing technique and emergency preparedness plans (specific to each job site). Those personnel that were already employed with NOBLE TEXAS BUILDERS, </w:t>
      </w:r>
      <w:proofErr w:type="gramStart"/>
      <w:r>
        <w:t>LLC  at</w:t>
      </w:r>
      <w:proofErr w:type="gramEnd"/>
      <w:r>
        <w:t xml:space="preserve"> the time that the plan was issued will also be provided training. Annual refresher training will be provided to all office/shop personnel. NOBLE TEXAS BUILDERS, </w:t>
      </w:r>
      <w:proofErr w:type="gramStart"/>
      <w:r>
        <w:t>LLC  requires</w:t>
      </w:r>
      <w:proofErr w:type="gramEnd"/>
      <w:r>
        <w:t xml:space="preserve"> that training will be conducted prior to initial assignment and at </w:t>
      </w:r>
      <w:r w:rsidRPr="007E670D">
        <w:rPr>
          <w:highlight w:val="yellow"/>
        </w:rPr>
        <w:t>least annually thereafter</w:t>
      </w:r>
      <w:r>
        <w:t xml:space="preserve">. </w:t>
      </w:r>
    </w:p>
    <w:p w14:paraId="1F74DF00" w14:textId="77777777" w:rsidR="00CE0F0B" w:rsidRDefault="00CE0F0B" w:rsidP="00CE0F0B"/>
    <w:p w14:paraId="619BC503" w14:textId="285905CE" w:rsidR="00CE0F0B" w:rsidRDefault="00CE0F0B" w:rsidP="00CE0F0B">
      <w:r>
        <w:t xml:space="preserve">NOBLE TEXAS BUILDERS, </w:t>
      </w:r>
      <w:proofErr w:type="gramStart"/>
      <w:r>
        <w:t>LLC  requires</w:t>
      </w:r>
      <w:proofErr w:type="gramEnd"/>
      <w:r>
        <w:t xml:space="preserve"> that all portable fire extinguishers will be subjected to </w:t>
      </w:r>
      <w:r w:rsidRPr="00CE0F0B">
        <w:rPr>
          <w:highlight w:val="yellow"/>
        </w:rPr>
        <w:t>monthly visual inspections and an annual maintenance check</w:t>
      </w:r>
      <w:r>
        <w:t xml:space="preserve">. Records of all inspections will be kept on file and made available to employees and designated representatives. </w:t>
      </w:r>
    </w:p>
    <w:p w14:paraId="7A407691" w14:textId="77777777" w:rsidR="00CE0F0B" w:rsidRDefault="00CE0F0B" w:rsidP="00CE0F0B"/>
    <w:p w14:paraId="2FE1DEE7" w14:textId="34E6A5FB" w:rsidR="00CE0F0B" w:rsidRPr="00CE0F0B" w:rsidRDefault="00CE0F0B" w:rsidP="00CE0F0B">
      <w:pPr>
        <w:rPr>
          <w:b/>
          <w:bCs/>
        </w:rPr>
      </w:pPr>
      <w:r w:rsidRPr="00CE0F0B">
        <w:rPr>
          <w:b/>
          <w:bCs/>
        </w:rPr>
        <w:t xml:space="preserve">Extinguisher Classes </w:t>
      </w:r>
    </w:p>
    <w:p w14:paraId="3914E4AA" w14:textId="77777777" w:rsidR="00CE0F0B" w:rsidRDefault="00CE0F0B" w:rsidP="00CE0F0B"/>
    <w:p w14:paraId="07312375" w14:textId="3A86F28F" w:rsidR="00CE0F0B" w:rsidRDefault="00CE0F0B" w:rsidP="00CE0F0B">
      <w:r>
        <w:t xml:space="preserve">NOBLE TEXAS BUILDERS, </w:t>
      </w:r>
      <w:r w:rsidR="007E670D">
        <w:t>LLC will</w:t>
      </w:r>
      <w:r>
        <w:t xml:space="preserve"> train employees on the proper selection and distribution of fire extinguishers and the determination of the necessary degree of protection. The selection and distribution of fire extinguishers must reflect the type and class of fire hazards associated with a particular workplace.</w:t>
      </w:r>
    </w:p>
    <w:p w14:paraId="66142AF8" w14:textId="77777777" w:rsidR="007E670D" w:rsidRDefault="007E670D" w:rsidP="00CE0F0B"/>
    <w:p w14:paraId="0329E353" w14:textId="49ECAC08" w:rsidR="00CE0F0B" w:rsidRDefault="00CE0F0B" w:rsidP="00D3608D">
      <w:pPr>
        <w:pStyle w:val="ListParagraph"/>
        <w:numPr>
          <w:ilvl w:val="0"/>
          <w:numId w:val="76"/>
        </w:numPr>
      </w:pPr>
      <w:r w:rsidRPr="007E670D">
        <w:rPr>
          <w:b/>
          <w:bCs/>
        </w:rPr>
        <w:t>Extinguishers for protecting Class A hazards</w:t>
      </w:r>
      <w:r>
        <w:t xml:space="preserve"> – </w:t>
      </w:r>
      <w:r w:rsidR="007E670D">
        <w:t>M</w:t>
      </w:r>
      <w:r>
        <w:t xml:space="preserve">ay be selected from the following types:  water, foam, loaded stream, or multipurpose dry chemical. </w:t>
      </w:r>
    </w:p>
    <w:p w14:paraId="790293E2" w14:textId="21D1B6EB" w:rsidR="00CE0F0B" w:rsidRDefault="00CE0F0B" w:rsidP="00D3608D">
      <w:pPr>
        <w:pStyle w:val="ListParagraph"/>
        <w:numPr>
          <w:ilvl w:val="0"/>
          <w:numId w:val="76"/>
        </w:numPr>
      </w:pPr>
      <w:r w:rsidRPr="007E670D">
        <w:rPr>
          <w:b/>
          <w:bCs/>
        </w:rPr>
        <w:t>Extinguishers for protecting Class B hazards</w:t>
      </w:r>
      <w:r>
        <w:t xml:space="preserve"> – </w:t>
      </w:r>
      <w:r w:rsidR="007E670D">
        <w:t>M</w:t>
      </w:r>
      <w:r>
        <w:t xml:space="preserve">ay be selected from the following types: Halon 1301, Halon 1211, carbon dioxide, dry chemicals, foam, or loaded stream. </w:t>
      </w:r>
    </w:p>
    <w:p w14:paraId="72F02FCD" w14:textId="46F4D4DC" w:rsidR="00CE0F0B" w:rsidRDefault="00CE0F0B" w:rsidP="00D3608D">
      <w:pPr>
        <w:pStyle w:val="ListParagraph"/>
        <w:numPr>
          <w:ilvl w:val="0"/>
          <w:numId w:val="76"/>
        </w:numPr>
      </w:pPr>
      <w:r w:rsidRPr="007E670D">
        <w:rPr>
          <w:b/>
          <w:bCs/>
        </w:rPr>
        <w:t>Extinguishers for Class C hazards</w:t>
      </w:r>
      <w:r>
        <w:t xml:space="preserve"> – </w:t>
      </w:r>
      <w:r w:rsidR="007E670D">
        <w:t>M</w:t>
      </w:r>
      <w:r>
        <w:t xml:space="preserve">ay be selected from the following types: Halon 1301, Halon 1211, carbon dioxide, or dry chemical. </w:t>
      </w:r>
    </w:p>
    <w:p w14:paraId="71A780FF" w14:textId="77777777" w:rsidR="00CE0F0B" w:rsidRDefault="00CE0F0B" w:rsidP="00CE0F0B">
      <w:pPr>
        <w:pStyle w:val="ListParagraph"/>
      </w:pPr>
    </w:p>
    <w:p w14:paraId="0366AF35" w14:textId="6CDDD120" w:rsidR="00CE0F0B" w:rsidRDefault="00CE0F0B" w:rsidP="00CE0F0B">
      <w:r w:rsidRPr="00CE0F0B">
        <w:rPr>
          <w:b/>
          <w:bCs/>
        </w:rPr>
        <w:t>Combustible metal (Class D hazards)</w:t>
      </w:r>
      <w:r>
        <w:t xml:space="preserve"> – </w:t>
      </w:r>
      <w:r w:rsidR="007E670D">
        <w:t>F</w:t>
      </w:r>
      <w:r>
        <w:t xml:space="preserve">ires pose a different type of fire problem in the workplace.  Extinguishers using water, gas, or certain dry chemicals cannot extinguish or control this type of fire.  Therefore, certain metals have specific dry powder extinguishing agents which can extinguish or control this type of fire.  </w:t>
      </w:r>
    </w:p>
    <w:p w14:paraId="4920226D" w14:textId="77777777" w:rsidR="007E670D" w:rsidRDefault="007E670D" w:rsidP="00CE0F0B"/>
    <w:p w14:paraId="155C2EBE" w14:textId="7CB8608B" w:rsidR="00CE0F0B" w:rsidRDefault="00CE0F0B" w:rsidP="00CE0F0B">
      <w:r>
        <w:t xml:space="preserve">Those agents which have been specifically approved for use on certain metal fires provide the best protection; however, there are also some “universal” type agents which can be used effectively on a variety of combustible metal fires if necessary. </w:t>
      </w:r>
    </w:p>
    <w:p w14:paraId="485CA09E" w14:textId="77777777" w:rsidR="00CE0F0B" w:rsidRDefault="00CE0F0B" w:rsidP="00CE0F0B"/>
    <w:p w14:paraId="0C79E221" w14:textId="77777777" w:rsidR="00CE0F0B" w:rsidRPr="00CE0F0B" w:rsidRDefault="00CE0F0B" w:rsidP="00CE0F0B">
      <w:pPr>
        <w:rPr>
          <w:b/>
          <w:bCs/>
        </w:rPr>
      </w:pPr>
      <w:r w:rsidRPr="00CE0F0B">
        <w:rPr>
          <w:b/>
          <w:bCs/>
        </w:rPr>
        <w:t xml:space="preserve">The “universal” type agents include: </w:t>
      </w:r>
    </w:p>
    <w:p w14:paraId="3AE4BAD2" w14:textId="77777777" w:rsidR="00CE0F0B" w:rsidRDefault="00CE0F0B" w:rsidP="00CE0F0B">
      <w:r>
        <w:t xml:space="preserve"> </w:t>
      </w:r>
    </w:p>
    <w:p w14:paraId="73DFD1EB" w14:textId="77777777" w:rsidR="00CE0F0B" w:rsidRDefault="00CE0F0B" w:rsidP="00CE0F0B">
      <w:r>
        <w:t>•</w:t>
      </w:r>
      <w:r>
        <w:tab/>
        <w:t xml:space="preserve">Foundry flux, </w:t>
      </w:r>
    </w:p>
    <w:p w14:paraId="6C851715" w14:textId="77777777" w:rsidR="00CE0F0B" w:rsidRDefault="00CE0F0B" w:rsidP="00CE0F0B">
      <w:r>
        <w:t>•</w:t>
      </w:r>
      <w:r>
        <w:tab/>
      </w:r>
      <w:proofErr w:type="spellStart"/>
      <w:r>
        <w:t>Lith</w:t>
      </w:r>
      <w:proofErr w:type="spellEnd"/>
      <w:r>
        <w:t xml:space="preserve">-X powder, </w:t>
      </w:r>
    </w:p>
    <w:p w14:paraId="48D3846D" w14:textId="77777777" w:rsidR="00CE0F0B" w:rsidRDefault="00CE0F0B" w:rsidP="00CE0F0B">
      <w:r>
        <w:t>•</w:t>
      </w:r>
      <w:r>
        <w:tab/>
        <w:t>TMB liquid, p</w:t>
      </w:r>
    </w:p>
    <w:p w14:paraId="758C36EA" w14:textId="77777777" w:rsidR="00CE0F0B" w:rsidRDefault="00CE0F0B" w:rsidP="00CE0F0B">
      <w:r>
        <w:t>•</w:t>
      </w:r>
      <w:r>
        <w:tab/>
      </w:r>
      <w:proofErr w:type="spellStart"/>
      <w:r>
        <w:t>yromet</w:t>
      </w:r>
      <w:proofErr w:type="spellEnd"/>
      <w:r>
        <w:t xml:space="preserve"> powder, </w:t>
      </w:r>
    </w:p>
    <w:p w14:paraId="1F23AFBD" w14:textId="77777777" w:rsidR="00CE0F0B" w:rsidRDefault="00CE0F0B" w:rsidP="00CE0F0B">
      <w:r>
        <w:t>•</w:t>
      </w:r>
      <w:r>
        <w:tab/>
        <w:t xml:space="preserve">TEC powder, </w:t>
      </w:r>
    </w:p>
    <w:p w14:paraId="37199B89" w14:textId="77777777" w:rsidR="00CE0F0B" w:rsidRDefault="00CE0F0B" w:rsidP="00CE0F0B">
      <w:r>
        <w:lastRenderedPageBreak/>
        <w:t>•</w:t>
      </w:r>
      <w:r>
        <w:tab/>
        <w:t xml:space="preserve">dry talc, </w:t>
      </w:r>
    </w:p>
    <w:p w14:paraId="6C70A13F" w14:textId="77777777" w:rsidR="00CE0F0B" w:rsidRDefault="00CE0F0B" w:rsidP="00CE0F0B">
      <w:r>
        <w:t>•</w:t>
      </w:r>
      <w:r>
        <w:tab/>
        <w:t xml:space="preserve">dry graphite powder, </w:t>
      </w:r>
    </w:p>
    <w:p w14:paraId="37E6DCDB" w14:textId="77777777" w:rsidR="00CE0F0B" w:rsidRDefault="00CE0F0B" w:rsidP="00CE0F0B">
      <w:r>
        <w:t>•</w:t>
      </w:r>
      <w:r>
        <w:tab/>
        <w:t xml:space="preserve">dry sand, </w:t>
      </w:r>
    </w:p>
    <w:p w14:paraId="2EB397D9" w14:textId="77777777" w:rsidR="00CE0F0B" w:rsidRDefault="00CE0F0B" w:rsidP="00CE0F0B">
      <w:r>
        <w:t>•</w:t>
      </w:r>
      <w:r>
        <w:tab/>
        <w:t xml:space="preserve">dry sodium chloride, </w:t>
      </w:r>
    </w:p>
    <w:p w14:paraId="3AD534F4" w14:textId="77777777" w:rsidR="00CE0F0B" w:rsidRDefault="00CE0F0B" w:rsidP="00CE0F0B">
      <w:r>
        <w:t>•</w:t>
      </w:r>
      <w:r>
        <w:tab/>
        <w:t xml:space="preserve">dry soda ash, </w:t>
      </w:r>
    </w:p>
    <w:p w14:paraId="205D354E" w14:textId="77777777" w:rsidR="00CE0F0B" w:rsidRDefault="00CE0F0B" w:rsidP="00CE0F0B">
      <w:r>
        <w:t>•</w:t>
      </w:r>
      <w:r>
        <w:tab/>
        <w:t>lithium chloride,</w:t>
      </w:r>
    </w:p>
    <w:p w14:paraId="32D2C1CF" w14:textId="248AAB6F" w:rsidR="00CE0F0B" w:rsidRDefault="00CE0F0B" w:rsidP="00CE0F0B">
      <w:r>
        <w:t>•</w:t>
      </w:r>
      <w:r>
        <w:tab/>
        <w:t xml:space="preserve">zirconium silicate, and </w:t>
      </w:r>
    </w:p>
    <w:p w14:paraId="5A61FF2F" w14:textId="77777777" w:rsidR="00CE0F0B" w:rsidRDefault="00CE0F0B" w:rsidP="00CE0F0B">
      <w:r>
        <w:t>•</w:t>
      </w:r>
      <w:r>
        <w:tab/>
        <w:t xml:space="preserve">dry dolomite. </w:t>
      </w:r>
    </w:p>
    <w:p w14:paraId="7C8797DF" w14:textId="77777777" w:rsidR="00CE0F0B" w:rsidRDefault="00CE0F0B" w:rsidP="00CE0F0B">
      <w:r>
        <w:t xml:space="preserve"> </w:t>
      </w:r>
    </w:p>
    <w:p w14:paraId="78DA3221" w14:textId="77777777" w:rsidR="00CE0F0B" w:rsidRDefault="00CE0F0B" w:rsidP="00CE0F0B">
      <w:r>
        <w:t xml:space="preserve">Water is not generally accepted as an effective extinguishing agent for metal fires. When applied to hot burning metal, water will break down into its basic atoms of oxygen and hydrogen. This chemical breakdown contributes to the combustion of the metal. </w:t>
      </w:r>
    </w:p>
    <w:p w14:paraId="65C22062" w14:textId="77777777" w:rsidR="00CE0F0B" w:rsidRDefault="00CE0F0B" w:rsidP="00CE0F0B"/>
    <w:p w14:paraId="63614E4E" w14:textId="77777777" w:rsidR="00CE0F0B" w:rsidRDefault="00CE0F0B" w:rsidP="00CE0F0B"/>
    <w:p w14:paraId="79FC89C4" w14:textId="158FF61D" w:rsidR="0085681A" w:rsidRDefault="00CE0F0B" w:rsidP="00CE0F0B">
      <w:r>
        <w:t>However, water is also a good universal coolant and can be used on some combustible metals, but only under proper conditions and application, to reduce the temperature of the burning metal below the ignition point.</w:t>
      </w:r>
    </w:p>
    <w:p w14:paraId="4EE18223" w14:textId="77777777" w:rsidR="007E670D" w:rsidRDefault="007E670D" w:rsidP="00CE0F0B"/>
    <w:p w14:paraId="4B82B339" w14:textId="25DC86F4" w:rsidR="00CE0F0B" w:rsidRPr="007E670D" w:rsidRDefault="007E670D" w:rsidP="00CE0F0B">
      <w:pPr>
        <w:rPr>
          <w:b/>
          <w:bCs/>
        </w:rPr>
      </w:pPr>
      <w:r w:rsidRPr="007E670D">
        <w:rPr>
          <w:b/>
          <w:bCs/>
        </w:rPr>
        <w:t>Testing</w:t>
      </w:r>
    </w:p>
    <w:p w14:paraId="1831F4F7" w14:textId="77777777" w:rsidR="007E670D" w:rsidRDefault="007E670D" w:rsidP="00CE0F0B"/>
    <w:p w14:paraId="41A8A9D9" w14:textId="0DD24D25" w:rsidR="007E670D" w:rsidRDefault="007E670D" w:rsidP="00CE0F0B">
      <w:r>
        <w:rPr>
          <w:noProof/>
        </w:rPr>
        <w:drawing>
          <wp:inline distT="0" distB="0" distL="0" distR="0" wp14:anchorId="78C2879D" wp14:editId="6FF076F6">
            <wp:extent cx="5943600" cy="4328160"/>
            <wp:effectExtent l="0" t="0" r="0" b="2540"/>
            <wp:docPr id="19" name="Picture 1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e&#10;&#10;Description automatically generated"/>
                    <pic:cNvPicPr/>
                  </pic:nvPicPr>
                  <pic:blipFill>
                    <a:blip r:embed="rId21"/>
                    <a:stretch>
                      <a:fillRect/>
                    </a:stretch>
                  </pic:blipFill>
                  <pic:spPr>
                    <a:xfrm>
                      <a:off x="0" y="0"/>
                      <a:ext cx="5943600" cy="4328160"/>
                    </a:xfrm>
                    <a:prstGeom prst="rect">
                      <a:avLst/>
                    </a:prstGeom>
                  </pic:spPr>
                </pic:pic>
              </a:graphicData>
            </a:graphic>
          </wp:inline>
        </w:drawing>
      </w:r>
    </w:p>
    <w:p w14:paraId="57E63093" w14:textId="75151064" w:rsidR="007E670D" w:rsidRDefault="007E670D">
      <w:r>
        <w:br w:type="page"/>
      </w:r>
    </w:p>
    <w:p w14:paraId="4422B0BB" w14:textId="77777777" w:rsidR="007E670D" w:rsidRDefault="007E670D" w:rsidP="00CE0F0B"/>
    <w:tbl>
      <w:tblPr>
        <w:tblStyle w:val="TableGrid"/>
        <w:tblW w:w="9085" w:type="dxa"/>
        <w:tblLayout w:type="fixed"/>
        <w:tblLook w:val="04A0" w:firstRow="1" w:lastRow="0" w:firstColumn="1" w:lastColumn="0" w:noHBand="0" w:noVBand="1"/>
      </w:tblPr>
      <w:tblGrid>
        <w:gridCol w:w="4405"/>
        <w:gridCol w:w="4680"/>
      </w:tblGrid>
      <w:tr w:rsidR="007E670D" w14:paraId="0F038AAA" w14:textId="77777777" w:rsidTr="00D21474">
        <w:trPr>
          <w:trHeight w:val="800"/>
        </w:trPr>
        <w:tc>
          <w:tcPr>
            <w:tcW w:w="9085" w:type="dxa"/>
            <w:gridSpan w:val="2"/>
            <w:shd w:val="clear" w:color="auto" w:fill="C9C9C9" w:themeFill="accent3" w:themeFillTint="99"/>
          </w:tcPr>
          <w:p w14:paraId="31073F36" w14:textId="77777777" w:rsidR="007E670D" w:rsidRPr="00BF67CA" w:rsidRDefault="007E670D" w:rsidP="00D21474">
            <w:pPr>
              <w:jc w:val="center"/>
              <w:rPr>
                <w:rFonts w:ascii="Arial" w:hAnsi="Arial" w:cs="Arial"/>
                <w:b/>
                <w:bCs/>
                <w:sz w:val="36"/>
                <w:szCs w:val="36"/>
              </w:rPr>
            </w:pPr>
            <w:r w:rsidRPr="00BF67CA">
              <w:rPr>
                <w:rFonts w:ascii="Arial" w:hAnsi="Arial" w:cs="Arial"/>
                <w:b/>
                <w:bCs/>
                <w:sz w:val="36"/>
                <w:szCs w:val="36"/>
              </w:rPr>
              <w:t>Safety Training Sign-in Sheet</w:t>
            </w:r>
          </w:p>
          <w:p w14:paraId="7E10C8EA" w14:textId="77777777" w:rsidR="007E670D" w:rsidRDefault="007E670D" w:rsidP="00D21474">
            <w:pPr>
              <w:jc w:val="center"/>
              <w:rPr>
                <w:rFonts w:ascii="Arial" w:hAnsi="Arial" w:cs="Arial"/>
                <w:sz w:val="20"/>
                <w:szCs w:val="20"/>
              </w:rPr>
            </w:pPr>
            <w:r w:rsidRPr="006F0BB4">
              <w:rPr>
                <w:rFonts w:ascii="Arial" w:hAnsi="Arial" w:cs="Arial"/>
                <w:sz w:val="20"/>
                <w:szCs w:val="20"/>
              </w:rPr>
              <w:t>Provided by Industrial Compliance &amp; Safety</w:t>
            </w:r>
          </w:p>
          <w:p w14:paraId="64F8B217" w14:textId="77777777" w:rsidR="007E670D" w:rsidRDefault="007E670D" w:rsidP="00D21474">
            <w:pPr>
              <w:jc w:val="center"/>
              <w:rPr>
                <w:rFonts w:ascii="Arial" w:hAnsi="Arial" w:cs="Arial"/>
                <w:sz w:val="20"/>
                <w:szCs w:val="20"/>
              </w:rPr>
            </w:pPr>
          </w:p>
          <w:p w14:paraId="33D50A93" w14:textId="77777777" w:rsidR="007E670D" w:rsidRPr="004800AF" w:rsidRDefault="007E670D" w:rsidP="00D21474">
            <w:pPr>
              <w:rPr>
                <w:rFonts w:ascii="Arial" w:hAnsi="Arial" w:cs="Arial"/>
                <w:b/>
                <w:bCs/>
                <w:sz w:val="20"/>
                <w:szCs w:val="20"/>
              </w:rPr>
            </w:pPr>
          </w:p>
        </w:tc>
      </w:tr>
      <w:tr w:rsidR="007E670D" w14:paraId="7DF851BA" w14:textId="77777777" w:rsidTr="00D21474">
        <w:trPr>
          <w:trHeight w:val="440"/>
        </w:trPr>
        <w:tc>
          <w:tcPr>
            <w:tcW w:w="9085" w:type="dxa"/>
            <w:gridSpan w:val="2"/>
          </w:tcPr>
          <w:p w14:paraId="15EB4665" w14:textId="77777777" w:rsidR="007E670D" w:rsidRPr="00BF67CA" w:rsidRDefault="007E670D" w:rsidP="00D21474">
            <w:pPr>
              <w:rPr>
                <w:rFonts w:ascii="Arial" w:hAnsi="Arial" w:cs="Arial"/>
                <w:b/>
                <w:bCs/>
              </w:rPr>
            </w:pPr>
            <w:r w:rsidRPr="00BF67CA">
              <w:rPr>
                <w:rFonts w:ascii="Arial" w:hAnsi="Arial" w:cs="Arial"/>
                <w:b/>
                <w:bCs/>
              </w:rPr>
              <w:t xml:space="preserve">Course Name:   </w:t>
            </w:r>
            <w:r>
              <w:rPr>
                <w:rFonts w:ascii="Arial" w:hAnsi="Arial" w:cs="Arial"/>
                <w:b/>
                <w:bCs/>
              </w:rPr>
              <w:t>Fire Protection/Extinguishers</w:t>
            </w:r>
          </w:p>
        </w:tc>
      </w:tr>
      <w:tr w:rsidR="007E670D" w14:paraId="49B0BD03" w14:textId="77777777" w:rsidTr="00D21474">
        <w:trPr>
          <w:trHeight w:val="395"/>
        </w:trPr>
        <w:tc>
          <w:tcPr>
            <w:tcW w:w="4405" w:type="dxa"/>
          </w:tcPr>
          <w:p w14:paraId="3A643FE3" w14:textId="77777777" w:rsidR="007E670D" w:rsidRPr="003D2C76" w:rsidRDefault="007E670D" w:rsidP="00D21474">
            <w:pPr>
              <w:rPr>
                <w:rFonts w:ascii="Arial" w:hAnsi="Arial" w:cs="Arial"/>
              </w:rPr>
            </w:pPr>
            <w:r w:rsidRPr="003D2C76">
              <w:rPr>
                <w:rFonts w:ascii="Arial" w:hAnsi="Arial" w:cs="Arial"/>
              </w:rPr>
              <w:t xml:space="preserve">Date:  </w:t>
            </w:r>
          </w:p>
        </w:tc>
        <w:tc>
          <w:tcPr>
            <w:tcW w:w="4680" w:type="dxa"/>
          </w:tcPr>
          <w:p w14:paraId="32F3AFEC" w14:textId="77777777" w:rsidR="007E670D" w:rsidRPr="003D2C76" w:rsidRDefault="007E670D" w:rsidP="00D21474">
            <w:pPr>
              <w:rPr>
                <w:rFonts w:ascii="Arial" w:hAnsi="Arial" w:cs="Arial"/>
              </w:rPr>
            </w:pPr>
          </w:p>
        </w:tc>
      </w:tr>
      <w:tr w:rsidR="007E670D" w14:paraId="6B1853C5" w14:textId="77777777" w:rsidTr="00D21474">
        <w:trPr>
          <w:trHeight w:val="395"/>
        </w:trPr>
        <w:tc>
          <w:tcPr>
            <w:tcW w:w="4405" w:type="dxa"/>
          </w:tcPr>
          <w:p w14:paraId="1C4FF27C" w14:textId="77777777" w:rsidR="007E670D" w:rsidRPr="003D2C76" w:rsidRDefault="007E670D" w:rsidP="00D21474">
            <w:pPr>
              <w:rPr>
                <w:rFonts w:ascii="Arial" w:hAnsi="Arial" w:cs="Arial"/>
              </w:rPr>
            </w:pPr>
            <w:r w:rsidRPr="003D2C76">
              <w:rPr>
                <w:rFonts w:ascii="Arial" w:hAnsi="Arial" w:cs="Arial"/>
              </w:rPr>
              <w:t xml:space="preserve">Company Name: </w:t>
            </w:r>
          </w:p>
        </w:tc>
        <w:tc>
          <w:tcPr>
            <w:tcW w:w="4680" w:type="dxa"/>
          </w:tcPr>
          <w:p w14:paraId="42164315" w14:textId="77777777" w:rsidR="007E670D" w:rsidRPr="003D2C76" w:rsidRDefault="007E670D" w:rsidP="00D21474">
            <w:pPr>
              <w:rPr>
                <w:rFonts w:ascii="Arial" w:hAnsi="Arial" w:cs="Arial"/>
              </w:rPr>
            </w:pPr>
            <w:r>
              <w:rPr>
                <w:rFonts w:ascii="Arial" w:hAnsi="Arial" w:cs="Arial"/>
              </w:rPr>
              <w:t xml:space="preserve">NOBLE TEXAS BUILDERS, LLC </w:t>
            </w:r>
          </w:p>
        </w:tc>
      </w:tr>
      <w:tr w:rsidR="007E670D" w14:paraId="5F672462" w14:textId="77777777" w:rsidTr="00D21474">
        <w:trPr>
          <w:trHeight w:val="371"/>
        </w:trPr>
        <w:tc>
          <w:tcPr>
            <w:tcW w:w="4405" w:type="dxa"/>
          </w:tcPr>
          <w:p w14:paraId="1F528FEC" w14:textId="77777777" w:rsidR="007E670D" w:rsidRPr="003D2C76" w:rsidRDefault="007E670D" w:rsidP="00D21474">
            <w:pPr>
              <w:rPr>
                <w:rFonts w:ascii="Arial" w:hAnsi="Arial" w:cs="Arial"/>
              </w:rPr>
            </w:pPr>
            <w:r w:rsidRPr="003D2C76">
              <w:rPr>
                <w:rFonts w:ascii="Arial" w:hAnsi="Arial" w:cs="Arial"/>
              </w:rPr>
              <w:t>Safety Coordinator /Competent Safety Officer</w:t>
            </w:r>
          </w:p>
        </w:tc>
        <w:tc>
          <w:tcPr>
            <w:tcW w:w="4680" w:type="dxa"/>
          </w:tcPr>
          <w:p w14:paraId="3D68252E" w14:textId="77777777" w:rsidR="007E670D" w:rsidRPr="003D2C76" w:rsidRDefault="007E670D" w:rsidP="00D21474">
            <w:pPr>
              <w:rPr>
                <w:rFonts w:ascii="Arial" w:hAnsi="Arial" w:cs="Arial"/>
                <w:sz w:val="32"/>
                <w:szCs w:val="32"/>
              </w:rPr>
            </w:pPr>
          </w:p>
        </w:tc>
      </w:tr>
      <w:tr w:rsidR="007E670D" w14:paraId="3223A325" w14:textId="77777777" w:rsidTr="00D21474">
        <w:trPr>
          <w:trHeight w:val="413"/>
        </w:trPr>
        <w:tc>
          <w:tcPr>
            <w:tcW w:w="4405" w:type="dxa"/>
            <w:shd w:val="clear" w:color="auto" w:fill="C9C9C9" w:themeFill="accent3" w:themeFillTint="99"/>
          </w:tcPr>
          <w:p w14:paraId="12EBB92B" w14:textId="77777777" w:rsidR="007E670D" w:rsidRPr="003D2C76" w:rsidRDefault="007E670D" w:rsidP="00D21474">
            <w:pPr>
              <w:rPr>
                <w:rFonts w:ascii="Arial" w:hAnsi="Arial" w:cs="Arial"/>
                <w:sz w:val="32"/>
                <w:szCs w:val="32"/>
              </w:rPr>
            </w:pPr>
          </w:p>
        </w:tc>
        <w:tc>
          <w:tcPr>
            <w:tcW w:w="4680" w:type="dxa"/>
            <w:shd w:val="clear" w:color="auto" w:fill="C9C9C9" w:themeFill="accent3" w:themeFillTint="99"/>
          </w:tcPr>
          <w:p w14:paraId="782B59DE" w14:textId="77777777" w:rsidR="007E670D" w:rsidRPr="003D2C76" w:rsidRDefault="007E670D" w:rsidP="00D21474">
            <w:pPr>
              <w:rPr>
                <w:rFonts w:ascii="Arial" w:hAnsi="Arial" w:cs="Arial"/>
                <w:sz w:val="32"/>
                <w:szCs w:val="32"/>
              </w:rPr>
            </w:pPr>
          </w:p>
        </w:tc>
      </w:tr>
      <w:tr w:rsidR="007E670D" w14:paraId="2EFCCFE5" w14:textId="77777777" w:rsidTr="00D21474">
        <w:trPr>
          <w:trHeight w:val="371"/>
        </w:trPr>
        <w:tc>
          <w:tcPr>
            <w:tcW w:w="4405" w:type="dxa"/>
          </w:tcPr>
          <w:p w14:paraId="1C3681E8" w14:textId="77777777" w:rsidR="007E670D" w:rsidRPr="003D2C76" w:rsidRDefault="007E670D" w:rsidP="00D21474">
            <w:pPr>
              <w:rPr>
                <w:rFonts w:ascii="Arial" w:hAnsi="Arial" w:cs="Arial"/>
                <w:sz w:val="22"/>
                <w:szCs w:val="22"/>
              </w:rPr>
            </w:pPr>
            <w:r w:rsidRPr="003D2C76">
              <w:rPr>
                <w:rFonts w:ascii="Arial" w:hAnsi="Arial" w:cs="Arial"/>
                <w:sz w:val="22"/>
                <w:szCs w:val="22"/>
              </w:rPr>
              <w:t xml:space="preserve">Version: </w:t>
            </w:r>
          </w:p>
        </w:tc>
        <w:tc>
          <w:tcPr>
            <w:tcW w:w="4680" w:type="dxa"/>
          </w:tcPr>
          <w:p w14:paraId="72227559" w14:textId="77777777" w:rsidR="007E670D" w:rsidRPr="003D2C76" w:rsidRDefault="007E670D" w:rsidP="00D21474">
            <w:pPr>
              <w:rPr>
                <w:rFonts w:ascii="Arial" w:hAnsi="Arial" w:cs="Arial"/>
                <w:sz w:val="22"/>
                <w:szCs w:val="22"/>
              </w:rPr>
            </w:pPr>
            <w:r w:rsidRPr="003D2C76">
              <w:rPr>
                <w:rFonts w:ascii="Arial" w:hAnsi="Arial" w:cs="Arial"/>
                <w:sz w:val="22"/>
                <w:szCs w:val="22"/>
              </w:rPr>
              <w:t>1</w:t>
            </w:r>
          </w:p>
        </w:tc>
      </w:tr>
      <w:tr w:rsidR="007E670D" w14:paraId="7949EE7B" w14:textId="77777777" w:rsidTr="00D21474">
        <w:trPr>
          <w:trHeight w:val="371"/>
        </w:trPr>
        <w:tc>
          <w:tcPr>
            <w:tcW w:w="4405" w:type="dxa"/>
          </w:tcPr>
          <w:p w14:paraId="33C041B5" w14:textId="77777777" w:rsidR="007E670D" w:rsidRPr="003D2C76" w:rsidRDefault="007E670D" w:rsidP="00D21474">
            <w:pPr>
              <w:rPr>
                <w:rFonts w:ascii="Arial" w:hAnsi="Arial" w:cs="Arial"/>
                <w:sz w:val="22"/>
                <w:szCs w:val="22"/>
              </w:rPr>
            </w:pPr>
            <w:r w:rsidRPr="003D2C76">
              <w:rPr>
                <w:rFonts w:ascii="Arial" w:hAnsi="Arial" w:cs="Arial"/>
                <w:sz w:val="22"/>
                <w:szCs w:val="22"/>
              </w:rPr>
              <w:t xml:space="preserve">Date: </w:t>
            </w:r>
          </w:p>
        </w:tc>
        <w:tc>
          <w:tcPr>
            <w:tcW w:w="4680" w:type="dxa"/>
          </w:tcPr>
          <w:p w14:paraId="71A59B76" w14:textId="77777777" w:rsidR="007E670D" w:rsidRPr="003D2C76" w:rsidRDefault="007E670D" w:rsidP="00D21474">
            <w:pPr>
              <w:rPr>
                <w:rFonts w:ascii="Arial" w:hAnsi="Arial" w:cs="Arial"/>
                <w:sz w:val="22"/>
                <w:szCs w:val="22"/>
              </w:rPr>
            </w:pPr>
            <w:r w:rsidRPr="003D2C76">
              <w:rPr>
                <w:rFonts w:ascii="Arial" w:hAnsi="Arial" w:cs="Arial"/>
                <w:sz w:val="22"/>
                <w:szCs w:val="22"/>
              </w:rPr>
              <w:t>4/12/20</w:t>
            </w:r>
          </w:p>
        </w:tc>
      </w:tr>
      <w:tr w:rsidR="007E670D" w14:paraId="043B618B" w14:textId="77777777" w:rsidTr="00D21474">
        <w:trPr>
          <w:trHeight w:val="371"/>
        </w:trPr>
        <w:tc>
          <w:tcPr>
            <w:tcW w:w="4405" w:type="dxa"/>
          </w:tcPr>
          <w:p w14:paraId="244EE530" w14:textId="77777777" w:rsidR="007E670D" w:rsidRPr="003D2C76" w:rsidRDefault="007E670D" w:rsidP="00D21474">
            <w:pPr>
              <w:rPr>
                <w:rFonts w:ascii="Arial" w:hAnsi="Arial" w:cs="Arial"/>
                <w:sz w:val="22"/>
                <w:szCs w:val="22"/>
              </w:rPr>
            </w:pPr>
            <w:r w:rsidRPr="003D2C76">
              <w:rPr>
                <w:rFonts w:ascii="Arial" w:hAnsi="Arial" w:cs="Arial"/>
                <w:sz w:val="22"/>
                <w:szCs w:val="22"/>
              </w:rPr>
              <w:t>Author:</w:t>
            </w:r>
          </w:p>
        </w:tc>
        <w:tc>
          <w:tcPr>
            <w:tcW w:w="4680" w:type="dxa"/>
          </w:tcPr>
          <w:p w14:paraId="01BB29B3" w14:textId="77777777" w:rsidR="007E670D" w:rsidRPr="003D2C76" w:rsidRDefault="007E670D" w:rsidP="00D21474">
            <w:pPr>
              <w:rPr>
                <w:rFonts w:ascii="Arial" w:hAnsi="Arial" w:cs="Arial"/>
                <w:sz w:val="22"/>
                <w:szCs w:val="22"/>
              </w:rPr>
            </w:pPr>
            <w:r w:rsidRPr="003D2C76">
              <w:rPr>
                <w:rFonts w:ascii="Arial" w:hAnsi="Arial" w:cs="Arial"/>
                <w:sz w:val="22"/>
                <w:szCs w:val="22"/>
              </w:rPr>
              <w:t>ICS</w:t>
            </w:r>
          </w:p>
        </w:tc>
      </w:tr>
      <w:tr w:rsidR="007E670D" w14:paraId="4B728E83" w14:textId="77777777" w:rsidTr="00D21474">
        <w:trPr>
          <w:trHeight w:val="371"/>
        </w:trPr>
        <w:tc>
          <w:tcPr>
            <w:tcW w:w="4405" w:type="dxa"/>
          </w:tcPr>
          <w:p w14:paraId="7519B6BC" w14:textId="77777777" w:rsidR="007E670D" w:rsidRPr="003D2C76" w:rsidRDefault="007E670D" w:rsidP="00D21474">
            <w:pPr>
              <w:rPr>
                <w:rFonts w:ascii="Arial" w:hAnsi="Arial" w:cs="Arial"/>
                <w:sz w:val="22"/>
                <w:szCs w:val="22"/>
              </w:rPr>
            </w:pPr>
            <w:r w:rsidRPr="003D2C76">
              <w:rPr>
                <w:rFonts w:ascii="Arial" w:hAnsi="Arial" w:cs="Arial"/>
                <w:sz w:val="22"/>
                <w:szCs w:val="22"/>
              </w:rPr>
              <w:t xml:space="preserve">Role </w:t>
            </w:r>
          </w:p>
        </w:tc>
        <w:tc>
          <w:tcPr>
            <w:tcW w:w="4680" w:type="dxa"/>
          </w:tcPr>
          <w:p w14:paraId="768445B1" w14:textId="77777777" w:rsidR="007E670D" w:rsidRPr="003D2C76" w:rsidRDefault="007E670D" w:rsidP="00D21474">
            <w:pPr>
              <w:rPr>
                <w:rFonts w:ascii="Arial" w:hAnsi="Arial" w:cs="Arial"/>
                <w:sz w:val="22"/>
                <w:szCs w:val="22"/>
              </w:rPr>
            </w:pPr>
            <w:r w:rsidRPr="003D2C76">
              <w:rPr>
                <w:rFonts w:ascii="Arial" w:hAnsi="Arial" w:cs="Arial"/>
                <w:sz w:val="22"/>
                <w:szCs w:val="22"/>
              </w:rPr>
              <w:t>Training Consultant</w:t>
            </w:r>
          </w:p>
        </w:tc>
      </w:tr>
      <w:tr w:rsidR="007E670D" w14:paraId="045E41F1" w14:textId="77777777" w:rsidTr="00D21474">
        <w:trPr>
          <w:trHeight w:val="755"/>
        </w:trPr>
        <w:tc>
          <w:tcPr>
            <w:tcW w:w="9085" w:type="dxa"/>
            <w:gridSpan w:val="2"/>
            <w:shd w:val="clear" w:color="auto" w:fill="D0CECE" w:themeFill="background2" w:themeFillShade="E6"/>
          </w:tcPr>
          <w:p w14:paraId="04D21122" w14:textId="77777777" w:rsidR="007E670D" w:rsidRPr="004F68B6" w:rsidRDefault="007E670D" w:rsidP="00D21474">
            <w:pPr>
              <w:rPr>
                <w:rFonts w:ascii="Arial" w:hAnsi="Arial" w:cs="Arial"/>
                <w:b/>
                <w:bCs/>
                <w:sz w:val="28"/>
                <w:szCs w:val="28"/>
              </w:rPr>
            </w:pPr>
            <w:r w:rsidRPr="004F68B6">
              <w:rPr>
                <w:rFonts w:ascii="Arial" w:hAnsi="Arial" w:cs="Arial"/>
                <w:b/>
                <w:bCs/>
                <w:sz w:val="28"/>
                <w:szCs w:val="28"/>
              </w:rPr>
              <w:t>Employee Sign Off/Attendance:</w:t>
            </w:r>
          </w:p>
          <w:p w14:paraId="09E7FB27" w14:textId="77777777" w:rsidR="007E670D" w:rsidRDefault="007E670D" w:rsidP="00D21474">
            <w:pPr>
              <w:rPr>
                <w:rFonts w:ascii="Arial" w:hAnsi="Arial" w:cs="Arial"/>
                <w:b/>
                <w:bCs/>
                <w:sz w:val="22"/>
                <w:szCs w:val="22"/>
              </w:rPr>
            </w:pPr>
          </w:p>
          <w:p w14:paraId="239ACAAE" w14:textId="5AD6FE00" w:rsidR="007E670D" w:rsidRPr="00EE5725" w:rsidRDefault="007E670D" w:rsidP="00D21474">
            <w:pPr>
              <w:rPr>
                <w:rFonts w:ascii="Arial" w:hAnsi="Arial" w:cs="Arial"/>
                <w:b/>
                <w:bCs/>
                <w:sz w:val="16"/>
                <w:szCs w:val="16"/>
              </w:rPr>
            </w:pPr>
            <w:r w:rsidRPr="00EE5725">
              <w:rPr>
                <w:rFonts w:ascii="Arial" w:hAnsi="Arial" w:cs="Arial"/>
                <w:b/>
                <w:bCs/>
                <w:sz w:val="16"/>
                <w:szCs w:val="16"/>
              </w:rPr>
              <w:t xml:space="preserve">(My signature attests and verifies my understanding and </w:t>
            </w:r>
            <w:r w:rsidR="00B45438" w:rsidRPr="00EE5725">
              <w:rPr>
                <w:rFonts w:ascii="Arial" w:hAnsi="Arial" w:cs="Arial"/>
                <w:b/>
                <w:bCs/>
                <w:sz w:val="16"/>
                <w:szCs w:val="16"/>
              </w:rPr>
              <w:t>agreement that</w:t>
            </w:r>
            <w:r w:rsidRPr="00EE5725">
              <w:rPr>
                <w:rFonts w:ascii="Arial" w:hAnsi="Arial" w:cs="Arial"/>
                <w:b/>
                <w:bCs/>
                <w:sz w:val="16"/>
                <w:szCs w:val="16"/>
              </w:rPr>
              <w:t xml:space="preserve"> I have read and will comply with all company safety programs and regulations, and that I have not suffered, experienced, or sustained any recent job-related injury or illness.)</w:t>
            </w:r>
          </w:p>
        </w:tc>
      </w:tr>
      <w:tr w:rsidR="007E670D" w14:paraId="1C531B5F" w14:textId="77777777" w:rsidTr="00D21474">
        <w:trPr>
          <w:trHeight w:val="395"/>
        </w:trPr>
        <w:tc>
          <w:tcPr>
            <w:tcW w:w="4405" w:type="dxa"/>
          </w:tcPr>
          <w:p w14:paraId="2F146E07" w14:textId="77777777" w:rsidR="007E670D" w:rsidRPr="003D2C76" w:rsidRDefault="007E670D" w:rsidP="00D21474">
            <w:pPr>
              <w:rPr>
                <w:rFonts w:ascii="Arial" w:hAnsi="Arial" w:cs="Arial"/>
                <w:b/>
                <w:bCs/>
                <w:sz w:val="28"/>
                <w:szCs w:val="28"/>
              </w:rPr>
            </w:pPr>
          </w:p>
        </w:tc>
        <w:tc>
          <w:tcPr>
            <w:tcW w:w="4680" w:type="dxa"/>
          </w:tcPr>
          <w:p w14:paraId="3DCDD437" w14:textId="77777777" w:rsidR="007E670D" w:rsidRPr="003D2C76" w:rsidRDefault="007E670D" w:rsidP="00D21474">
            <w:pPr>
              <w:rPr>
                <w:rFonts w:ascii="Arial" w:hAnsi="Arial" w:cs="Arial"/>
                <w:b/>
                <w:bCs/>
                <w:sz w:val="22"/>
                <w:szCs w:val="22"/>
              </w:rPr>
            </w:pPr>
          </w:p>
        </w:tc>
      </w:tr>
      <w:tr w:rsidR="007E670D" w14:paraId="03D4F57D" w14:textId="77777777" w:rsidTr="00D21474">
        <w:trPr>
          <w:trHeight w:val="371"/>
        </w:trPr>
        <w:tc>
          <w:tcPr>
            <w:tcW w:w="4405" w:type="dxa"/>
          </w:tcPr>
          <w:p w14:paraId="3B4DD9BD" w14:textId="77777777" w:rsidR="007E670D" w:rsidRPr="004F68B6" w:rsidRDefault="007E670D" w:rsidP="00D21474">
            <w:pPr>
              <w:rPr>
                <w:rFonts w:ascii="Arial" w:hAnsi="Arial" w:cs="Arial"/>
                <w:sz w:val="22"/>
                <w:szCs w:val="22"/>
              </w:rPr>
            </w:pPr>
            <w:r w:rsidRPr="004F68B6">
              <w:rPr>
                <w:rFonts w:ascii="Arial" w:hAnsi="Arial" w:cs="Arial"/>
                <w:sz w:val="22"/>
                <w:szCs w:val="22"/>
              </w:rPr>
              <w:t>Q3</w:t>
            </w:r>
          </w:p>
        </w:tc>
        <w:tc>
          <w:tcPr>
            <w:tcW w:w="4680" w:type="dxa"/>
          </w:tcPr>
          <w:p w14:paraId="34A6F36A" w14:textId="77777777" w:rsidR="007E670D" w:rsidRDefault="007E670D" w:rsidP="00D21474">
            <w:pPr>
              <w:rPr>
                <w:rFonts w:ascii="Arial" w:hAnsi="Arial" w:cs="Arial"/>
                <w:b/>
                <w:bCs/>
                <w:sz w:val="32"/>
                <w:szCs w:val="32"/>
              </w:rPr>
            </w:pPr>
          </w:p>
        </w:tc>
      </w:tr>
      <w:tr w:rsidR="007E670D" w14:paraId="6028DED3" w14:textId="77777777" w:rsidTr="00D21474">
        <w:trPr>
          <w:trHeight w:val="371"/>
        </w:trPr>
        <w:tc>
          <w:tcPr>
            <w:tcW w:w="4405" w:type="dxa"/>
          </w:tcPr>
          <w:p w14:paraId="1BDA76EF" w14:textId="77777777" w:rsidR="007E670D" w:rsidRDefault="007E670D" w:rsidP="00D21474">
            <w:pPr>
              <w:rPr>
                <w:rFonts w:ascii="Arial" w:hAnsi="Arial" w:cs="Arial"/>
                <w:b/>
                <w:bCs/>
                <w:sz w:val="32"/>
                <w:szCs w:val="32"/>
              </w:rPr>
            </w:pPr>
          </w:p>
        </w:tc>
        <w:tc>
          <w:tcPr>
            <w:tcW w:w="4680" w:type="dxa"/>
          </w:tcPr>
          <w:p w14:paraId="27115CFB" w14:textId="77777777" w:rsidR="007E670D" w:rsidRDefault="007E670D" w:rsidP="00D21474">
            <w:pPr>
              <w:rPr>
                <w:rFonts w:ascii="Arial" w:hAnsi="Arial" w:cs="Arial"/>
                <w:b/>
                <w:bCs/>
                <w:sz w:val="32"/>
                <w:szCs w:val="32"/>
              </w:rPr>
            </w:pPr>
          </w:p>
        </w:tc>
      </w:tr>
      <w:tr w:rsidR="007E670D" w14:paraId="5596CF5D" w14:textId="77777777" w:rsidTr="00D21474">
        <w:trPr>
          <w:trHeight w:val="371"/>
        </w:trPr>
        <w:tc>
          <w:tcPr>
            <w:tcW w:w="4405" w:type="dxa"/>
          </w:tcPr>
          <w:p w14:paraId="1AF93619" w14:textId="77777777" w:rsidR="007E670D" w:rsidRDefault="007E670D" w:rsidP="00D21474">
            <w:pPr>
              <w:rPr>
                <w:rFonts w:ascii="Arial" w:hAnsi="Arial" w:cs="Arial"/>
                <w:b/>
                <w:bCs/>
                <w:sz w:val="32"/>
                <w:szCs w:val="32"/>
              </w:rPr>
            </w:pPr>
          </w:p>
        </w:tc>
        <w:tc>
          <w:tcPr>
            <w:tcW w:w="4680" w:type="dxa"/>
          </w:tcPr>
          <w:p w14:paraId="659D10B5" w14:textId="77777777" w:rsidR="007E670D" w:rsidRDefault="007E670D" w:rsidP="00D21474">
            <w:pPr>
              <w:rPr>
                <w:rFonts w:ascii="Arial" w:hAnsi="Arial" w:cs="Arial"/>
                <w:b/>
                <w:bCs/>
                <w:sz w:val="32"/>
                <w:szCs w:val="32"/>
              </w:rPr>
            </w:pPr>
          </w:p>
        </w:tc>
      </w:tr>
      <w:tr w:rsidR="007E670D" w14:paraId="15DA0B2F" w14:textId="77777777" w:rsidTr="00D21474">
        <w:trPr>
          <w:trHeight w:val="371"/>
        </w:trPr>
        <w:tc>
          <w:tcPr>
            <w:tcW w:w="4405" w:type="dxa"/>
          </w:tcPr>
          <w:p w14:paraId="159DF3EF" w14:textId="77777777" w:rsidR="007E670D" w:rsidRDefault="007E670D" w:rsidP="00D21474">
            <w:pPr>
              <w:rPr>
                <w:rFonts w:ascii="Arial" w:hAnsi="Arial" w:cs="Arial"/>
                <w:b/>
                <w:bCs/>
                <w:sz w:val="32"/>
                <w:szCs w:val="32"/>
              </w:rPr>
            </w:pPr>
          </w:p>
        </w:tc>
        <w:tc>
          <w:tcPr>
            <w:tcW w:w="4680" w:type="dxa"/>
          </w:tcPr>
          <w:p w14:paraId="67A3E6CC" w14:textId="77777777" w:rsidR="007E670D" w:rsidRDefault="007E670D" w:rsidP="00D21474">
            <w:pPr>
              <w:rPr>
                <w:rFonts w:ascii="Arial" w:hAnsi="Arial" w:cs="Arial"/>
                <w:b/>
                <w:bCs/>
                <w:sz w:val="32"/>
                <w:szCs w:val="32"/>
              </w:rPr>
            </w:pPr>
          </w:p>
        </w:tc>
      </w:tr>
      <w:tr w:rsidR="007E670D" w14:paraId="6C8E03FB" w14:textId="77777777" w:rsidTr="00D21474">
        <w:trPr>
          <w:trHeight w:val="371"/>
        </w:trPr>
        <w:tc>
          <w:tcPr>
            <w:tcW w:w="4405" w:type="dxa"/>
          </w:tcPr>
          <w:p w14:paraId="68EBD334" w14:textId="77777777" w:rsidR="007E670D" w:rsidRDefault="007E670D" w:rsidP="00D21474">
            <w:pPr>
              <w:rPr>
                <w:rFonts w:ascii="Arial" w:hAnsi="Arial" w:cs="Arial"/>
                <w:b/>
                <w:bCs/>
                <w:sz w:val="32"/>
                <w:szCs w:val="32"/>
              </w:rPr>
            </w:pPr>
          </w:p>
        </w:tc>
        <w:tc>
          <w:tcPr>
            <w:tcW w:w="4680" w:type="dxa"/>
          </w:tcPr>
          <w:p w14:paraId="3A125685" w14:textId="77777777" w:rsidR="007E670D" w:rsidRDefault="007E670D" w:rsidP="00D21474">
            <w:pPr>
              <w:rPr>
                <w:rFonts w:ascii="Arial" w:hAnsi="Arial" w:cs="Arial"/>
                <w:b/>
                <w:bCs/>
                <w:sz w:val="32"/>
                <w:szCs w:val="32"/>
              </w:rPr>
            </w:pPr>
          </w:p>
        </w:tc>
      </w:tr>
      <w:tr w:rsidR="007E670D" w14:paraId="7D18645E" w14:textId="77777777" w:rsidTr="00D21474">
        <w:trPr>
          <w:trHeight w:val="371"/>
        </w:trPr>
        <w:tc>
          <w:tcPr>
            <w:tcW w:w="4405" w:type="dxa"/>
          </w:tcPr>
          <w:p w14:paraId="1F3BA1F5" w14:textId="77777777" w:rsidR="007E670D" w:rsidRDefault="007E670D" w:rsidP="00D21474">
            <w:pPr>
              <w:rPr>
                <w:rFonts w:ascii="Arial" w:hAnsi="Arial" w:cs="Arial"/>
                <w:b/>
                <w:bCs/>
                <w:sz w:val="32"/>
                <w:szCs w:val="32"/>
              </w:rPr>
            </w:pPr>
          </w:p>
        </w:tc>
        <w:tc>
          <w:tcPr>
            <w:tcW w:w="4680" w:type="dxa"/>
          </w:tcPr>
          <w:p w14:paraId="4DC0EB86" w14:textId="77777777" w:rsidR="007E670D" w:rsidRDefault="007E670D" w:rsidP="00D21474">
            <w:pPr>
              <w:rPr>
                <w:rFonts w:ascii="Arial" w:hAnsi="Arial" w:cs="Arial"/>
                <w:b/>
                <w:bCs/>
                <w:sz w:val="32"/>
                <w:szCs w:val="32"/>
              </w:rPr>
            </w:pPr>
          </w:p>
        </w:tc>
      </w:tr>
      <w:tr w:rsidR="007E670D" w14:paraId="52C414E9" w14:textId="77777777" w:rsidTr="00D21474">
        <w:trPr>
          <w:trHeight w:val="371"/>
        </w:trPr>
        <w:tc>
          <w:tcPr>
            <w:tcW w:w="4405" w:type="dxa"/>
          </w:tcPr>
          <w:p w14:paraId="2BCF718C" w14:textId="77777777" w:rsidR="007E670D" w:rsidRDefault="007E670D" w:rsidP="00D21474">
            <w:pPr>
              <w:rPr>
                <w:rFonts w:ascii="Arial" w:hAnsi="Arial" w:cs="Arial"/>
                <w:b/>
                <w:bCs/>
                <w:sz w:val="32"/>
                <w:szCs w:val="32"/>
              </w:rPr>
            </w:pPr>
          </w:p>
        </w:tc>
        <w:tc>
          <w:tcPr>
            <w:tcW w:w="4680" w:type="dxa"/>
          </w:tcPr>
          <w:p w14:paraId="5043C407" w14:textId="77777777" w:rsidR="007E670D" w:rsidRDefault="007E670D" w:rsidP="00D21474">
            <w:pPr>
              <w:rPr>
                <w:rFonts w:ascii="Arial" w:hAnsi="Arial" w:cs="Arial"/>
                <w:b/>
                <w:bCs/>
                <w:sz w:val="32"/>
                <w:szCs w:val="32"/>
              </w:rPr>
            </w:pPr>
          </w:p>
        </w:tc>
      </w:tr>
      <w:tr w:rsidR="007E670D" w14:paraId="0EA170B7" w14:textId="77777777" w:rsidTr="00D21474">
        <w:trPr>
          <w:trHeight w:val="371"/>
        </w:trPr>
        <w:tc>
          <w:tcPr>
            <w:tcW w:w="4405" w:type="dxa"/>
          </w:tcPr>
          <w:p w14:paraId="47631CB7" w14:textId="77777777" w:rsidR="007E670D" w:rsidRDefault="007E670D" w:rsidP="00D21474">
            <w:pPr>
              <w:rPr>
                <w:rFonts w:ascii="Arial" w:hAnsi="Arial" w:cs="Arial"/>
                <w:b/>
                <w:bCs/>
                <w:sz w:val="32"/>
                <w:szCs w:val="32"/>
              </w:rPr>
            </w:pPr>
          </w:p>
        </w:tc>
        <w:tc>
          <w:tcPr>
            <w:tcW w:w="4680" w:type="dxa"/>
          </w:tcPr>
          <w:p w14:paraId="40516BCD" w14:textId="77777777" w:rsidR="007E670D" w:rsidRDefault="007E670D" w:rsidP="00D21474">
            <w:pPr>
              <w:rPr>
                <w:rFonts w:ascii="Arial" w:hAnsi="Arial" w:cs="Arial"/>
                <w:b/>
                <w:bCs/>
                <w:sz w:val="32"/>
                <w:szCs w:val="32"/>
              </w:rPr>
            </w:pPr>
          </w:p>
        </w:tc>
      </w:tr>
      <w:tr w:rsidR="007E670D" w14:paraId="4A68708A" w14:textId="77777777" w:rsidTr="00D21474">
        <w:trPr>
          <w:trHeight w:val="305"/>
        </w:trPr>
        <w:tc>
          <w:tcPr>
            <w:tcW w:w="4405" w:type="dxa"/>
          </w:tcPr>
          <w:p w14:paraId="626DDCC4" w14:textId="77777777" w:rsidR="007E670D" w:rsidRDefault="007E670D" w:rsidP="00D21474">
            <w:pPr>
              <w:rPr>
                <w:rFonts w:ascii="Arial" w:hAnsi="Arial" w:cs="Arial"/>
                <w:b/>
                <w:bCs/>
                <w:sz w:val="32"/>
                <w:szCs w:val="32"/>
              </w:rPr>
            </w:pPr>
          </w:p>
        </w:tc>
        <w:tc>
          <w:tcPr>
            <w:tcW w:w="4680" w:type="dxa"/>
          </w:tcPr>
          <w:p w14:paraId="2BBB4590" w14:textId="77777777" w:rsidR="007E670D" w:rsidRDefault="007E670D" w:rsidP="00D21474">
            <w:pPr>
              <w:rPr>
                <w:rFonts w:ascii="Arial" w:hAnsi="Arial" w:cs="Arial"/>
                <w:b/>
                <w:bCs/>
                <w:sz w:val="32"/>
                <w:szCs w:val="32"/>
              </w:rPr>
            </w:pPr>
          </w:p>
        </w:tc>
      </w:tr>
      <w:tr w:rsidR="007E670D" w14:paraId="0B9217D3" w14:textId="77777777" w:rsidTr="00D21474">
        <w:trPr>
          <w:trHeight w:val="371"/>
        </w:trPr>
        <w:tc>
          <w:tcPr>
            <w:tcW w:w="4405" w:type="dxa"/>
          </w:tcPr>
          <w:p w14:paraId="23B2460F" w14:textId="77777777" w:rsidR="007E670D" w:rsidRDefault="007E670D" w:rsidP="00D21474">
            <w:pPr>
              <w:rPr>
                <w:rFonts w:ascii="Arial" w:hAnsi="Arial" w:cs="Arial"/>
                <w:b/>
                <w:bCs/>
                <w:sz w:val="32"/>
                <w:szCs w:val="32"/>
              </w:rPr>
            </w:pPr>
          </w:p>
        </w:tc>
        <w:tc>
          <w:tcPr>
            <w:tcW w:w="4680" w:type="dxa"/>
          </w:tcPr>
          <w:p w14:paraId="093684D2" w14:textId="77777777" w:rsidR="007E670D" w:rsidRDefault="007E670D" w:rsidP="00D21474">
            <w:pPr>
              <w:rPr>
                <w:rFonts w:ascii="Arial" w:hAnsi="Arial" w:cs="Arial"/>
                <w:b/>
                <w:bCs/>
                <w:sz w:val="32"/>
                <w:szCs w:val="32"/>
              </w:rPr>
            </w:pPr>
          </w:p>
        </w:tc>
      </w:tr>
      <w:tr w:rsidR="007E670D" w14:paraId="39CBC503" w14:textId="77777777" w:rsidTr="00D21474">
        <w:trPr>
          <w:trHeight w:val="371"/>
        </w:trPr>
        <w:tc>
          <w:tcPr>
            <w:tcW w:w="4405" w:type="dxa"/>
          </w:tcPr>
          <w:p w14:paraId="7EA8C194" w14:textId="77777777" w:rsidR="007E670D" w:rsidRDefault="007E670D" w:rsidP="00D21474">
            <w:pPr>
              <w:rPr>
                <w:rFonts w:ascii="Arial" w:hAnsi="Arial" w:cs="Arial"/>
                <w:b/>
                <w:bCs/>
                <w:sz w:val="32"/>
                <w:szCs w:val="32"/>
              </w:rPr>
            </w:pPr>
          </w:p>
        </w:tc>
        <w:tc>
          <w:tcPr>
            <w:tcW w:w="4680" w:type="dxa"/>
          </w:tcPr>
          <w:p w14:paraId="2B17595B" w14:textId="77777777" w:rsidR="007E670D" w:rsidRDefault="007E670D" w:rsidP="00D21474">
            <w:pPr>
              <w:rPr>
                <w:rFonts w:ascii="Arial" w:hAnsi="Arial" w:cs="Arial"/>
                <w:b/>
                <w:bCs/>
                <w:sz w:val="32"/>
                <w:szCs w:val="32"/>
              </w:rPr>
            </w:pPr>
          </w:p>
        </w:tc>
      </w:tr>
      <w:tr w:rsidR="007E670D" w14:paraId="44702237" w14:textId="77777777" w:rsidTr="00D21474">
        <w:trPr>
          <w:trHeight w:val="371"/>
        </w:trPr>
        <w:tc>
          <w:tcPr>
            <w:tcW w:w="4405" w:type="dxa"/>
          </w:tcPr>
          <w:p w14:paraId="5951CC78" w14:textId="77777777" w:rsidR="007E670D" w:rsidRPr="00EE5725" w:rsidRDefault="007E670D" w:rsidP="00D21474">
            <w:pPr>
              <w:rPr>
                <w:rFonts w:ascii="Arial" w:hAnsi="Arial" w:cs="Arial"/>
                <w:b/>
                <w:bCs/>
                <w:sz w:val="22"/>
                <w:szCs w:val="22"/>
              </w:rPr>
            </w:pPr>
            <w:r w:rsidRPr="00EE5725">
              <w:rPr>
                <w:rFonts w:ascii="Arial" w:hAnsi="Arial" w:cs="Arial"/>
                <w:b/>
                <w:bCs/>
                <w:sz w:val="22"/>
                <w:szCs w:val="22"/>
              </w:rPr>
              <w:t>Signature of Supervisor/Foreman</w:t>
            </w:r>
          </w:p>
        </w:tc>
        <w:tc>
          <w:tcPr>
            <w:tcW w:w="4680" w:type="dxa"/>
          </w:tcPr>
          <w:p w14:paraId="321E0344" w14:textId="77777777" w:rsidR="007E670D" w:rsidRDefault="007E670D" w:rsidP="00D21474">
            <w:pPr>
              <w:rPr>
                <w:rFonts w:ascii="Arial" w:hAnsi="Arial" w:cs="Arial"/>
                <w:b/>
                <w:bCs/>
                <w:sz w:val="32"/>
                <w:szCs w:val="32"/>
              </w:rPr>
            </w:pPr>
          </w:p>
        </w:tc>
      </w:tr>
    </w:tbl>
    <w:p w14:paraId="48722F7D" w14:textId="77777777" w:rsidR="007E670D" w:rsidRPr="0085681A" w:rsidRDefault="007E670D" w:rsidP="00CE0F0B"/>
    <w:p w14:paraId="362684E4" w14:textId="04DB2277" w:rsidR="00C943FE" w:rsidRPr="001531CB" w:rsidRDefault="00C943FE" w:rsidP="00D3608D">
      <w:pPr>
        <w:pStyle w:val="Heading2"/>
        <w:numPr>
          <w:ilvl w:val="1"/>
          <w:numId w:val="55"/>
        </w:numPr>
      </w:pPr>
      <w:bookmarkStart w:id="28" w:name="_Toc69221248"/>
      <w:r w:rsidRPr="001531CB">
        <w:t>Equipment Maintenance</w:t>
      </w:r>
      <w:bookmarkEnd w:id="28"/>
    </w:p>
    <w:p w14:paraId="6AAC98FF" w14:textId="726A04F1" w:rsidR="007E670D" w:rsidRPr="00B45438" w:rsidRDefault="00B45438">
      <w:r>
        <w:t>All equipment will be maintained according to manufacturer’s recommendations. Where no recommendation is given, all equipment is to be inspected on a monthly basis. All inspections shall be logged and kept on file.</w:t>
      </w:r>
      <w:r w:rsidR="007E670D">
        <w:br w:type="page"/>
      </w:r>
    </w:p>
    <w:p w14:paraId="472BA772" w14:textId="4C90D0F1" w:rsidR="00C943FE" w:rsidRPr="001531CB" w:rsidRDefault="006769E7" w:rsidP="00D3608D">
      <w:pPr>
        <w:pStyle w:val="Heading2"/>
        <w:numPr>
          <w:ilvl w:val="1"/>
          <w:numId w:val="55"/>
        </w:numPr>
      </w:pPr>
      <w:bookmarkStart w:id="29" w:name="_Toc69221249"/>
      <w:r w:rsidRPr="001531CB">
        <w:lastRenderedPageBreak/>
        <w:t>Noise/Air Monitoring</w:t>
      </w:r>
      <w:bookmarkEnd w:id="29"/>
    </w:p>
    <w:p w14:paraId="46858F97" w14:textId="77777777" w:rsidR="007E670D" w:rsidRDefault="007E670D" w:rsidP="007E670D">
      <w:pPr>
        <w:rPr>
          <w:rFonts w:cstheme="minorHAnsi"/>
          <w:sz w:val="22"/>
          <w:szCs w:val="22"/>
        </w:rPr>
      </w:pPr>
    </w:p>
    <w:p w14:paraId="61EF0A10" w14:textId="7E6D0FB1" w:rsidR="007E670D" w:rsidRPr="00B35BAF" w:rsidRDefault="007E670D" w:rsidP="007E670D">
      <w:pPr>
        <w:rPr>
          <w:rFonts w:cstheme="minorHAnsi"/>
          <w:sz w:val="22"/>
          <w:szCs w:val="22"/>
        </w:rPr>
      </w:pPr>
      <w:r w:rsidRPr="00B35BAF">
        <w:rPr>
          <w:rFonts w:cstheme="minorHAnsi"/>
          <w:sz w:val="22"/>
          <w:szCs w:val="22"/>
        </w:rPr>
        <w:t xml:space="preserve">The purpose of this program is to define the requirements for employees who perform on </w:t>
      </w:r>
      <w:r>
        <w:rPr>
          <w:rFonts w:cstheme="minorHAnsi"/>
          <w:sz w:val="22"/>
          <w:szCs w:val="22"/>
        </w:rPr>
        <w:t xml:space="preserve">NOBLE TEXAS BUILDERS, </w:t>
      </w:r>
      <w:r w:rsidR="00B45438">
        <w:rPr>
          <w:rFonts w:cstheme="minorHAnsi"/>
          <w:sz w:val="22"/>
          <w:szCs w:val="22"/>
        </w:rPr>
        <w:t>LLC jobsites</w:t>
      </w:r>
      <w:r w:rsidRPr="00B35BAF">
        <w:rPr>
          <w:rFonts w:cstheme="minorHAnsi"/>
          <w:sz w:val="22"/>
          <w:szCs w:val="22"/>
        </w:rPr>
        <w:t xml:space="preserve">. Its primary objective is to identify and prevent potential injuries or illnesses in the workplace.  EHS Procedures are not intended to supersede or replace any applicable regulatory requirements. In the event of conflict between </w:t>
      </w:r>
      <w:r>
        <w:rPr>
          <w:rFonts w:cstheme="minorHAnsi"/>
          <w:sz w:val="22"/>
          <w:szCs w:val="22"/>
        </w:rPr>
        <w:t xml:space="preserve">NOBLE TEXAS BUILDERS, LLC </w:t>
      </w:r>
      <w:r w:rsidRPr="00B35BAF">
        <w:rPr>
          <w:rFonts w:cstheme="minorHAnsi"/>
          <w:sz w:val="22"/>
          <w:szCs w:val="22"/>
        </w:rPr>
        <w:t>Owner Client</w:t>
      </w:r>
      <w:r w:rsidR="00B45438">
        <w:rPr>
          <w:rFonts w:cstheme="minorHAnsi"/>
          <w:sz w:val="22"/>
          <w:szCs w:val="22"/>
        </w:rPr>
        <w:t xml:space="preserve">, </w:t>
      </w:r>
      <w:r w:rsidRPr="00B35BAF">
        <w:rPr>
          <w:rFonts w:cstheme="minorHAnsi"/>
          <w:sz w:val="22"/>
          <w:szCs w:val="22"/>
        </w:rPr>
        <w:t>EHS Procedures and Governmental standards (</w:t>
      </w:r>
      <w:proofErr w:type="gramStart"/>
      <w:r w:rsidRPr="00B35BAF">
        <w:rPr>
          <w:rFonts w:cstheme="minorHAnsi"/>
          <w:sz w:val="22"/>
          <w:szCs w:val="22"/>
        </w:rPr>
        <w:t>i.e.</w:t>
      </w:r>
      <w:proofErr w:type="gramEnd"/>
      <w:r w:rsidRPr="00B35BAF">
        <w:rPr>
          <w:rFonts w:cstheme="minorHAnsi"/>
          <w:sz w:val="22"/>
          <w:szCs w:val="22"/>
        </w:rPr>
        <w:t xml:space="preserve"> country-specific, Federal, State, County, and City regulations, codes, statutes, rules, and orders), those of the governing authority prevail. Where governmental standards are less than those required in the procedure, the operation shall implement the more stringent requirement. Additional or more stringent customer requirements shall be evaluated by EHS to ensure compliance with all applicable regulatory, customer &amp; </w:t>
      </w:r>
      <w:r>
        <w:rPr>
          <w:rFonts w:cstheme="minorHAnsi"/>
          <w:sz w:val="22"/>
          <w:szCs w:val="22"/>
        </w:rPr>
        <w:t xml:space="preserve">NOBLE TEXAS BUILDERS, </w:t>
      </w:r>
      <w:proofErr w:type="gramStart"/>
      <w:r>
        <w:rPr>
          <w:rFonts w:cstheme="minorHAnsi"/>
          <w:sz w:val="22"/>
          <w:szCs w:val="22"/>
        </w:rPr>
        <w:t xml:space="preserve">LLC  </w:t>
      </w:r>
      <w:r w:rsidRPr="00B35BAF">
        <w:rPr>
          <w:rFonts w:cstheme="minorHAnsi"/>
          <w:sz w:val="22"/>
          <w:szCs w:val="22"/>
        </w:rPr>
        <w:t>Owner</w:t>
      </w:r>
      <w:proofErr w:type="gramEnd"/>
      <w:r w:rsidRPr="00B35BAF">
        <w:rPr>
          <w:rFonts w:cstheme="minorHAnsi"/>
          <w:sz w:val="22"/>
          <w:szCs w:val="22"/>
        </w:rPr>
        <w:t xml:space="preserve"> Client requirements.</w:t>
      </w:r>
    </w:p>
    <w:p w14:paraId="2A6205C5" w14:textId="77777777" w:rsidR="007E670D" w:rsidRPr="00B35BAF" w:rsidRDefault="007E670D" w:rsidP="007E670D">
      <w:pPr>
        <w:rPr>
          <w:rFonts w:cstheme="minorHAnsi"/>
        </w:rPr>
      </w:pPr>
    </w:p>
    <w:p w14:paraId="0D841702" w14:textId="0CE26F7F" w:rsidR="007E670D" w:rsidRPr="007E670D" w:rsidRDefault="007E670D" w:rsidP="007E670D">
      <w:pPr>
        <w:rPr>
          <w:rFonts w:cstheme="minorHAnsi"/>
          <w:b/>
          <w:bCs/>
        </w:rPr>
      </w:pPr>
      <w:r w:rsidRPr="007E670D">
        <w:rPr>
          <w:rFonts w:cstheme="minorHAnsi"/>
          <w:b/>
          <w:bCs/>
        </w:rPr>
        <w:t>Monitoring for Noise Exposure</w:t>
      </w:r>
    </w:p>
    <w:p w14:paraId="65DC143B" w14:textId="77777777" w:rsidR="007E670D" w:rsidRDefault="007E670D" w:rsidP="007E670D">
      <w:pPr>
        <w:rPr>
          <w:rFonts w:cstheme="minorHAnsi"/>
          <w:b/>
          <w:bCs/>
          <w:sz w:val="32"/>
          <w:szCs w:val="32"/>
        </w:rPr>
      </w:pPr>
    </w:p>
    <w:p w14:paraId="1F73634C" w14:textId="77777777" w:rsidR="007E670D" w:rsidRPr="0007694E" w:rsidRDefault="007E670D" w:rsidP="007E670D">
      <w:pPr>
        <w:rPr>
          <w:rFonts w:cstheme="minorHAnsi"/>
          <w:sz w:val="22"/>
          <w:szCs w:val="22"/>
        </w:rPr>
      </w:pPr>
      <w:r w:rsidRPr="00D0606B">
        <w:rPr>
          <w:rFonts w:cstheme="minorHAnsi"/>
          <w:sz w:val="22"/>
          <w:szCs w:val="22"/>
          <w:highlight w:val="yellow"/>
        </w:rPr>
        <w:t>Each job classification or fixed facility will be monitored periodically for 8-hour or 12-hour noise exposure levels (at least every two years).</w:t>
      </w:r>
      <w:r w:rsidRPr="0007694E">
        <w:rPr>
          <w:rFonts w:cstheme="minorHAnsi"/>
          <w:sz w:val="22"/>
          <w:szCs w:val="22"/>
        </w:rPr>
        <w:t xml:space="preserve">  Employees will be notified if it is determined the noise level exceeds the allowed TWA.  These employees will be included in the Hearing Conservation Program.</w:t>
      </w:r>
    </w:p>
    <w:p w14:paraId="28B51D99" w14:textId="77777777" w:rsidR="007E670D" w:rsidRPr="0007694E" w:rsidRDefault="007E670D" w:rsidP="007E670D">
      <w:pPr>
        <w:rPr>
          <w:rFonts w:cstheme="minorHAnsi"/>
          <w:sz w:val="22"/>
          <w:szCs w:val="22"/>
        </w:rPr>
      </w:pPr>
    </w:p>
    <w:p w14:paraId="473D38E5" w14:textId="77777777" w:rsidR="007E670D" w:rsidRPr="0007694E" w:rsidRDefault="007E670D" w:rsidP="007E670D">
      <w:pPr>
        <w:rPr>
          <w:rFonts w:cstheme="minorHAnsi"/>
          <w:sz w:val="22"/>
          <w:szCs w:val="22"/>
        </w:rPr>
      </w:pPr>
      <w:r w:rsidRPr="0007694E">
        <w:rPr>
          <w:rFonts w:cstheme="minorHAnsi"/>
          <w:sz w:val="22"/>
          <w:szCs w:val="22"/>
        </w:rPr>
        <w:t>In addition, each project/facility will be monitored for hazardous noise areas if it is deemed appropriate.  The Safety Department will provide a plot plan indicating hazardous noise areas in the specific area when necessary.  These areas will be re-monitored during and after major process/equipment changes.  Areas which have noise levels greater than or equal to 85 dBA must be posted with appropriate warning signs and all employees working in these areas must wear hearing protection.</w:t>
      </w:r>
    </w:p>
    <w:p w14:paraId="12BC7985" w14:textId="77777777" w:rsidR="007E670D" w:rsidRPr="0007694E" w:rsidRDefault="007E670D" w:rsidP="007E670D">
      <w:pPr>
        <w:rPr>
          <w:rFonts w:cstheme="minorHAnsi"/>
          <w:sz w:val="22"/>
          <w:szCs w:val="22"/>
        </w:rPr>
      </w:pPr>
    </w:p>
    <w:p w14:paraId="638E8C00" w14:textId="77777777" w:rsidR="007E670D" w:rsidRPr="0007694E" w:rsidRDefault="007E670D" w:rsidP="007E670D">
      <w:pPr>
        <w:rPr>
          <w:rFonts w:cstheme="minorHAnsi"/>
          <w:sz w:val="22"/>
          <w:szCs w:val="22"/>
        </w:rPr>
      </w:pPr>
      <w:r>
        <w:rPr>
          <w:rFonts w:cstheme="minorHAnsi"/>
          <w:sz w:val="22"/>
          <w:szCs w:val="22"/>
        </w:rPr>
        <w:t xml:space="preserve">NOBLE TEXAS BUILDERS, </w:t>
      </w:r>
      <w:proofErr w:type="gramStart"/>
      <w:r>
        <w:rPr>
          <w:rFonts w:cstheme="minorHAnsi"/>
          <w:sz w:val="22"/>
          <w:szCs w:val="22"/>
        </w:rPr>
        <w:t xml:space="preserve">LLC  </w:t>
      </w:r>
      <w:r w:rsidRPr="0007694E">
        <w:rPr>
          <w:rFonts w:cstheme="minorHAnsi"/>
          <w:sz w:val="22"/>
          <w:szCs w:val="22"/>
        </w:rPr>
        <w:t>also</w:t>
      </w:r>
      <w:proofErr w:type="gramEnd"/>
      <w:r w:rsidRPr="0007694E">
        <w:rPr>
          <w:rFonts w:cstheme="minorHAnsi"/>
          <w:sz w:val="22"/>
          <w:szCs w:val="22"/>
        </w:rPr>
        <w:t xml:space="preserve"> requires the evaluation of hearing protector attenuation for specific noise environments. </w:t>
      </w:r>
      <w:r>
        <w:rPr>
          <w:rFonts w:cstheme="minorHAnsi"/>
          <w:sz w:val="22"/>
          <w:szCs w:val="22"/>
        </w:rPr>
        <w:t xml:space="preserve">NOBLE TEXAS BUILDERS, </w:t>
      </w:r>
      <w:proofErr w:type="gramStart"/>
      <w:r>
        <w:rPr>
          <w:rFonts w:cstheme="minorHAnsi"/>
          <w:sz w:val="22"/>
          <w:szCs w:val="22"/>
        </w:rPr>
        <w:t xml:space="preserve">LLC  </w:t>
      </w:r>
      <w:r w:rsidRPr="0007694E">
        <w:rPr>
          <w:rFonts w:cstheme="minorHAnsi"/>
          <w:sz w:val="22"/>
          <w:szCs w:val="22"/>
        </w:rPr>
        <w:t>will</w:t>
      </w:r>
      <w:proofErr w:type="gramEnd"/>
      <w:r w:rsidRPr="0007694E">
        <w:rPr>
          <w:rFonts w:cstheme="minorHAnsi"/>
          <w:sz w:val="22"/>
          <w:szCs w:val="22"/>
        </w:rPr>
        <w:t xml:space="preserve"> evaluate hearing protection for the specific noise environments in which the protector will be used. </w:t>
      </w:r>
      <w:r>
        <w:rPr>
          <w:rFonts w:cstheme="minorHAnsi"/>
          <w:sz w:val="22"/>
          <w:szCs w:val="22"/>
        </w:rPr>
        <w:t xml:space="preserve">NOBLE TEXAS BUILDERS, </w:t>
      </w:r>
      <w:proofErr w:type="gramStart"/>
      <w:r>
        <w:rPr>
          <w:rFonts w:cstheme="minorHAnsi"/>
          <w:sz w:val="22"/>
          <w:szCs w:val="22"/>
        </w:rPr>
        <w:t xml:space="preserve">LLC  </w:t>
      </w:r>
      <w:r w:rsidRPr="0007694E">
        <w:rPr>
          <w:rFonts w:cstheme="minorHAnsi"/>
          <w:sz w:val="22"/>
          <w:szCs w:val="22"/>
        </w:rPr>
        <w:t>will</w:t>
      </w:r>
      <w:proofErr w:type="gramEnd"/>
      <w:r w:rsidRPr="0007694E">
        <w:rPr>
          <w:rFonts w:cstheme="minorHAnsi"/>
          <w:sz w:val="22"/>
          <w:szCs w:val="22"/>
        </w:rPr>
        <w:t xml:space="preserve"> use one of the methods described in Appendix E, Methods for Estimating the Adequacy of Hearing Protector Attenuation.</w:t>
      </w:r>
    </w:p>
    <w:p w14:paraId="6E9DCE0A" w14:textId="77777777" w:rsidR="007E670D" w:rsidRPr="0007694E" w:rsidRDefault="007E670D" w:rsidP="007E670D">
      <w:pPr>
        <w:rPr>
          <w:rFonts w:cstheme="minorHAnsi"/>
          <w:sz w:val="22"/>
          <w:szCs w:val="22"/>
        </w:rPr>
      </w:pPr>
    </w:p>
    <w:p w14:paraId="36F64102" w14:textId="77777777" w:rsidR="007E670D" w:rsidRPr="0007694E" w:rsidRDefault="007E670D" w:rsidP="007E670D">
      <w:pPr>
        <w:rPr>
          <w:rFonts w:cstheme="minorHAnsi"/>
          <w:sz w:val="22"/>
          <w:szCs w:val="22"/>
        </w:rPr>
      </w:pPr>
      <w:r w:rsidRPr="0007694E">
        <w:rPr>
          <w:rFonts w:cstheme="minorHAnsi"/>
          <w:sz w:val="22"/>
          <w:szCs w:val="22"/>
        </w:rPr>
        <w:t xml:space="preserve">Hearing protectors will attenuate employee exposure at least to an 8-hour time-weighted average of </w:t>
      </w:r>
      <w:r w:rsidRPr="000448BB">
        <w:rPr>
          <w:rFonts w:cstheme="minorHAnsi"/>
          <w:b/>
          <w:bCs/>
          <w:sz w:val="22"/>
          <w:szCs w:val="22"/>
        </w:rPr>
        <w:t xml:space="preserve">90 decibels </w:t>
      </w:r>
      <w:r w:rsidRPr="0007694E">
        <w:rPr>
          <w:rFonts w:cstheme="minorHAnsi"/>
          <w:sz w:val="22"/>
          <w:szCs w:val="22"/>
        </w:rPr>
        <w:t>as required by Section 5096(b).</w:t>
      </w:r>
    </w:p>
    <w:p w14:paraId="2028A872" w14:textId="77777777" w:rsidR="007E670D" w:rsidRPr="0007694E" w:rsidRDefault="007E670D" w:rsidP="007E670D">
      <w:pPr>
        <w:rPr>
          <w:rFonts w:cstheme="minorHAnsi"/>
          <w:sz w:val="22"/>
          <w:szCs w:val="22"/>
        </w:rPr>
      </w:pPr>
    </w:p>
    <w:p w14:paraId="52D2D22A" w14:textId="77777777" w:rsidR="007E670D" w:rsidRPr="0007694E" w:rsidRDefault="007E670D" w:rsidP="007E670D">
      <w:pPr>
        <w:rPr>
          <w:rFonts w:cstheme="minorHAnsi"/>
          <w:sz w:val="22"/>
          <w:szCs w:val="22"/>
        </w:rPr>
      </w:pPr>
      <w:r w:rsidRPr="0007694E">
        <w:rPr>
          <w:rFonts w:cstheme="minorHAnsi"/>
          <w:sz w:val="22"/>
          <w:szCs w:val="22"/>
        </w:rPr>
        <w:t xml:space="preserve">For employees who have experienced a standard threshold shift, hearing protectors will attenuate employee exposures to an 8-hour time-weighted average of </w:t>
      </w:r>
      <w:r w:rsidRPr="000448BB">
        <w:rPr>
          <w:rFonts w:cstheme="minorHAnsi"/>
          <w:b/>
          <w:bCs/>
          <w:sz w:val="22"/>
          <w:szCs w:val="22"/>
        </w:rPr>
        <w:t>85 decibels</w:t>
      </w:r>
      <w:r w:rsidRPr="0007694E">
        <w:rPr>
          <w:rFonts w:cstheme="minorHAnsi"/>
          <w:sz w:val="22"/>
          <w:szCs w:val="22"/>
        </w:rPr>
        <w:t xml:space="preserve"> or below.</w:t>
      </w:r>
    </w:p>
    <w:p w14:paraId="7CD56A4C" w14:textId="77777777" w:rsidR="007E670D" w:rsidRPr="0007694E" w:rsidRDefault="007E670D" w:rsidP="007E670D">
      <w:pPr>
        <w:rPr>
          <w:rFonts w:cstheme="minorHAnsi"/>
          <w:sz w:val="22"/>
          <w:szCs w:val="22"/>
        </w:rPr>
      </w:pPr>
    </w:p>
    <w:p w14:paraId="225BEC08" w14:textId="0DBE82F9" w:rsidR="007E670D" w:rsidRDefault="007E670D" w:rsidP="007E670D">
      <w:pPr>
        <w:rPr>
          <w:rFonts w:cstheme="minorHAnsi"/>
          <w:sz w:val="22"/>
          <w:szCs w:val="22"/>
        </w:rPr>
      </w:pPr>
      <w:r w:rsidRPr="0007694E">
        <w:rPr>
          <w:rFonts w:cstheme="minorHAnsi"/>
          <w:sz w:val="22"/>
          <w:szCs w:val="22"/>
        </w:rPr>
        <w:t xml:space="preserve">The adequacy of hearing protector attenuation will be reevaluated whenever employee noise exposures increase to the extent that the hearing protectors provided may no longer provide adequate attenuation. </w:t>
      </w:r>
      <w:r>
        <w:rPr>
          <w:rFonts w:cstheme="minorHAnsi"/>
          <w:sz w:val="22"/>
          <w:szCs w:val="22"/>
        </w:rPr>
        <w:t xml:space="preserve">NOBLE TEXAS BUILDERS, </w:t>
      </w:r>
      <w:proofErr w:type="gramStart"/>
      <w:r>
        <w:rPr>
          <w:rFonts w:cstheme="minorHAnsi"/>
          <w:sz w:val="22"/>
          <w:szCs w:val="22"/>
        </w:rPr>
        <w:t xml:space="preserve">LLC  </w:t>
      </w:r>
      <w:r w:rsidRPr="0007694E">
        <w:rPr>
          <w:rFonts w:cstheme="minorHAnsi"/>
          <w:sz w:val="22"/>
          <w:szCs w:val="22"/>
        </w:rPr>
        <w:t>will</w:t>
      </w:r>
      <w:proofErr w:type="gramEnd"/>
      <w:r w:rsidRPr="0007694E">
        <w:rPr>
          <w:rFonts w:cstheme="minorHAnsi"/>
          <w:sz w:val="22"/>
          <w:szCs w:val="22"/>
        </w:rPr>
        <w:t xml:space="preserve"> provide more effective hearing protectors where necessary.</w:t>
      </w:r>
    </w:p>
    <w:p w14:paraId="731229C1" w14:textId="77777777" w:rsidR="00D0606B" w:rsidRPr="0007694E" w:rsidRDefault="00D0606B" w:rsidP="007E670D">
      <w:pPr>
        <w:rPr>
          <w:rFonts w:cstheme="minorHAnsi"/>
          <w:sz w:val="22"/>
          <w:szCs w:val="22"/>
        </w:rPr>
      </w:pPr>
    </w:p>
    <w:p w14:paraId="3B7AC3A7" w14:textId="1AD8C9C0" w:rsidR="007E670D" w:rsidRDefault="007E670D" w:rsidP="007E670D">
      <w:pPr>
        <w:rPr>
          <w:rFonts w:cstheme="minorHAnsi"/>
          <w:b/>
          <w:sz w:val="22"/>
          <w:szCs w:val="22"/>
        </w:rPr>
      </w:pPr>
      <w:r w:rsidRPr="0007694E">
        <w:rPr>
          <w:rFonts w:cstheme="minorHAnsi"/>
          <w:b/>
          <w:sz w:val="22"/>
          <w:szCs w:val="22"/>
        </w:rPr>
        <w:t>Appendix E</w:t>
      </w:r>
    </w:p>
    <w:p w14:paraId="09C08F50" w14:textId="77777777" w:rsidR="00D0606B" w:rsidRPr="0007694E" w:rsidRDefault="00D0606B" w:rsidP="007E670D">
      <w:pPr>
        <w:rPr>
          <w:rFonts w:cstheme="minorHAnsi"/>
          <w:sz w:val="22"/>
          <w:szCs w:val="22"/>
        </w:rPr>
      </w:pPr>
    </w:p>
    <w:p w14:paraId="6FB0A1DA" w14:textId="3B46AB42" w:rsidR="007E670D" w:rsidRDefault="007E670D" w:rsidP="007E670D">
      <w:pPr>
        <w:rPr>
          <w:rFonts w:cstheme="minorHAnsi"/>
          <w:sz w:val="22"/>
          <w:szCs w:val="22"/>
        </w:rPr>
      </w:pPr>
      <w:r w:rsidRPr="0007694E">
        <w:rPr>
          <w:rFonts w:cstheme="minorHAnsi"/>
          <w:sz w:val="22"/>
          <w:szCs w:val="22"/>
        </w:rPr>
        <w:t>Methods for Estimating the Adequacy of Hearing Protector</w:t>
      </w:r>
    </w:p>
    <w:p w14:paraId="2124C97C" w14:textId="77777777" w:rsidR="00D0606B" w:rsidRPr="0007694E" w:rsidRDefault="00D0606B" w:rsidP="007E670D">
      <w:pPr>
        <w:rPr>
          <w:rFonts w:cstheme="minorHAnsi"/>
          <w:sz w:val="22"/>
          <w:szCs w:val="22"/>
        </w:rPr>
      </w:pPr>
    </w:p>
    <w:p w14:paraId="663E0D46" w14:textId="77777777" w:rsidR="007E670D" w:rsidRPr="0007694E" w:rsidRDefault="007E670D" w:rsidP="007E670D">
      <w:pPr>
        <w:rPr>
          <w:rFonts w:cstheme="minorHAnsi"/>
          <w:sz w:val="22"/>
          <w:szCs w:val="22"/>
        </w:rPr>
      </w:pPr>
      <w:r w:rsidRPr="0007694E">
        <w:rPr>
          <w:rFonts w:cstheme="minorHAnsi"/>
          <w:sz w:val="22"/>
          <w:szCs w:val="22"/>
        </w:rPr>
        <w:t>Attenuation</w:t>
      </w:r>
    </w:p>
    <w:p w14:paraId="7590119D" w14:textId="77777777" w:rsidR="007E670D" w:rsidRPr="0007694E" w:rsidRDefault="007E670D" w:rsidP="007E670D">
      <w:pPr>
        <w:rPr>
          <w:rFonts w:cstheme="minorHAnsi"/>
          <w:sz w:val="22"/>
          <w:szCs w:val="22"/>
        </w:rPr>
      </w:pPr>
    </w:p>
    <w:p w14:paraId="3300B669" w14:textId="1B5270F7" w:rsidR="007E670D" w:rsidRPr="00D0606B" w:rsidRDefault="007E670D" w:rsidP="00D3608D">
      <w:pPr>
        <w:pStyle w:val="ListParagraph"/>
        <w:numPr>
          <w:ilvl w:val="0"/>
          <w:numId w:val="79"/>
        </w:numPr>
        <w:rPr>
          <w:rFonts w:cstheme="minorHAnsi"/>
          <w:sz w:val="22"/>
          <w:szCs w:val="22"/>
        </w:rPr>
      </w:pPr>
      <w:r w:rsidRPr="00D0606B">
        <w:rPr>
          <w:rFonts w:cstheme="minorHAnsi"/>
          <w:sz w:val="22"/>
          <w:szCs w:val="22"/>
        </w:rPr>
        <w:t xml:space="preserve">For employees who have experienced a standard threshold shift, hearing protector attenuation will be sufficient to reduce employee exposure to a TWA of 85 </w:t>
      </w:r>
      <w:proofErr w:type="spellStart"/>
      <w:r w:rsidRPr="00D0606B">
        <w:rPr>
          <w:rFonts w:cstheme="minorHAnsi"/>
          <w:sz w:val="22"/>
          <w:szCs w:val="22"/>
        </w:rPr>
        <w:t>dB.</w:t>
      </w:r>
      <w:proofErr w:type="spellEnd"/>
      <w:r w:rsidRPr="00D0606B">
        <w:rPr>
          <w:rFonts w:cstheme="minorHAnsi"/>
          <w:sz w:val="22"/>
          <w:szCs w:val="22"/>
        </w:rPr>
        <w:t xml:space="preserve"> NOBLE TEXAS </w:t>
      </w:r>
      <w:r w:rsidRPr="00D0606B">
        <w:rPr>
          <w:rFonts w:cstheme="minorHAnsi"/>
          <w:sz w:val="22"/>
          <w:szCs w:val="22"/>
        </w:rPr>
        <w:lastRenderedPageBreak/>
        <w:t xml:space="preserve">BUILDERS, </w:t>
      </w:r>
      <w:proofErr w:type="gramStart"/>
      <w:r w:rsidRPr="00D0606B">
        <w:rPr>
          <w:rFonts w:cstheme="minorHAnsi"/>
          <w:sz w:val="22"/>
          <w:szCs w:val="22"/>
        </w:rPr>
        <w:t>LLC  will</w:t>
      </w:r>
      <w:proofErr w:type="gramEnd"/>
      <w:r w:rsidRPr="00D0606B">
        <w:rPr>
          <w:rFonts w:cstheme="minorHAnsi"/>
          <w:sz w:val="22"/>
          <w:szCs w:val="22"/>
        </w:rPr>
        <w:t xml:space="preserve"> select one of the following methods by which to estimate the adequacy of hearing protection attenuation.</w:t>
      </w:r>
    </w:p>
    <w:p w14:paraId="3D62B615" w14:textId="77777777" w:rsidR="007E670D" w:rsidRPr="0007694E" w:rsidRDefault="007E670D" w:rsidP="007E670D">
      <w:pPr>
        <w:rPr>
          <w:rFonts w:cstheme="minorHAnsi"/>
          <w:sz w:val="22"/>
          <w:szCs w:val="22"/>
        </w:rPr>
      </w:pPr>
    </w:p>
    <w:p w14:paraId="0EF0189A" w14:textId="28EEC241" w:rsidR="007E670D" w:rsidRPr="00D0606B" w:rsidRDefault="007E670D" w:rsidP="00D3608D">
      <w:pPr>
        <w:pStyle w:val="ListParagraph"/>
        <w:numPr>
          <w:ilvl w:val="0"/>
          <w:numId w:val="79"/>
        </w:numPr>
        <w:rPr>
          <w:rFonts w:cstheme="minorHAnsi"/>
          <w:sz w:val="22"/>
          <w:szCs w:val="22"/>
        </w:rPr>
      </w:pPr>
      <w:r w:rsidRPr="00D0606B">
        <w:rPr>
          <w:rFonts w:cstheme="minorHAnsi"/>
          <w:sz w:val="22"/>
          <w:szCs w:val="22"/>
        </w:rPr>
        <w:t>The most convenient method is the Noise Reduction Rating (NRR) developed by the Environmental Protection Agency (EPA). According to EPA regulation, the NRR must be shown on the hearing protector package. The NRR is then related to an individual worker's noise environment in order to assess the adequacy of the attenuation of a given hearing protector. This Appendix describes four methods of using the NRR to determine whether a particular hearing protector provides adequate protection within a given exposure environment. Selection among the four procedures is dependent upon the employer's noise measuring instruments.</w:t>
      </w:r>
    </w:p>
    <w:p w14:paraId="2BEC7EAC" w14:textId="77777777" w:rsidR="007E670D" w:rsidRPr="0007694E" w:rsidRDefault="007E670D" w:rsidP="007E670D">
      <w:pPr>
        <w:rPr>
          <w:rFonts w:cstheme="minorHAnsi"/>
          <w:sz w:val="22"/>
          <w:szCs w:val="22"/>
        </w:rPr>
      </w:pPr>
    </w:p>
    <w:p w14:paraId="5C89946A" w14:textId="77777777" w:rsidR="00D0606B" w:rsidRDefault="007E670D" w:rsidP="00D3608D">
      <w:pPr>
        <w:pStyle w:val="ListParagraph"/>
        <w:numPr>
          <w:ilvl w:val="0"/>
          <w:numId w:val="79"/>
        </w:numPr>
        <w:rPr>
          <w:rFonts w:cstheme="minorHAnsi"/>
          <w:sz w:val="22"/>
          <w:szCs w:val="22"/>
        </w:rPr>
      </w:pPr>
      <w:r w:rsidRPr="00D0606B">
        <w:rPr>
          <w:rFonts w:cstheme="minorHAnsi"/>
          <w:sz w:val="22"/>
          <w:szCs w:val="22"/>
        </w:rPr>
        <w:t xml:space="preserve">Instead of using the NRR, NOBLE TEXAS BUILDERS, </w:t>
      </w:r>
      <w:proofErr w:type="gramStart"/>
      <w:r w:rsidRPr="00D0606B">
        <w:rPr>
          <w:rFonts w:cstheme="minorHAnsi"/>
          <w:sz w:val="22"/>
          <w:szCs w:val="22"/>
        </w:rPr>
        <w:t>LLC  may</w:t>
      </w:r>
      <w:proofErr w:type="gramEnd"/>
      <w:r w:rsidRPr="00D0606B">
        <w:rPr>
          <w:rFonts w:cstheme="minorHAnsi"/>
          <w:sz w:val="22"/>
          <w:szCs w:val="22"/>
        </w:rPr>
        <w:t xml:space="preserve"> evaluate the adequacy of hearing protector attenuation by using one of the three methods developed by the National Institute for Occupational Safety and Health (NIOSH), which are described in the "List of Personal Hearing Protectors and Attenuation Data," HEW Publication No. 76-120, 1975, pages 21-37. These methods are known as NIOSH methods #1, #2 and #3. The NRR described below is a simplification of NIOSH method #2. The most complex method is NIOSH method #1, which is probably the most accurate method since it uses the largest amount of spectral information from the individual employee's noise environment. As in the case of the NRR method described below, if one of the NIOSH methods is used, the selected method must be applied to an individual's noise environment to assess the adequacy of the attenuation. Employers should be careful to take a sufficient number of measurements in order to achieve a representative sample for each time segment.</w:t>
      </w:r>
    </w:p>
    <w:p w14:paraId="250F873E" w14:textId="77777777" w:rsidR="00D0606B" w:rsidRPr="00D0606B" w:rsidRDefault="00D0606B" w:rsidP="00D0606B">
      <w:pPr>
        <w:pStyle w:val="ListParagraph"/>
        <w:rPr>
          <w:rFonts w:cstheme="minorHAnsi"/>
          <w:b/>
          <w:i/>
          <w:sz w:val="22"/>
          <w:szCs w:val="22"/>
        </w:rPr>
      </w:pPr>
    </w:p>
    <w:p w14:paraId="6A60F6AE" w14:textId="204935E9" w:rsidR="007E670D" w:rsidRPr="00D0606B" w:rsidRDefault="007E670D" w:rsidP="00D0606B">
      <w:pPr>
        <w:pStyle w:val="ListParagraph"/>
        <w:rPr>
          <w:rFonts w:cstheme="minorHAnsi"/>
          <w:sz w:val="22"/>
          <w:szCs w:val="22"/>
        </w:rPr>
      </w:pPr>
      <w:r w:rsidRPr="00D0606B">
        <w:rPr>
          <w:rFonts w:cstheme="minorHAnsi"/>
          <w:b/>
          <w:i/>
          <w:sz w:val="22"/>
          <w:szCs w:val="22"/>
        </w:rPr>
        <w:t xml:space="preserve">NOTE: NOBLE TEXAS BUILDERS, </w:t>
      </w:r>
      <w:r w:rsidR="00D0606B" w:rsidRPr="00D0606B">
        <w:rPr>
          <w:rFonts w:cstheme="minorHAnsi"/>
          <w:b/>
          <w:i/>
          <w:sz w:val="22"/>
          <w:szCs w:val="22"/>
        </w:rPr>
        <w:t>LLC will</w:t>
      </w:r>
      <w:r w:rsidRPr="00D0606B">
        <w:rPr>
          <w:rFonts w:cstheme="minorHAnsi"/>
          <w:b/>
          <w:i/>
          <w:sz w:val="22"/>
          <w:szCs w:val="22"/>
        </w:rPr>
        <w:t xml:space="preserve"> remember that calculated attenuation values reflect realistic values only to the extent that the protectors are properly fitted and worn.</w:t>
      </w:r>
    </w:p>
    <w:p w14:paraId="24E4602F" w14:textId="77777777" w:rsidR="007E670D" w:rsidRPr="0007694E" w:rsidRDefault="007E670D" w:rsidP="007E670D">
      <w:pPr>
        <w:rPr>
          <w:rFonts w:cstheme="minorHAnsi"/>
          <w:sz w:val="22"/>
          <w:szCs w:val="22"/>
        </w:rPr>
      </w:pPr>
    </w:p>
    <w:p w14:paraId="4CB35192" w14:textId="77777777" w:rsidR="00D0606B" w:rsidRDefault="007E670D" w:rsidP="00D3608D">
      <w:pPr>
        <w:pStyle w:val="ListParagraph"/>
        <w:numPr>
          <w:ilvl w:val="0"/>
          <w:numId w:val="79"/>
        </w:numPr>
        <w:rPr>
          <w:rFonts w:cstheme="minorHAnsi"/>
          <w:sz w:val="22"/>
          <w:szCs w:val="22"/>
        </w:rPr>
      </w:pPr>
      <w:r w:rsidRPr="00D0606B">
        <w:rPr>
          <w:rFonts w:cstheme="minorHAnsi"/>
          <w:sz w:val="22"/>
          <w:szCs w:val="22"/>
        </w:rPr>
        <w:t>When using the NRR to assess hearing protector adequacy, one of the following methods must be used:</w:t>
      </w:r>
    </w:p>
    <w:p w14:paraId="37335F65" w14:textId="77777777" w:rsidR="00D0606B" w:rsidRDefault="007E670D" w:rsidP="00D3608D">
      <w:pPr>
        <w:pStyle w:val="ListParagraph"/>
        <w:numPr>
          <w:ilvl w:val="1"/>
          <w:numId w:val="79"/>
        </w:numPr>
        <w:rPr>
          <w:rFonts w:cstheme="minorHAnsi"/>
          <w:sz w:val="22"/>
          <w:szCs w:val="22"/>
        </w:rPr>
      </w:pPr>
      <w:r w:rsidRPr="00D0606B">
        <w:rPr>
          <w:rFonts w:cstheme="minorHAnsi"/>
          <w:sz w:val="22"/>
          <w:szCs w:val="22"/>
        </w:rPr>
        <w:t>When using a dosimeter that is capable of C-weighted measurements:</w:t>
      </w:r>
    </w:p>
    <w:p w14:paraId="6C0DA5E9" w14:textId="77777777" w:rsidR="00D0606B" w:rsidRDefault="007E670D" w:rsidP="00D3608D">
      <w:pPr>
        <w:pStyle w:val="ListParagraph"/>
        <w:numPr>
          <w:ilvl w:val="2"/>
          <w:numId w:val="79"/>
        </w:numPr>
        <w:rPr>
          <w:rFonts w:cstheme="minorHAnsi"/>
          <w:sz w:val="22"/>
          <w:szCs w:val="22"/>
        </w:rPr>
      </w:pPr>
      <w:r w:rsidRPr="00D0606B">
        <w:rPr>
          <w:rFonts w:cstheme="minorHAnsi"/>
          <w:sz w:val="22"/>
          <w:szCs w:val="22"/>
        </w:rPr>
        <w:t>Obtain the employee's C-weighted dose for the entire work shift and convert to TWA (see Appendix A).</w:t>
      </w:r>
    </w:p>
    <w:p w14:paraId="3F17C183" w14:textId="77777777" w:rsidR="00D0606B" w:rsidRDefault="007E670D" w:rsidP="00D3608D">
      <w:pPr>
        <w:pStyle w:val="ListParagraph"/>
        <w:numPr>
          <w:ilvl w:val="2"/>
          <w:numId w:val="79"/>
        </w:numPr>
        <w:rPr>
          <w:rFonts w:cstheme="minorHAnsi"/>
          <w:sz w:val="22"/>
          <w:szCs w:val="22"/>
        </w:rPr>
      </w:pPr>
      <w:r w:rsidRPr="00D0606B">
        <w:rPr>
          <w:rFonts w:cstheme="minorHAnsi"/>
          <w:sz w:val="22"/>
          <w:szCs w:val="22"/>
        </w:rPr>
        <w:t>Subtract the NRR from the C-weighted TWA to obtain the estimated A-weighted TWA under the ear protector.</w:t>
      </w:r>
    </w:p>
    <w:p w14:paraId="32D7730E" w14:textId="77777777" w:rsidR="00D0606B" w:rsidRDefault="007E670D" w:rsidP="00D3608D">
      <w:pPr>
        <w:pStyle w:val="ListParagraph"/>
        <w:numPr>
          <w:ilvl w:val="1"/>
          <w:numId w:val="79"/>
        </w:numPr>
        <w:rPr>
          <w:rFonts w:cstheme="minorHAnsi"/>
          <w:sz w:val="22"/>
          <w:szCs w:val="22"/>
        </w:rPr>
      </w:pPr>
      <w:r w:rsidRPr="00D0606B">
        <w:rPr>
          <w:rFonts w:cstheme="minorHAnsi"/>
          <w:sz w:val="22"/>
          <w:szCs w:val="22"/>
        </w:rPr>
        <w:t>When using a dosimeter that is not capable of C-weighted measurements, the following method may be used:</w:t>
      </w:r>
    </w:p>
    <w:p w14:paraId="6AAD2FBE" w14:textId="77777777" w:rsidR="00D0606B" w:rsidRDefault="007E670D" w:rsidP="00D3608D">
      <w:pPr>
        <w:pStyle w:val="ListParagraph"/>
        <w:numPr>
          <w:ilvl w:val="2"/>
          <w:numId w:val="79"/>
        </w:numPr>
        <w:rPr>
          <w:rFonts w:cstheme="minorHAnsi"/>
          <w:sz w:val="22"/>
          <w:szCs w:val="22"/>
        </w:rPr>
      </w:pPr>
      <w:r w:rsidRPr="00D0606B">
        <w:rPr>
          <w:rFonts w:cstheme="minorHAnsi"/>
          <w:sz w:val="22"/>
          <w:szCs w:val="22"/>
        </w:rPr>
        <w:t>Convert the A-weighted dose to TWA (see Appendix A).</w:t>
      </w:r>
    </w:p>
    <w:p w14:paraId="2F9E68C6" w14:textId="77777777" w:rsidR="00D0606B" w:rsidRDefault="007E670D" w:rsidP="00D3608D">
      <w:pPr>
        <w:pStyle w:val="ListParagraph"/>
        <w:numPr>
          <w:ilvl w:val="2"/>
          <w:numId w:val="79"/>
        </w:numPr>
        <w:rPr>
          <w:rFonts w:cstheme="minorHAnsi"/>
          <w:sz w:val="22"/>
          <w:szCs w:val="22"/>
        </w:rPr>
      </w:pPr>
      <w:r w:rsidRPr="00D0606B">
        <w:rPr>
          <w:rFonts w:cstheme="minorHAnsi"/>
          <w:sz w:val="22"/>
          <w:szCs w:val="22"/>
        </w:rPr>
        <w:t>Subtract 7 dB from the NRR.</w:t>
      </w:r>
    </w:p>
    <w:p w14:paraId="6B72E143" w14:textId="77777777" w:rsidR="00D0606B" w:rsidRDefault="007E670D" w:rsidP="00D3608D">
      <w:pPr>
        <w:pStyle w:val="ListParagraph"/>
        <w:numPr>
          <w:ilvl w:val="2"/>
          <w:numId w:val="79"/>
        </w:numPr>
        <w:rPr>
          <w:rFonts w:cstheme="minorHAnsi"/>
          <w:sz w:val="22"/>
          <w:szCs w:val="22"/>
        </w:rPr>
      </w:pPr>
      <w:r w:rsidRPr="00D0606B">
        <w:rPr>
          <w:rFonts w:cstheme="minorHAnsi"/>
          <w:sz w:val="22"/>
          <w:szCs w:val="22"/>
        </w:rPr>
        <w:t>Subtract the remainder from the A-weighted TWA to obtain the estimated A-weighted TWA under the ear protector.</w:t>
      </w:r>
    </w:p>
    <w:p w14:paraId="6C7BAB7E" w14:textId="77777777" w:rsidR="00D0606B" w:rsidRDefault="007E670D" w:rsidP="00D3608D">
      <w:pPr>
        <w:pStyle w:val="ListParagraph"/>
        <w:numPr>
          <w:ilvl w:val="1"/>
          <w:numId w:val="79"/>
        </w:numPr>
        <w:rPr>
          <w:rFonts w:cstheme="minorHAnsi"/>
          <w:sz w:val="22"/>
          <w:szCs w:val="22"/>
        </w:rPr>
      </w:pPr>
      <w:r w:rsidRPr="00D0606B">
        <w:rPr>
          <w:rFonts w:cstheme="minorHAnsi"/>
          <w:sz w:val="22"/>
          <w:szCs w:val="22"/>
        </w:rPr>
        <w:t>When using a sound level meter set to the A-weighting network:</w:t>
      </w:r>
    </w:p>
    <w:p w14:paraId="4482B952" w14:textId="77777777" w:rsidR="00D0606B" w:rsidRDefault="007E670D" w:rsidP="00D3608D">
      <w:pPr>
        <w:pStyle w:val="ListParagraph"/>
        <w:numPr>
          <w:ilvl w:val="2"/>
          <w:numId w:val="79"/>
        </w:numPr>
        <w:rPr>
          <w:rFonts w:cstheme="minorHAnsi"/>
          <w:sz w:val="22"/>
          <w:szCs w:val="22"/>
        </w:rPr>
      </w:pPr>
      <w:r w:rsidRPr="00D0606B">
        <w:rPr>
          <w:rFonts w:cstheme="minorHAnsi"/>
          <w:sz w:val="22"/>
          <w:szCs w:val="22"/>
        </w:rPr>
        <w:t>Obtain the employee's A-weighted TWA.</w:t>
      </w:r>
    </w:p>
    <w:p w14:paraId="4B76FF97" w14:textId="77777777" w:rsidR="00D0606B" w:rsidRDefault="007E670D" w:rsidP="00D3608D">
      <w:pPr>
        <w:pStyle w:val="ListParagraph"/>
        <w:numPr>
          <w:ilvl w:val="2"/>
          <w:numId w:val="79"/>
        </w:numPr>
        <w:rPr>
          <w:rFonts w:cstheme="minorHAnsi"/>
          <w:sz w:val="22"/>
          <w:szCs w:val="22"/>
        </w:rPr>
      </w:pPr>
      <w:r w:rsidRPr="00D0606B">
        <w:rPr>
          <w:rFonts w:cstheme="minorHAnsi"/>
          <w:sz w:val="22"/>
          <w:szCs w:val="22"/>
        </w:rPr>
        <w:t xml:space="preserve">Subtract 7 dB from the </w:t>
      </w:r>
      <w:proofErr w:type="gramStart"/>
      <w:r w:rsidRPr="00D0606B">
        <w:rPr>
          <w:rFonts w:cstheme="minorHAnsi"/>
          <w:sz w:val="22"/>
          <w:szCs w:val="22"/>
        </w:rPr>
        <w:t>NRR, and</w:t>
      </w:r>
      <w:proofErr w:type="gramEnd"/>
      <w:r w:rsidRPr="00D0606B">
        <w:rPr>
          <w:rFonts w:cstheme="minorHAnsi"/>
          <w:sz w:val="22"/>
          <w:szCs w:val="22"/>
        </w:rPr>
        <w:t xml:space="preserve"> subtract the remainder from the A-weighted TWA to obtain the estimated A-weighted TWA under the ear protector.</w:t>
      </w:r>
    </w:p>
    <w:p w14:paraId="70973858" w14:textId="77777777" w:rsidR="00D0606B" w:rsidRDefault="007E670D" w:rsidP="00D3608D">
      <w:pPr>
        <w:pStyle w:val="ListParagraph"/>
        <w:numPr>
          <w:ilvl w:val="1"/>
          <w:numId w:val="79"/>
        </w:numPr>
        <w:rPr>
          <w:rFonts w:cstheme="minorHAnsi"/>
          <w:sz w:val="22"/>
          <w:szCs w:val="22"/>
        </w:rPr>
      </w:pPr>
      <w:r w:rsidRPr="00D0606B">
        <w:rPr>
          <w:rFonts w:cstheme="minorHAnsi"/>
          <w:sz w:val="22"/>
          <w:szCs w:val="22"/>
        </w:rPr>
        <w:t>When using a sound level meter set on the C-weighting network:</w:t>
      </w:r>
    </w:p>
    <w:p w14:paraId="40A7F274" w14:textId="77777777" w:rsidR="00D0606B" w:rsidRDefault="007E670D" w:rsidP="00D3608D">
      <w:pPr>
        <w:pStyle w:val="ListParagraph"/>
        <w:numPr>
          <w:ilvl w:val="2"/>
          <w:numId w:val="79"/>
        </w:numPr>
        <w:rPr>
          <w:rFonts w:cstheme="minorHAnsi"/>
          <w:sz w:val="22"/>
          <w:szCs w:val="22"/>
        </w:rPr>
      </w:pPr>
      <w:r w:rsidRPr="00D0606B">
        <w:rPr>
          <w:rFonts w:cstheme="minorHAnsi"/>
          <w:sz w:val="22"/>
          <w:szCs w:val="22"/>
        </w:rPr>
        <w:t>Obtain a representative sample of the C-weighted sound levels in the employee's environment.</w:t>
      </w:r>
    </w:p>
    <w:p w14:paraId="3A8FA529" w14:textId="33FB097E" w:rsidR="007E670D" w:rsidRPr="00D0606B" w:rsidRDefault="007E670D" w:rsidP="00D3608D">
      <w:pPr>
        <w:pStyle w:val="ListParagraph"/>
        <w:numPr>
          <w:ilvl w:val="2"/>
          <w:numId w:val="79"/>
        </w:numPr>
        <w:rPr>
          <w:rFonts w:cstheme="minorHAnsi"/>
          <w:sz w:val="22"/>
          <w:szCs w:val="22"/>
        </w:rPr>
      </w:pPr>
      <w:r w:rsidRPr="00D0606B">
        <w:rPr>
          <w:rFonts w:cstheme="minorHAnsi"/>
          <w:sz w:val="22"/>
          <w:szCs w:val="22"/>
        </w:rPr>
        <w:t>Subtract the NRR from the C-weighted average sound level to obtain the estimated A-weighted TWA under the ear protector.</w:t>
      </w:r>
    </w:p>
    <w:p w14:paraId="33BFF31C" w14:textId="77777777" w:rsidR="007E670D" w:rsidRPr="0007694E" w:rsidRDefault="007E670D" w:rsidP="007E670D">
      <w:pPr>
        <w:rPr>
          <w:rFonts w:cstheme="minorHAnsi"/>
          <w:b/>
          <w:bCs/>
          <w:sz w:val="22"/>
          <w:szCs w:val="22"/>
          <w:u w:color="C00000"/>
          <w:lang w:val="en-CA"/>
        </w:rPr>
      </w:pPr>
    </w:p>
    <w:p w14:paraId="65DE4226" w14:textId="5E2E91DE" w:rsidR="007E670D" w:rsidRDefault="007E670D" w:rsidP="007E670D">
      <w:pPr>
        <w:rPr>
          <w:rFonts w:cstheme="minorHAnsi"/>
          <w:b/>
          <w:bCs/>
          <w:sz w:val="28"/>
          <w:szCs w:val="28"/>
        </w:rPr>
      </w:pPr>
      <w:r>
        <w:rPr>
          <w:rFonts w:cstheme="minorHAnsi"/>
          <w:b/>
          <w:bCs/>
          <w:sz w:val="28"/>
          <w:szCs w:val="28"/>
        </w:rPr>
        <w:lastRenderedPageBreak/>
        <w:t>Noise Exposure Equipment Use</w:t>
      </w:r>
    </w:p>
    <w:p w14:paraId="3B9EDB5F" w14:textId="77777777" w:rsidR="00D10A75" w:rsidRPr="0007694E" w:rsidRDefault="00D10A75" w:rsidP="007E670D">
      <w:pPr>
        <w:rPr>
          <w:rFonts w:cstheme="minorHAnsi"/>
          <w:b/>
          <w:bCs/>
          <w:sz w:val="28"/>
          <w:szCs w:val="28"/>
        </w:rPr>
      </w:pPr>
    </w:p>
    <w:p w14:paraId="1A9CA8DD" w14:textId="77777777" w:rsidR="007E670D" w:rsidRPr="0007694E" w:rsidRDefault="007E670D" w:rsidP="007E670D">
      <w:pPr>
        <w:rPr>
          <w:rFonts w:cstheme="minorHAnsi"/>
          <w:sz w:val="22"/>
          <w:szCs w:val="22"/>
        </w:rPr>
      </w:pPr>
      <w:r w:rsidRPr="0007694E">
        <w:rPr>
          <w:rFonts w:cstheme="minorHAnsi"/>
          <w:sz w:val="22"/>
          <w:szCs w:val="22"/>
        </w:rPr>
        <w:t>Evaluation of construction equipment under general use has determined hearing protection may be required when employees are involved in the following tasks, or working in the vicinity of the following equipment:</w:t>
      </w:r>
    </w:p>
    <w:p w14:paraId="0706DFD5" w14:textId="77777777" w:rsidR="007E670D" w:rsidRPr="0007694E" w:rsidRDefault="007E670D" w:rsidP="007E670D">
      <w:pPr>
        <w:rPr>
          <w:rFonts w:cstheme="minorHAnsi"/>
          <w:sz w:val="22"/>
          <w:szCs w:val="22"/>
        </w:rPr>
      </w:pPr>
    </w:p>
    <w:p w14:paraId="2DC5B50A" w14:textId="77777777" w:rsidR="007E670D" w:rsidRPr="0007694E" w:rsidRDefault="007E670D" w:rsidP="00D3608D">
      <w:pPr>
        <w:pStyle w:val="ListParagraph"/>
        <w:numPr>
          <w:ilvl w:val="0"/>
          <w:numId w:val="77"/>
        </w:numPr>
        <w:spacing w:after="200" w:line="276" w:lineRule="auto"/>
        <w:rPr>
          <w:rFonts w:asciiTheme="minorHAnsi" w:hAnsiTheme="minorHAnsi" w:cstheme="minorHAnsi"/>
          <w:sz w:val="22"/>
          <w:szCs w:val="22"/>
        </w:rPr>
      </w:pPr>
      <w:r w:rsidRPr="0007694E">
        <w:rPr>
          <w:rFonts w:asciiTheme="minorHAnsi" w:hAnsiTheme="minorHAnsi" w:cstheme="minorHAnsi"/>
          <w:sz w:val="22"/>
          <w:szCs w:val="22"/>
        </w:rPr>
        <w:t>Pile driving</w:t>
      </w:r>
    </w:p>
    <w:p w14:paraId="14BEFF20" w14:textId="77777777" w:rsidR="007E670D" w:rsidRPr="0007694E" w:rsidRDefault="007E670D" w:rsidP="00D3608D">
      <w:pPr>
        <w:pStyle w:val="ListParagraph"/>
        <w:numPr>
          <w:ilvl w:val="0"/>
          <w:numId w:val="77"/>
        </w:numPr>
        <w:spacing w:after="200" w:line="276" w:lineRule="auto"/>
        <w:rPr>
          <w:rFonts w:asciiTheme="minorHAnsi" w:hAnsiTheme="minorHAnsi" w:cstheme="minorHAnsi"/>
          <w:sz w:val="22"/>
          <w:szCs w:val="22"/>
        </w:rPr>
      </w:pPr>
      <w:r w:rsidRPr="0007694E">
        <w:rPr>
          <w:rFonts w:asciiTheme="minorHAnsi" w:hAnsiTheme="minorHAnsi" w:cstheme="minorHAnsi"/>
          <w:sz w:val="22"/>
          <w:szCs w:val="22"/>
        </w:rPr>
        <w:t>Chain saws</w:t>
      </w:r>
    </w:p>
    <w:p w14:paraId="7E4E34D4" w14:textId="77777777" w:rsidR="007E670D" w:rsidRPr="0007694E" w:rsidRDefault="007E670D" w:rsidP="00D3608D">
      <w:pPr>
        <w:pStyle w:val="ListParagraph"/>
        <w:numPr>
          <w:ilvl w:val="0"/>
          <w:numId w:val="77"/>
        </w:numPr>
        <w:spacing w:after="200" w:line="276" w:lineRule="auto"/>
        <w:rPr>
          <w:rFonts w:asciiTheme="minorHAnsi" w:hAnsiTheme="minorHAnsi" w:cstheme="minorHAnsi"/>
          <w:sz w:val="22"/>
          <w:szCs w:val="22"/>
        </w:rPr>
      </w:pPr>
      <w:r w:rsidRPr="0007694E">
        <w:rPr>
          <w:rFonts w:asciiTheme="minorHAnsi" w:hAnsiTheme="minorHAnsi" w:cstheme="minorHAnsi"/>
          <w:sz w:val="22"/>
          <w:szCs w:val="22"/>
        </w:rPr>
        <w:t>Skill saws</w:t>
      </w:r>
    </w:p>
    <w:p w14:paraId="194DB0CA" w14:textId="77777777" w:rsidR="007E670D" w:rsidRPr="0007694E" w:rsidRDefault="007E670D" w:rsidP="00D3608D">
      <w:pPr>
        <w:pStyle w:val="ListParagraph"/>
        <w:numPr>
          <w:ilvl w:val="0"/>
          <w:numId w:val="77"/>
        </w:numPr>
        <w:spacing w:after="200" w:line="276" w:lineRule="auto"/>
        <w:rPr>
          <w:rFonts w:asciiTheme="minorHAnsi" w:hAnsiTheme="minorHAnsi" w:cstheme="minorHAnsi"/>
          <w:sz w:val="22"/>
          <w:szCs w:val="22"/>
        </w:rPr>
      </w:pPr>
      <w:r w:rsidRPr="0007694E">
        <w:rPr>
          <w:rFonts w:asciiTheme="minorHAnsi" w:hAnsiTheme="minorHAnsi" w:cstheme="minorHAnsi"/>
          <w:sz w:val="22"/>
          <w:szCs w:val="22"/>
        </w:rPr>
        <w:t>Table saws</w:t>
      </w:r>
    </w:p>
    <w:p w14:paraId="5483EDF4" w14:textId="77777777" w:rsidR="007E670D" w:rsidRPr="0007694E" w:rsidRDefault="007E670D" w:rsidP="00D3608D">
      <w:pPr>
        <w:pStyle w:val="ListParagraph"/>
        <w:numPr>
          <w:ilvl w:val="0"/>
          <w:numId w:val="77"/>
        </w:numPr>
        <w:spacing w:after="200" w:line="276" w:lineRule="auto"/>
        <w:rPr>
          <w:rFonts w:asciiTheme="minorHAnsi" w:hAnsiTheme="minorHAnsi" w:cstheme="minorHAnsi"/>
          <w:sz w:val="22"/>
          <w:szCs w:val="22"/>
        </w:rPr>
      </w:pPr>
      <w:r w:rsidRPr="0007694E">
        <w:rPr>
          <w:rFonts w:asciiTheme="minorHAnsi" w:hAnsiTheme="minorHAnsi" w:cstheme="minorHAnsi"/>
          <w:sz w:val="22"/>
          <w:szCs w:val="22"/>
        </w:rPr>
        <w:t>Hydro-blasting</w:t>
      </w:r>
    </w:p>
    <w:p w14:paraId="644C88CC" w14:textId="77777777" w:rsidR="007E670D" w:rsidRPr="0007694E" w:rsidRDefault="007E670D" w:rsidP="00D3608D">
      <w:pPr>
        <w:pStyle w:val="ListParagraph"/>
        <w:numPr>
          <w:ilvl w:val="0"/>
          <w:numId w:val="77"/>
        </w:numPr>
        <w:spacing w:after="200" w:line="276" w:lineRule="auto"/>
        <w:rPr>
          <w:rFonts w:asciiTheme="minorHAnsi" w:hAnsiTheme="minorHAnsi" w:cstheme="minorHAnsi"/>
          <w:sz w:val="22"/>
          <w:szCs w:val="22"/>
        </w:rPr>
      </w:pPr>
      <w:r w:rsidRPr="0007694E">
        <w:rPr>
          <w:rFonts w:asciiTheme="minorHAnsi" w:hAnsiTheme="minorHAnsi" w:cstheme="minorHAnsi"/>
          <w:sz w:val="22"/>
          <w:szCs w:val="22"/>
        </w:rPr>
        <w:t>Air grinding</w:t>
      </w:r>
    </w:p>
    <w:p w14:paraId="6728EE2C" w14:textId="77777777" w:rsidR="007E670D" w:rsidRPr="0007694E" w:rsidRDefault="007E670D" w:rsidP="00D3608D">
      <w:pPr>
        <w:pStyle w:val="ListParagraph"/>
        <w:numPr>
          <w:ilvl w:val="0"/>
          <w:numId w:val="77"/>
        </w:numPr>
        <w:spacing w:after="200" w:line="276" w:lineRule="auto"/>
        <w:rPr>
          <w:rFonts w:asciiTheme="minorHAnsi" w:hAnsiTheme="minorHAnsi" w:cstheme="minorHAnsi"/>
          <w:sz w:val="22"/>
          <w:szCs w:val="22"/>
        </w:rPr>
      </w:pPr>
      <w:r w:rsidRPr="0007694E">
        <w:rPr>
          <w:rFonts w:asciiTheme="minorHAnsi" w:hAnsiTheme="minorHAnsi" w:cstheme="minorHAnsi"/>
          <w:sz w:val="22"/>
          <w:szCs w:val="22"/>
        </w:rPr>
        <w:t>Electric grinding</w:t>
      </w:r>
    </w:p>
    <w:p w14:paraId="2845F5B0" w14:textId="77777777" w:rsidR="007E670D" w:rsidRPr="0007694E" w:rsidRDefault="007E670D" w:rsidP="00D3608D">
      <w:pPr>
        <w:pStyle w:val="ListParagraph"/>
        <w:numPr>
          <w:ilvl w:val="0"/>
          <w:numId w:val="77"/>
        </w:numPr>
        <w:spacing w:after="200" w:line="276" w:lineRule="auto"/>
        <w:rPr>
          <w:rFonts w:asciiTheme="minorHAnsi" w:hAnsiTheme="minorHAnsi" w:cstheme="minorHAnsi"/>
          <w:sz w:val="22"/>
          <w:szCs w:val="22"/>
        </w:rPr>
      </w:pPr>
      <w:r w:rsidRPr="0007694E">
        <w:rPr>
          <w:rFonts w:asciiTheme="minorHAnsi" w:hAnsiTheme="minorHAnsi" w:cstheme="minorHAnsi"/>
          <w:sz w:val="22"/>
          <w:szCs w:val="22"/>
        </w:rPr>
        <w:t>Air compressor (full throttle)</w:t>
      </w:r>
    </w:p>
    <w:p w14:paraId="1EEF2367" w14:textId="77777777" w:rsidR="007E670D" w:rsidRPr="0007694E" w:rsidRDefault="007E670D" w:rsidP="00D3608D">
      <w:pPr>
        <w:pStyle w:val="ListParagraph"/>
        <w:numPr>
          <w:ilvl w:val="0"/>
          <w:numId w:val="77"/>
        </w:numPr>
        <w:spacing w:after="200" w:line="276" w:lineRule="auto"/>
        <w:rPr>
          <w:rFonts w:asciiTheme="minorHAnsi" w:hAnsiTheme="minorHAnsi" w:cstheme="minorHAnsi"/>
          <w:sz w:val="22"/>
          <w:szCs w:val="22"/>
        </w:rPr>
      </w:pPr>
      <w:r w:rsidRPr="0007694E">
        <w:rPr>
          <w:rFonts w:asciiTheme="minorHAnsi" w:hAnsiTheme="minorHAnsi" w:cstheme="minorHAnsi"/>
          <w:sz w:val="22"/>
          <w:szCs w:val="22"/>
        </w:rPr>
        <w:t>Welding machine (full throttle)</w:t>
      </w:r>
    </w:p>
    <w:p w14:paraId="572DDE50" w14:textId="77777777" w:rsidR="007E670D" w:rsidRPr="0007694E" w:rsidRDefault="007E670D" w:rsidP="00D3608D">
      <w:pPr>
        <w:pStyle w:val="ListParagraph"/>
        <w:numPr>
          <w:ilvl w:val="0"/>
          <w:numId w:val="77"/>
        </w:numPr>
        <w:spacing w:after="200" w:line="276" w:lineRule="auto"/>
        <w:rPr>
          <w:rFonts w:asciiTheme="minorHAnsi" w:hAnsiTheme="minorHAnsi" w:cstheme="minorHAnsi"/>
          <w:sz w:val="22"/>
          <w:szCs w:val="22"/>
        </w:rPr>
      </w:pPr>
      <w:r w:rsidRPr="0007694E">
        <w:rPr>
          <w:rFonts w:asciiTheme="minorHAnsi" w:hAnsiTheme="minorHAnsi" w:cstheme="minorHAnsi"/>
          <w:sz w:val="22"/>
          <w:szCs w:val="22"/>
        </w:rPr>
        <w:t>Sump pump (without muffler)</w:t>
      </w:r>
    </w:p>
    <w:p w14:paraId="15B6903C" w14:textId="77777777" w:rsidR="007E670D" w:rsidRPr="0007694E" w:rsidRDefault="007E670D" w:rsidP="00D3608D">
      <w:pPr>
        <w:pStyle w:val="ListParagraph"/>
        <w:numPr>
          <w:ilvl w:val="0"/>
          <w:numId w:val="77"/>
        </w:numPr>
        <w:spacing w:after="200" w:line="276" w:lineRule="auto"/>
        <w:rPr>
          <w:rFonts w:asciiTheme="minorHAnsi" w:hAnsiTheme="minorHAnsi" w:cstheme="minorHAnsi"/>
          <w:sz w:val="22"/>
          <w:szCs w:val="22"/>
        </w:rPr>
      </w:pPr>
      <w:r w:rsidRPr="0007694E">
        <w:rPr>
          <w:rFonts w:asciiTheme="minorHAnsi" w:hAnsiTheme="minorHAnsi" w:cstheme="minorHAnsi"/>
          <w:sz w:val="22"/>
          <w:szCs w:val="22"/>
        </w:rPr>
        <w:t>Pneumatic chipping hammers/guns</w:t>
      </w:r>
    </w:p>
    <w:p w14:paraId="17C81A3A" w14:textId="77777777" w:rsidR="007E670D" w:rsidRPr="0007694E" w:rsidRDefault="007E670D" w:rsidP="00D3608D">
      <w:pPr>
        <w:pStyle w:val="ListParagraph"/>
        <w:numPr>
          <w:ilvl w:val="0"/>
          <w:numId w:val="77"/>
        </w:numPr>
        <w:spacing w:after="200" w:line="276" w:lineRule="auto"/>
        <w:rPr>
          <w:rFonts w:asciiTheme="minorHAnsi" w:hAnsiTheme="minorHAnsi" w:cstheme="minorHAnsi"/>
          <w:sz w:val="22"/>
          <w:szCs w:val="22"/>
        </w:rPr>
      </w:pPr>
      <w:r w:rsidRPr="0007694E">
        <w:rPr>
          <w:rFonts w:asciiTheme="minorHAnsi" w:hAnsiTheme="minorHAnsi" w:cstheme="minorHAnsi"/>
          <w:sz w:val="22"/>
          <w:szCs w:val="22"/>
        </w:rPr>
        <w:t>Arc gouging</w:t>
      </w:r>
    </w:p>
    <w:p w14:paraId="72A2E109" w14:textId="77777777" w:rsidR="007E670D" w:rsidRPr="0007694E" w:rsidRDefault="007E670D" w:rsidP="00D3608D">
      <w:pPr>
        <w:pStyle w:val="ListParagraph"/>
        <w:numPr>
          <w:ilvl w:val="0"/>
          <w:numId w:val="77"/>
        </w:numPr>
        <w:spacing w:after="200" w:line="276" w:lineRule="auto"/>
        <w:rPr>
          <w:rFonts w:asciiTheme="minorHAnsi" w:hAnsiTheme="minorHAnsi" w:cstheme="minorHAnsi"/>
          <w:sz w:val="22"/>
          <w:szCs w:val="22"/>
        </w:rPr>
      </w:pPr>
      <w:r w:rsidRPr="0007694E">
        <w:rPr>
          <w:rFonts w:asciiTheme="minorHAnsi" w:hAnsiTheme="minorHAnsi" w:cstheme="minorHAnsi"/>
          <w:sz w:val="22"/>
          <w:szCs w:val="22"/>
        </w:rPr>
        <w:t>Concrete pumper</w:t>
      </w:r>
    </w:p>
    <w:p w14:paraId="6D9FF86C" w14:textId="77777777" w:rsidR="007E670D" w:rsidRPr="0007694E" w:rsidRDefault="007E670D" w:rsidP="00D3608D">
      <w:pPr>
        <w:pStyle w:val="ListParagraph"/>
        <w:numPr>
          <w:ilvl w:val="0"/>
          <w:numId w:val="77"/>
        </w:numPr>
        <w:spacing w:after="200" w:line="276" w:lineRule="auto"/>
        <w:rPr>
          <w:rFonts w:asciiTheme="minorHAnsi" w:hAnsiTheme="minorHAnsi" w:cstheme="minorHAnsi"/>
          <w:sz w:val="22"/>
          <w:szCs w:val="22"/>
        </w:rPr>
      </w:pPr>
      <w:r w:rsidRPr="0007694E">
        <w:rPr>
          <w:rFonts w:asciiTheme="minorHAnsi" w:hAnsiTheme="minorHAnsi" w:cstheme="minorHAnsi"/>
          <w:sz w:val="22"/>
          <w:szCs w:val="22"/>
        </w:rPr>
        <w:t>Ground tamper operator</w:t>
      </w:r>
    </w:p>
    <w:p w14:paraId="2D0A45A4" w14:textId="77777777" w:rsidR="007E670D" w:rsidRPr="0007694E" w:rsidRDefault="007E670D" w:rsidP="00D3608D">
      <w:pPr>
        <w:pStyle w:val="ListParagraph"/>
        <w:numPr>
          <w:ilvl w:val="0"/>
          <w:numId w:val="77"/>
        </w:numPr>
        <w:spacing w:after="200" w:line="276" w:lineRule="auto"/>
        <w:rPr>
          <w:rFonts w:asciiTheme="minorHAnsi" w:hAnsiTheme="minorHAnsi" w:cstheme="minorHAnsi"/>
          <w:sz w:val="22"/>
          <w:szCs w:val="22"/>
        </w:rPr>
      </w:pPr>
      <w:r w:rsidRPr="0007694E">
        <w:rPr>
          <w:rFonts w:asciiTheme="minorHAnsi" w:hAnsiTheme="minorHAnsi" w:cstheme="minorHAnsi"/>
          <w:sz w:val="22"/>
          <w:szCs w:val="22"/>
        </w:rPr>
        <w:t>Cherry picker (full throttle)</w:t>
      </w:r>
    </w:p>
    <w:p w14:paraId="7E1E6889" w14:textId="77777777" w:rsidR="007E670D" w:rsidRPr="0007694E" w:rsidRDefault="007E670D" w:rsidP="00D3608D">
      <w:pPr>
        <w:pStyle w:val="ListParagraph"/>
        <w:numPr>
          <w:ilvl w:val="0"/>
          <w:numId w:val="77"/>
        </w:numPr>
        <w:spacing w:after="200" w:line="276" w:lineRule="auto"/>
        <w:rPr>
          <w:rFonts w:asciiTheme="minorHAnsi" w:hAnsiTheme="minorHAnsi" w:cstheme="minorHAnsi"/>
          <w:sz w:val="22"/>
          <w:szCs w:val="22"/>
        </w:rPr>
      </w:pPr>
      <w:r w:rsidRPr="0007694E">
        <w:rPr>
          <w:rFonts w:asciiTheme="minorHAnsi" w:hAnsiTheme="minorHAnsi" w:cstheme="minorHAnsi"/>
          <w:sz w:val="22"/>
          <w:szCs w:val="22"/>
        </w:rPr>
        <w:t>Concrete cut-off saw</w:t>
      </w:r>
    </w:p>
    <w:p w14:paraId="6F9D464E" w14:textId="77777777" w:rsidR="007E670D" w:rsidRPr="0007694E" w:rsidRDefault="007E670D" w:rsidP="00D3608D">
      <w:pPr>
        <w:pStyle w:val="ListParagraph"/>
        <w:numPr>
          <w:ilvl w:val="0"/>
          <w:numId w:val="77"/>
        </w:numPr>
        <w:spacing w:after="200" w:line="276" w:lineRule="auto"/>
        <w:rPr>
          <w:rFonts w:asciiTheme="minorHAnsi" w:hAnsiTheme="minorHAnsi" w:cstheme="minorHAnsi"/>
          <w:sz w:val="22"/>
          <w:szCs w:val="22"/>
        </w:rPr>
      </w:pPr>
      <w:r w:rsidRPr="0007694E">
        <w:rPr>
          <w:rFonts w:asciiTheme="minorHAnsi" w:hAnsiTheme="minorHAnsi" w:cstheme="minorHAnsi"/>
          <w:sz w:val="22"/>
          <w:szCs w:val="22"/>
        </w:rPr>
        <w:t>Front end loader (without cab)</w:t>
      </w:r>
    </w:p>
    <w:p w14:paraId="7F9F05F5" w14:textId="77777777" w:rsidR="007E670D" w:rsidRPr="0007694E" w:rsidRDefault="007E670D" w:rsidP="00D3608D">
      <w:pPr>
        <w:pStyle w:val="ListParagraph"/>
        <w:numPr>
          <w:ilvl w:val="0"/>
          <w:numId w:val="77"/>
        </w:numPr>
        <w:spacing w:after="200" w:line="276" w:lineRule="auto"/>
        <w:rPr>
          <w:rFonts w:asciiTheme="minorHAnsi" w:hAnsiTheme="minorHAnsi" w:cstheme="minorHAnsi"/>
          <w:sz w:val="22"/>
          <w:szCs w:val="22"/>
        </w:rPr>
      </w:pPr>
      <w:r w:rsidRPr="0007694E">
        <w:rPr>
          <w:rFonts w:asciiTheme="minorHAnsi" w:hAnsiTheme="minorHAnsi" w:cstheme="minorHAnsi"/>
          <w:sz w:val="22"/>
          <w:szCs w:val="22"/>
        </w:rPr>
        <w:t>Impact wrench operator</w:t>
      </w:r>
    </w:p>
    <w:p w14:paraId="12B4904D" w14:textId="77777777" w:rsidR="007E670D" w:rsidRPr="0007694E" w:rsidRDefault="007E670D" w:rsidP="00D3608D">
      <w:pPr>
        <w:pStyle w:val="ListParagraph"/>
        <w:numPr>
          <w:ilvl w:val="0"/>
          <w:numId w:val="77"/>
        </w:numPr>
        <w:spacing w:after="200" w:line="276" w:lineRule="auto"/>
        <w:rPr>
          <w:rFonts w:asciiTheme="minorHAnsi" w:hAnsiTheme="minorHAnsi" w:cstheme="minorHAnsi"/>
          <w:sz w:val="22"/>
          <w:szCs w:val="22"/>
        </w:rPr>
      </w:pPr>
      <w:r w:rsidRPr="0007694E">
        <w:rPr>
          <w:rFonts w:asciiTheme="minorHAnsi" w:hAnsiTheme="minorHAnsi" w:cstheme="minorHAnsi"/>
          <w:sz w:val="22"/>
          <w:szCs w:val="22"/>
        </w:rPr>
        <w:t>Bulldozer (without cab)</w:t>
      </w:r>
    </w:p>
    <w:p w14:paraId="34109D09" w14:textId="77777777" w:rsidR="007E670D" w:rsidRPr="0007694E" w:rsidRDefault="007E670D" w:rsidP="00D3608D">
      <w:pPr>
        <w:pStyle w:val="ListParagraph"/>
        <w:numPr>
          <w:ilvl w:val="0"/>
          <w:numId w:val="77"/>
        </w:numPr>
        <w:spacing w:after="200" w:line="276" w:lineRule="auto"/>
        <w:rPr>
          <w:rFonts w:asciiTheme="minorHAnsi" w:hAnsiTheme="minorHAnsi" w:cstheme="minorHAnsi"/>
          <w:sz w:val="22"/>
          <w:szCs w:val="22"/>
        </w:rPr>
      </w:pPr>
      <w:r w:rsidRPr="0007694E">
        <w:rPr>
          <w:rFonts w:asciiTheme="minorHAnsi" w:hAnsiTheme="minorHAnsi" w:cstheme="minorHAnsi"/>
          <w:sz w:val="22"/>
          <w:szCs w:val="22"/>
        </w:rPr>
        <w:t>Pavement breakers</w:t>
      </w:r>
    </w:p>
    <w:p w14:paraId="7C652B8C" w14:textId="77777777" w:rsidR="007E670D" w:rsidRPr="0007694E" w:rsidRDefault="007E670D" w:rsidP="00D3608D">
      <w:pPr>
        <w:pStyle w:val="ListParagraph"/>
        <w:numPr>
          <w:ilvl w:val="0"/>
          <w:numId w:val="77"/>
        </w:numPr>
        <w:spacing w:after="200" w:line="276" w:lineRule="auto"/>
        <w:rPr>
          <w:rFonts w:asciiTheme="minorHAnsi" w:hAnsiTheme="minorHAnsi" w:cstheme="minorHAnsi"/>
          <w:sz w:val="22"/>
          <w:szCs w:val="22"/>
        </w:rPr>
      </w:pPr>
      <w:r w:rsidRPr="0007694E">
        <w:rPr>
          <w:rFonts w:asciiTheme="minorHAnsi" w:hAnsiTheme="minorHAnsi" w:cstheme="minorHAnsi"/>
          <w:sz w:val="22"/>
          <w:szCs w:val="22"/>
        </w:rPr>
        <w:t>Powder actuated tools</w:t>
      </w:r>
    </w:p>
    <w:p w14:paraId="50448C6D" w14:textId="77777777" w:rsidR="007E670D" w:rsidRDefault="007E670D" w:rsidP="007E670D">
      <w:pPr>
        <w:rPr>
          <w:rFonts w:cstheme="minorHAnsi"/>
          <w:b/>
          <w:bCs/>
          <w:sz w:val="32"/>
          <w:szCs w:val="32"/>
        </w:rPr>
      </w:pPr>
    </w:p>
    <w:p w14:paraId="70CC0118" w14:textId="59AA508E" w:rsidR="007E670D" w:rsidRDefault="007E670D" w:rsidP="007E670D">
      <w:pPr>
        <w:rPr>
          <w:rFonts w:cstheme="minorHAnsi"/>
          <w:b/>
          <w:bCs/>
          <w:sz w:val="32"/>
          <w:szCs w:val="32"/>
        </w:rPr>
      </w:pPr>
      <w:r w:rsidRPr="00D10A75">
        <w:rPr>
          <w:rFonts w:cstheme="minorHAnsi"/>
          <w:b/>
          <w:bCs/>
        </w:rPr>
        <w:t>Medical</w:t>
      </w:r>
      <w:r>
        <w:rPr>
          <w:rFonts w:cstheme="minorHAnsi"/>
          <w:b/>
          <w:bCs/>
          <w:sz w:val="32"/>
          <w:szCs w:val="32"/>
        </w:rPr>
        <w:t xml:space="preserve"> </w:t>
      </w:r>
      <w:r w:rsidRPr="00D10A75">
        <w:rPr>
          <w:rFonts w:cstheme="minorHAnsi"/>
          <w:b/>
          <w:bCs/>
        </w:rPr>
        <w:t>Surveillance</w:t>
      </w:r>
    </w:p>
    <w:p w14:paraId="75E1455A" w14:textId="77777777" w:rsidR="00D10A75" w:rsidRDefault="00D10A75" w:rsidP="007E670D">
      <w:pPr>
        <w:rPr>
          <w:rFonts w:cstheme="minorHAnsi"/>
          <w:b/>
          <w:bCs/>
          <w:sz w:val="32"/>
          <w:szCs w:val="32"/>
        </w:rPr>
      </w:pPr>
    </w:p>
    <w:p w14:paraId="5D52EB34" w14:textId="77777777" w:rsidR="007E670D" w:rsidRPr="0007694E" w:rsidRDefault="007E670D" w:rsidP="007E670D">
      <w:pPr>
        <w:rPr>
          <w:rFonts w:cstheme="minorHAnsi"/>
          <w:sz w:val="22"/>
          <w:szCs w:val="22"/>
        </w:rPr>
      </w:pPr>
      <w:r w:rsidRPr="0007694E">
        <w:rPr>
          <w:rFonts w:cstheme="minorHAnsi"/>
          <w:sz w:val="22"/>
          <w:szCs w:val="22"/>
        </w:rPr>
        <w:t>Fixed facilities (excluding construction projects) shall perform audiometric examinations annually on employees exposed to hazardous noise.  The audiometric examinations will be used to gather baseline data and to detect hearing loss.</w:t>
      </w:r>
      <w:r>
        <w:rPr>
          <w:rFonts w:cstheme="minorHAnsi"/>
          <w:sz w:val="22"/>
          <w:szCs w:val="22"/>
        </w:rPr>
        <w:t xml:space="preserve">  </w:t>
      </w:r>
    </w:p>
    <w:p w14:paraId="511622E6" w14:textId="77777777" w:rsidR="007E670D" w:rsidRPr="0007694E" w:rsidRDefault="007E670D" w:rsidP="007E670D">
      <w:pPr>
        <w:rPr>
          <w:rFonts w:cstheme="minorHAnsi"/>
          <w:sz w:val="22"/>
          <w:szCs w:val="22"/>
        </w:rPr>
      </w:pPr>
    </w:p>
    <w:p w14:paraId="5945B8CE" w14:textId="77777777" w:rsidR="007E670D" w:rsidRPr="0007694E" w:rsidRDefault="007E670D" w:rsidP="007E670D">
      <w:pPr>
        <w:rPr>
          <w:rFonts w:cstheme="minorHAnsi"/>
          <w:sz w:val="22"/>
          <w:szCs w:val="22"/>
        </w:rPr>
      </w:pPr>
      <w:r w:rsidRPr="0007694E">
        <w:rPr>
          <w:rFonts w:cstheme="minorHAnsi"/>
          <w:sz w:val="22"/>
          <w:szCs w:val="22"/>
        </w:rPr>
        <w:t>All personnel, excepting construction, who are regularly exposed to occupational noise in the course of performing their assigned job duties, at or exceeding an 8-hour TWA of 85 dBA will be included in the hearing conservation program and will receive audiometric testing.</w:t>
      </w:r>
      <w:r>
        <w:rPr>
          <w:rFonts w:cstheme="minorHAnsi"/>
          <w:sz w:val="22"/>
          <w:szCs w:val="22"/>
        </w:rPr>
        <w:t xml:space="preserve">  </w:t>
      </w:r>
      <w:r w:rsidRPr="009E6C61">
        <w:rPr>
          <w:rFonts w:cstheme="minorHAnsi"/>
          <w:sz w:val="22"/>
          <w:szCs w:val="22"/>
        </w:rPr>
        <w:t>These tests help by showing any hearing loss that might be happening and must be done every year after the baseline test.</w:t>
      </w:r>
    </w:p>
    <w:p w14:paraId="62CF9C36" w14:textId="77777777" w:rsidR="007E670D" w:rsidRPr="0007694E" w:rsidRDefault="007E670D" w:rsidP="007E670D">
      <w:pPr>
        <w:rPr>
          <w:rFonts w:cstheme="minorHAnsi"/>
          <w:sz w:val="22"/>
          <w:szCs w:val="22"/>
        </w:rPr>
      </w:pPr>
    </w:p>
    <w:p w14:paraId="51A8BA9A" w14:textId="77777777" w:rsidR="007E670D" w:rsidRPr="0007694E" w:rsidRDefault="007E670D" w:rsidP="007E670D">
      <w:pPr>
        <w:rPr>
          <w:rFonts w:cstheme="minorHAnsi"/>
          <w:sz w:val="22"/>
          <w:szCs w:val="22"/>
        </w:rPr>
      </w:pPr>
      <w:r w:rsidRPr="0007694E">
        <w:rPr>
          <w:rFonts w:cstheme="minorHAnsi"/>
          <w:sz w:val="22"/>
          <w:szCs w:val="22"/>
        </w:rPr>
        <w:t>When an STS is determined, the employee will be notified in writing within 21 days of the STS determination.  The Safety Department shall also be informed of the employee’s STS determination so the employee may be included in the hearing conservation program.</w:t>
      </w:r>
    </w:p>
    <w:p w14:paraId="510B90DE" w14:textId="77777777" w:rsidR="007E670D" w:rsidRPr="0007694E" w:rsidRDefault="007E670D" w:rsidP="007E670D">
      <w:pPr>
        <w:rPr>
          <w:rFonts w:cstheme="minorHAnsi"/>
          <w:sz w:val="22"/>
          <w:szCs w:val="22"/>
        </w:rPr>
      </w:pPr>
    </w:p>
    <w:p w14:paraId="43C17635" w14:textId="77777777" w:rsidR="007E670D" w:rsidRPr="0007694E" w:rsidRDefault="007E670D" w:rsidP="007E670D">
      <w:pPr>
        <w:rPr>
          <w:rFonts w:cstheme="minorHAnsi"/>
          <w:sz w:val="22"/>
          <w:szCs w:val="22"/>
        </w:rPr>
      </w:pPr>
      <w:r w:rsidRPr="00746CBA">
        <w:rPr>
          <w:rFonts w:cstheme="minorHAnsi"/>
          <w:sz w:val="22"/>
          <w:szCs w:val="22"/>
          <w:highlight w:val="yellow"/>
        </w:rPr>
        <w:lastRenderedPageBreak/>
        <w:t>Within 6 months of an employee's first exposure</w:t>
      </w:r>
      <w:r w:rsidRPr="0007694E">
        <w:rPr>
          <w:rFonts w:cstheme="minorHAnsi"/>
          <w:sz w:val="22"/>
          <w:szCs w:val="22"/>
        </w:rPr>
        <w:t xml:space="preserve"> at or above the action level, a valid baseline audiogram will be established against which future audiograms can be compared. When a mobile van is used, the baseline will be established within 1 year.</w:t>
      </w:r>
    </w:p>
    <w:p w14:paraId="6FE095C2" w14:textId="77777777" w:rsidR="007E670D" w:rsidRPr="0007694E" w:rsidRDefault="007E670D" w:rsidP="007E670D">
      <w:pPr>
        <w:rPr>
          <w:rFonts w:cstheme="minorHAnsi"/>
          <w:sz w:val="22"/>
          <w:szCs w:val="22"/>
        </w:rPr>
      </w:pPr>
    </w:p>
    <w:p w14:paraId="15DE30C2" w14:textId="77777777" w:rsidR="007E670D" w:rsidRDefault="007E670D" w:rsidP="007E670D">
      <w:pPr>
        <w:rPr>
          <w:rFonts w:cstheme="minorHAnsi"/>
          <w:sz w:val="22"/>
          <w:szCs w:val="22"/>
        </w:rPr>
      </w:pPr>
      <w:r w:rsidRPr="0007694E">
        <w:rPr>
          <w:rFonts w:cstheme="minorHAnsi"/>
          <w:sz w:val="22"/>
          <w:szCs w:val="22"/>
        </w:rPr>
        <w:t>Testing to establish a baseline audiogram will be preceded by at least 14 hours without exposure to workplace noise. Hearing protection may be used to meet the requirement. Employees will also be notified to avoid high levels of noise.</w:t>
      </w:r>
    </w:p>
    <w:p w14:paraId="080150EE" w14:textId="77777777" w:rsidR="007E670D" w:rsidRPr="0007694E" w:rsidRDefault="007E670D" w:rsidP="007E670D">
      <w:pPr>
        <w:rPr>
          <w:rFonts w:cstheme="minorHAnsi"/>
          <w:sz w:val="22"/>
          <w:szCs w:val="22"/>
        </w:rPr>
      </w:pPr>
    </w:p>
    <w:p w14:paraId="358A74C2" w14:textId="7743BB2E" w:rsidR="007E670D" w:rsidRPr="00746CBA" w:rsidRDefault="007E670D" w:rsidP="007E670D">
      <w:pPr>
        <w:rPr>
          <w:rFonts w:cstheme="minorHAnsi"/>
          <w:b/>
          <w:bCs/>
        </w:rPr>
      </w:pPr>
      <w:r w:rsidRPr="00746CBA">
        <w:rPr>
          <w:rFonts w:cstheme="minorHAnsi"/>
          <w:b/>
          <w:bCs/>
        </w:rPr>
        <w:t>Training</w:t>
      </w:r>
    </w:p>
    <w:p w14:paraId="7C70D4A9" w14:textId="77777777" w:rsidR="00746CBA" w:rsidRDefault="00746CBA" w:rsidP="007E670D">
      <w:pPr>
        <w:rPr>
          <w:rFonts w:cstheme="minorHAnsi"/>
          <w:b/>
          <w:bCs/>
          <w:sz w:val="32"/>
          <w:szCs w:val="32"/>
        </w:rPr>
      </w:pPr>
    </w:p>
    <w:p w14:paraId="1BADF618" w14:textId="77777777" w:rsidR="007E670D" w:rsidRPr="0007694E" w:rsidRDefault="007E670D" w:rsidP="007E670D">
      <w:pPr>
        <w:rPr>
          <w:rFonts w:cstheme="minorHAnsi"/>
          <w:sz w:val="22"/>
          <w:szCs w:val="22"/>
        </w:rPr>
      </w:pPr>
      <w:r w:rsidRPr="0007694E">
        <w:rPr>
          <w:rFonts w:cstheme="minorHAnsi"/>
          <w:sz w:val="22"/>
          <w:szCs w:val="22"/>
        </w:rPr>
        <w:t>Training will be provided for all employees who are exposed to action level noise. This training will be repeated annually for each employee as well as before initial assignment. Training will also be updated consistent to changes in PPE and work processes. This program will be made available to affected employees by posting them at the jobsite/workplace and also copies of the noise exposure program will be given to employees.</w:t>
      </w:r>
    </w:p>
    <w:p w14:paraId="7BC6B25C" w14:textId="77777777" w:rsidR="007E670D" w:rsidRPr="0007694E" w:rsidRDefault="007E670D" w:rsidP="007E670D">
      <w:pPr>
        <w:rPr>
          <w:rFonts w:cstheme="minorHAnsi"/>
          <w:sz w:val="22"/>
          <w:szCs w:val="22"/>
        </w:rPr>
      </w:pPr>
    </w:p>
    <w:p w14:paraId="10B563BE" w14:textId="77777777" w:rsidR="007E670D" w:rsidRPr="0007694E" w:rsidRDefault="007E670D" w:rsidP="007E670D">
      <w:pPr>
        <w:rPr>
          <w:rFonts w:cstheme="minorHAnsi"/>
          <w:sz w:val="22"/>
          <w:szCs w:val="22"/>
        </w:rPr>
      </w:pPr>
      <w:r w:rsidRPr="0007694E">
        <w:rPr>
          <w:rFonts w:cstheme="minorHAnsi"/>
          <w:sz w:val="22"/>
          <w:szCs w:val="22"/>
        </w:rPr>
        <w:t xml:space="preserve">Noise Awareness training will be provided for employees before initial assignment and on an annual basis. A training program will be provided for all employees who are exposed to a noise action level or work in high noise areas. The training will be repeated annually for each employee and before initial assignment. </w:t>
      </w:r>
    </w:p>
    <w:p w14:paraId="19C02E4B" w14:textId="77777777" w:rsidR="007E670D" w:rsidRPr="0007694E" w:rsidRDefault="007E670D" w:rsidP="007E670D">
      <w:pPr>
        <w:rPr>
          <w:rFonts w:cstheme="minorHAnsi"/>
          <w:sz w:val="22"/>
          <w:szCs w:val="22"/>
        </w:rPr>
      </w:pPr>
    </w:p>
    <w:p w14:paraId="7CBCA48C" w14:textId="0F9B4877" w:rsidR="007E670D" w:rsidRDefault="007E670D" w:rsidP="007E670D">
      <w:pPr>
        <w:pStyle w:val="BodyTextIndent"/>
        <w:spacing w:after="0"/>
        <w:ind w:left="0"/>
        <w:jc w:val="left"/>
        <w:rPr>
          <w:rFonts w:asciiTheme="minorHAnsi" w:hAnsiTheme="minorHAnsi" w:cstheme="minorHAnsi"/>
          <w:sz w:val="22"/>
          <w:szCs w:val="22"/>
        </w:rPr>
      </w:pPr>
      <w:r w:rsidRPr="0007694E">
        <w:rPr>
          <w:rFonts w:asciiTheme="minorHAnsi" w:hAnsiTheme="minorHAnsi" w:cstheme="minorHAnsi"/>
          <w:sz w:val="22"/>
          <w:szCs w:val="22"/>
        </w:rPr>
        <w:t>The objective of the hearing conservation program is to educate employees in the proper procedures to minimize noise exposure.  The following subjects will be covered:</w:t>
      </w:r>
    </w:p>
    <w:p w14:paraId="5337B474" w14:textId="77777777" w:rsidR="00746CBA" w:rsidRPr="0007694E" w:rsidRDefault="00746CBA" w:rsidP="007E670D">
      <w:pPr>
        <w:pStyle w:val="BodyTextIndent"/>
        <w:spacing w:after="0"/>
        <w:ind w:left="0"/>
        <w:jc w:val="left"/>
        <w:rPr>
          <w:rFonts w:asciiTheme="minorHAnsi" w:hAnsiTheme="minorHAnsi" w:cstheme="minorHAnsi"/>
          <w:sz w:val="22"/>
          <w:szCs w:val="22"/>
        </w:rPr>
      </w:pPr>
    </w:p>
    <w:p w14:paraId="6C017CA1" w14:textId="77777777" w:rsidR="007E670D" w:rsidRPr="0007694E" w:rsidRDefault="007E670D" w:rsidP="00D3608D">
      <w:pPr>
        <w:pStyle w:val="ListParagraph"/>
        <w:numPr>
          <w:ilvl w:val="0"/>
          <w:numId w:val="78"/>
        </w:numPr>
        <w:spacing w:after="200" w:line="276" w:lineRule="auto"/>
        <w:rPr>
          <w:rFonts w:asciiTheme="minorHAnsi" w:hAnsiTheme="minorHAnsi" w:cstheme="minorHAnsi"/>
          <w:sz w:val="22"/>
          <w:szCs w:val="22"/>
        </w:rPr>
      </w:pPr>
      <w:r w:rsidRPr="0007694E">
        <w:rPr>
          <w:rFonts w:asciiTheme="minorHAnsi" w:hAnsiTheme="minorHAnsi" w:cstheme="minorHAnsi"/>
          <w:sz w:val="22"/>
          <w:szCs w:val="22"/>
        </w:rPr>
        <w:t>Fundamentals of Noise</w:t>
      </w:r>
    </w:p>
    <w:p w14:paraId="10170A60" w14:textId="77777777" w:rsidR="007E670D" w:rsidRPr="0007694E" w:rsidRDefault="007E670D" w:rsidP="00D3608D">
      <w:pPr>
        <w:pStyle w:val="ListParagraph"/>
        <w:numPr>
          <w:ilvl w:val="0"/>
          <w:numId w:val="78"/>
        </w:numPr>
        <w:spacing w:after="200" w:line="276" w:lineRule="auto"/>
        <w:rPr>
          <w:rFonts w:asciiTheme="minorHAnsi" w:hAnsiTheme="minorHAnsi" w:cstheme="minorHAnsi"/>
          <w:sz w:val="22"/>
          <w:szCs w:val="22"/>
        </w:rPr>
      </w:pPr>
      <w:r w:rsidRPr="0007694E">
        <w:rPr>
          <w:rFonts w:asciiTheme="minorHAnsi" w:hAnsiTheme="minorHAnsi" w:cstheme="minorHAnsi"/>
          <w:sz w:val="22"/>
          <w:szCs w:val="22"/>
        </w:rPr>
        <w:t>Hearing Loss – Causes and Prevention</w:t>
      </w:r>
    </w:p>
    <w:p w14:paraId="5EF5CF47" w14:textId="77777777" w:rsidR="007E670D" w:rsidRPr="0007694E" w:rsidRDefault="007E670D" w:rsidP="00D3608D">
      <w:pPr>
        <w:pStyle w:val="ListParagraph"/>
        <w:numPr>
          <w:ilvl w:val="0"/>
          <w:numId w:val="78"/>
        </w:numPr>
        <w:spacing w:after="200" w:line="276" w:lineRule="auto"/>
        <w:rPr>
          <w:rFonts w:asciiTheme="minorHAnsi" w:hAnsiTheme="minorHAnsi" w:cstheme="minorHAnsi"/>
          <w:sz w:val="22"/>
          <w:szCs w:val="22"/>
        </w:rPr>
      </w:pPr>
      <w:r w:rsidRPr="0007694E">
        <w:rPr>
          <w:rFonts w:asciiTheme="minorHAnsi" w:hAnsiTheme="minorHAnsi" w:cstheme="minorHAnsi"/>
          <w:sz w:val="22"/>
          <w:szCs w:val="22"/>
        </w:rPr>
        <w:t>Hearing Protection Devices – Proper Use and Care</w:t>
      </w:r>
    </w:p>
    <w:p w14:paraId="171DBECC" w14:textId="77777777" w:rsidR="007E670D" w:rsidRPr="0007694E" w:rsidRDefault="007E670D" w:rsidP="00D3608D">
      <w:pPr>
        <w:pStyle w:val="ListParagraph"/>
        <w:numPr>
          <w:ilvl w:val="0"/>
          <w:numId w:val="78"/>
        </w:numPr>
        <w:spacing w:after="200" w:line="276" w:lineRule="auto"/>
        <w:rPr>
          <w:rFonts w:asciiTheme="minorHAnsi" w:hAnsiTheme="minorHAnsi" w:cstheme="minorHAnsi"/>
          <w:sz w:val="22"/>
          <w:szCs w:val="22"/>
        </w:rPr>
      </w:pPr>
      <w:r w:rsidRPr="0007694E">
        <w:rPr>
          <w:rFonts w:asciiTheme="minorHAnsi" w:hAnsiTheme="minorHAnsi" w:cstheme="minorHAnsi"/>
          <w:sz w:val="22"/>
          <w:szCs w:val="22"/>
        </w:rPr>
        <w:t>Explanation of Audiometric Testing and Interpretation of Results</w:t>
      </w:r>
    </w:p>
    <w:p w14:paraId="6B2D5014" w14:textId="77777777" w:rsidR="007E670D" w:rsidRPr="0007694E" w:rsidRDefault="007E670D" w:rsidP="00D3608D">
      <w:pPr>
        <w:pStyle w:val="ListParagraph"/>
        <w:numPr>
          <w:ilvl w:val="0"/>
          <w:numId w:val="78"/>
        </w:numPr>
        <w:spacing w:after="200" w:line="276" w:lineRule="auto"/>
        <w:rPr>
          <w:rFonts w:asciiTheme="minorHAnsi" w:hAnsiTheme="minorHAnsi" w:cstheme="minorHAnsi"/>
          <w:sz w:val="22"/>
          <w:szCs w:val="22"/>
        </w:rPr>
      </w:pPr>
      <w:r w:rsidRPr="0007694E">
        <w:rPr>
          <w:rFonts w:asciiTheme="minorHAnsi" w:hAnsiTheme="minorHAnsi" w:cstheme="minorHAnsi"/>
          <w:sz w:val="22"/>
          <w:szCs w:val="22"/>
        </w:rPr>
        <w:t>Location of Hazardous Noise Areas</w:t>
      </w:r>
    </w:p>
    <w:p w14:paraId="189D753D" w14:textId="77777777" w:rsidR="007E670D" w:rsidRPr="00AE118C" w:rsidRDefault="007E670D" w:rsidP="007E670D">
      <w:pPr>
        <w:rPr>
          <w:rFonts w:cstheme="minorHAnsi"/>
          <w:b/>
          <w:bCs/>
          <w:sz w:val="22"/>
          <w:szCs w:val="22"/>
        </w:rPr>
      </w:pPr>
      <w:r w:rsidRPr="00AE118C">
        <w:rPr>
          <w:rFonts w:cstheme="minorHAnsi"/>
          <w:sz w:val="22"/>
          <w:szCs w:val="22"/>
          <w:shd w:val="clear" w:color="auto" w:fill="FFFFFF"/>
        </w:rPr>
        <w:t xml:space="preserve">Unless a physician determines that the standard threshold shift is not work related or aggravated by occupational noise exposure, the employer shall ensure that employees already using hearing protectors shall be refitted and retrained in the use of hearing protectors and provided with hearing protectors offering greater attenuation if necessary. The employee shall be referred for a clinical audiological evaluation or an </w:t>
      </w:r>
      <w:proofErr w:type="spellStart"/>
      <w:r w:rsidRPr="00AE118C">
        <w:rPr>
          <w:rFonts w:cstheme="minorHAnsi"/>
          <w:sz w:val="22"/>
          <w:szCs w:val="22"/>
          <w:shd w:val="clear" w:color="auto" w:fill="FFFFFF"/>
        </w:rPr>
        <w:t>otological</w:t>
      </w:r>
      <w:proofErr w:type="spellEnd"/>
      <w:r w:rsidRPr="00AE118C">
        <w:rPr>
          <w:rFonts w:cstheme="minorHAnsi"/>
          <w:sz w:val="22"/>
          <w:szCs w:val="22"/>
          <w:shd w:val="clear" w:color="auto" w:fill="FFFFFF"/>
        </w:rPr>
        <w:t xml:space="preserve"> examination, as appropriate, if additional testing is necessary or if the employer suspects that a medical pathology of the ear is caused or aggravated by the wearing of hearing protectors.</w:t>
      </w:r>
    </w:p>
    <w:p w14:paraId="11B7AC15" w14:textId="77777777" w:rsidR="007E670D" w:rsidRDefault="007E670D" w:rsidP="007E670D">
      <w:pPr>
        <w:rPr>
          <w:rFonts w:cstheme="minorHAnsi"/>
          <w:b/>
          <w:bCs/>
          <w:sz w:val="32"/>
          <w:szCs w:val="32"/>
        </w:rPr>
      </w:pPr>
    </w:p>
    <w:p w14:paraId="4E5165BD" w14:textId="1B129AF6" w:rsidR="007E670D" w:rsidRPr="00746CBA" w:rsidRDefault="007E670D" w:rsidP="007E670D">
      <w:pPr>
        <w:rPr>
          <w:rFonts w:cstheme="minorHAnsi"/>
          <w:b/>
          <w:bCs/>
        </w:rPr>
      </w:pPr>
      <w:r w:rsidRPr="00746CBA">
        <w:rPr>
          <w:rFonts w:cstheme="minorHAnsi"/>
          <w:b/>
          <w:bCs/>
        </w:rPr>
        <w:t xml:space="preserve">Documentation </w:t>
      </w:r>
    </w:p>
    <w:p w14:paraId="33CF9A85" w14:textId="77777777" w:rsidR="00746CBA" w:rsidRDefault="00746CBA" w:rsidP="007E670D">
      <w:pPr>
        <w:rPr>
          <w:rFonts w:cstheme="minorHAnsi"/>
          <w:b/>
          <w:bCs/>
          <w:sz w:val="32"/>
          <w:szCs w:val="32"/>
        </w:rPr>
      </w:pPr>
    </w:p>
    <w:p w14:paraId="23B8E1C6" w14:textId="77777777" w:rsidR="007E670D" w:rsidRDefault="007E670D" w:rsidP="007E670D">
      <w:pPr>
        <w:tabs>
          <w:tab w:val="left" w:pos="-1440"/>
        </w:tabs>
        <w:rPr>
          <w:rFonts w:cstheme="minorHAnsi"/>
          <w:sz w:val="22"/>
          <w:szCs w:val="22"/>
        </w:rPr>
      </w:pPr>
      <w:r w:rsidRPr="0081367A">
        <w:rPr>
          <w:rFonts w:cstheme="minorHAnsi"/>
          <w:sz w:val="22"/>
          <w:szCs w:val="22"/>
        </w:rPr>
        <w:t>Documentation shall be maintained on noise surveys, training, employee exposure and audiometric measurements and results.  In addition, documentation on the types of hearing protection provided and its application shall also be maintained by the RSO.</w:t>
      </w:r>
      <w:bookmarkStart w:id="30" w:name="a29cfr1910_95_apD"/>
      <w:bookmarkEnd w:id="30"/>
    </w:p>
    <w:p w14:paraId="06BA21CE" w14:textId="77777777" w:rsidR="007E670D" w:rsidRPr="0081367A" w:rsidRDefault="007E670D" w:rsidP="007E670D">
      <w:pPr>
        <w:tabs>
          <w:tab w:val="left" w:pos="-1440"/>
        </w:tabs>
        <w:rPr>
          <w:rFonts w:cstheme="minorHAnsi"/>
          <w:sz w:val="22"/>
          <w:szCs w:val="22"/>
        </w:rPr>
      </w:pPr>
    </w:p>
    <w:p w14:paraId="1FECE1A5" w14:textId="77777777" w:rsidR="00746CBA" w:rsidRDefault="00746CBA" w:rsidP="007E670D">
      <w:pPr>
        <w:rPr>
          <w:rFonts w:cstheme="minorHAnsi"/>
          <w:b/>
          <w:bCs/>
        </w:rPr>
      </w:pPr>
    </w:p>
    <w:p w14:paraId="5D3B9726" w14:textId="77777777" w:rsidR="00746CBA" w:rsidRDefault="00746CBA" w:rsidP="007E670D">
      <w:pPr>
        <w:rPr>
          <w:rFonts w:cstheme="minorHAnsi"/>
          <w:b/>
          <w:bCs/>
        </w:rPr>
      </w:pPr>
    </w:p>
    <w:p w14:paraId="1026F2D2" w14:textId="77777777" w:rsidR="00746CBA" w:rsidRDefault="00746CBA" w:rsidP="007E670D">
      <w:pPr>
        <w:rPr>
          <w:rFonts w:cstheme="minorHAnsi"/>
          <w:b/>
          <w:bCs/>
        </w:rPr>
      </w:pPr>
    </w:p>
    <w:p w14:paraId="2DAF8A25" w14:textId="52227D1F" w:rsidR="007E670D" w:rsidRDefault="007E670D" w:rsidP="007E670D">
      <w:pPr>
        <w:rPr>
          <w:rFonts w:cstheme="minorHAnsi"/>
          <w:b/>
          <w:bCs/>
        </w:rPr>
      </w:pPr>
      <w:r w:rsidRPr="00746CBA">
        <w:rPr>
          <w:rFonts w:cstheme="minorHAnsi"/>
          <w:b/>
          <w:bCs/>
        </w:rPr>
        <w:lastRenderedPageBreak/>
        <w:t>Definitions</w:t>
      </w:r>
    </w:p>
    <w:p w14:paraId="2D6E75EB" w14:textId="77777777" w:rsidR="00746CBA" w:rsidRPr="00746CBA" w:rsidRDefault="00746CBA" w:rsidP="007E670D">
      <w:pPr>
        <w:rPr>
          <w:rFonts w:cstheme="minorHAnsi"/>
          <w:b/>
          <w:bCs/>
        </w:rPr>
      </w:pPr>
    </w:p>
    <w:p w14:paraId="42536AA8" w14:textId="77777777" w:rsidR="007E670D" w:rsidRPr="0081367A" w:rsidRDefault="007E670D" w:rsidP="007E670D">
      <w:pPr>
        <w:rPr>
          <w:rFonts w:asciiTheme="majorHAnsi" w:hAnsiTheme="majorHAnsi"/>
          <w:sz w:val="22"/>
          <w:szCs w:val="22"/>
        </w:rPr>
      </w:pPr>
      <w:r w:rsidRPr="0081367A">
        <w:rPr>
          <w:rFonts w:asciiTheme="majorHAnsi" w:hAnsiTheme="majorHAnsi"/>
          <w:b/>
          <w:sz w:val="22"/>
          <w:szCs w:val="22"/>
        </w:rPr>
        <w:t xml:space="preserve">Audiometric testing – </w:t>
      </w:r>
      <w:r w:rsidRPr="0081367A">
        <w:rPr>
          <w:rFonts w:asciiTheme="majorHAnsi" w:hAnsiTheme="majorHAnsi"/>
          <w:sz w:val="22"/>
          <w:szCs w:val="22"/>
        </w:rPr>
        <w:t>A clinical test performed for the purpose of determining an individual’s hearing protection needs.</w:t>
      </w:r>
    </w:p>
    <w:p w14:paraId="152F983C" w14:textId="77777777" w:rsidR="007E670D" w:rsidRPr="0081367A" w:rsidRDefault="007E670D" w:rsidP="007E670D">
      <w:pPr>
        <w:rPr>
          <w:rFonts w:asciiTheme="majorHAnsi" w:hAnsiTheme="majorHAnsi"/>
          <w:sz w:val="22"/>
          <w:szCs w:val="22"/>
        </w:rPr>
      </w:pPr>
    </w:p>
    <w:p w14:paraId="5DEFEA2C" w14:textId="77777777" w:rsidR="007E670D" w:rsidRPr="0081367A" w:rsidRDefault="007E670D" w:rsidP="007E670D">
      <w:pPr>
        <w:rPr>
          <w:rFonts w:asciiTheme="majorHAnsi" w:hAnsiTheme="majorHAnsi"/>
          <w:sz w:val="22"/>
          <w:szCs w:val="22"/>
        </w:rPr>
      </w:pPr>
      <w:r w:rsidRPr="0081367A">
        <w:rPr>
          <w:rFonts w:asciiTheme="majorHAnsi" w:hAnsiTheme="majorHAnsi"/>
          <w:b/>
          <w:sz w:val="22"/>
          <w:szCs w:val="22"/>
        </w:rPr>
        <w:t xml:space="preserve">dBA – </w:t>
      </w:r>
      <w:r w:rsidRPr="0081367A">
        <w:rPr>
          <w:rFonts w:asciiTheme="majorHAnsi" w:hAnsiTheme="majorHAnsi"/>
          <w:sz w:val="22"/>
          <w:szCs w:val="22"/>
        </w:rPr>
        <w:t>A sound level reading in decibels made on the A-weighted scale of a sound level meter.   The A-weighted scale adapts the sound level reading to the human hearing range.</w:t>
      </w:r>
    </w:p>
    <w:p w14:paraId="57F7728C" w14:textId="77777777" w:rsidR="007E670D" w:rsidRPr="0081367A" w:rsidRDefault="007E670D" w:rsidP="007E670D">
      <w:pPr>
        <w:rPr>
          <w:rFonts w:asciiTheme="majorHAnsi" w:hAnsiTheme="majorHAnsi"/>
          <w:sz w:val="22"/>
          <w:szCs w:val="22"/>
        </w:rPr>
      </w:pPr>
    </w:p>
    <w:p w14:paraId="4AF25986" w14:textId="77777777" w:rsidR="007E670D" w:rsidRPr="0081367A" w:rsidRDefault="007E670D" w:rsidP="007E670D">
      <w:pPr>
        <w:rPr>
          <w:rFonts w:asciiTheme="majorHAnsi" w:hAnsiTheme="majorHAnsi"/>
          <w:sz w:val="22"/>
          <w:szCs w:val="22"/>
        </w:rPr>
      </w:pPr>
      <w:r w:rsidRPr="0081367A">
        <w:rPr>
          <w:rFonts w:asciiTheme="majorHAnsi" w:hAnsiTheme="majorHAnsi"/>
          <w:b/>
          <w:sz w:val="22"/>
          <w:szCs w:val="22"/>
        </w:rPr>
        <w:t>Hazardous noise area</w:t>
      </w:r>
      <w:r w:rsidRPr="0081367A">
        <w:rPr>
          <w:rFonts w:asciiTheme="majorHAnsi" w:hAnsiTheme="majorHAnsi"/>
          <w:sz w:val="22"/>
          <w:szCs w:val="22"/>
        </w:rPr>
        <w:t xml:space="preserve"> – Any area in which the noise level exceeds 85 dBA.  The hazardous noise area will be designated by posting signs and plot plans in the operating and adjacent areas.</w:t>
      </w:r>
    </w:p>
    <w:p w14:paraId="4E613C66" w14:textId="77777777" w:rsidR="007E670D" w:rsidRPr="0081367A" w:rsidRDefault="007E670D" w:rsidP="007E670D">
      <w:pPr>
        <w:rPr>
          <w:rFonts w:asciiTheme="majorHAnsi" w:hAnsiTheme="majorHAnsi"/>
          <w:sz w:val="22"/>
          <w:szCs w:val="22"/>
        </w:rPr>
      </w:pPr>
    </w:p>
    <w:p w14:paraId="03570347" w14:textId="77777777" w:rsidR="007E670D" w:rsidRPr="0081367A" w:rsidRDefault="007E670D" w:rsidP="007E670D">
      <w:pPr>
        <w:rPr>
          <w:rFonts w:asciiTheme="majorHAnsi" w:hAnsiTheme="majorHAnsi"/>
          <w:sz w:val="22"/>
          <w:szCs w:val="22"/>
        </w:rPr>
      </w:pPr>
      <w:r w:rsidRPr="0081367A">
        <w:rPr>
          <w:rFonts w:asciiTheme="majorHAnsi" w:hAnsiTheme="majorHAnsi"/>
          <w:b/>
          <w:sz w:val="22"/>
          <w:szCs w:val="22"/>
        </w:rPr>
        <w:t>Significant threshold shift (STS)</w:t>
      </w:r>
      <w:r w:rsidRPr="0081367A">
        <w:rPr>
          <w:rFonts w:asciiTheme="majorHAnsi" w:hAnsiTheme="majorHAnsi"/>
          <w:sz w:val="22"/>
          <w:szCs w:val="22"/>
        </w:rPr>
        <w:t xml:space="preserve"> – The portion of a threshold shift which is considered to be a permanent hearing loss.  Temporary threshold shift is the short-term loss of hearing which follows an exposure to loud noise. STS occurs when all or a portion of this hearing loss is not reduced with the passage of time.</w:t>
      </w:r>
    </w:p>
    <w:p w14:paraId="3C2575B0" w14:textId="77777777" w:rsidR="007E670D" w:rsidRPr="0081367A" w:rsidRDefault="007E670D" w:rsidP="007E670D">
      <w:pPr>
        <w:rPr>
          <w:rFonts w:asciiTheme="majorHAnsi" w:hAnsiTheme="majorHAnsi"/>
          <w:sz w:val="22"/>
          <w:szCs w:val="22"/>
        </w:rPr>
      </w:pPr>
    </w:p>
    <w:p w14:paraId="0420B1F0" w14:textId="77777777" w:rsidR="007E670D" w:rsidRPr="0081367A" w:rsidRDefault="007E670D" w:rsidP="007E670D">
      <w:pPr>
        <w:rPr>
          <w:rFonts w:asciiTheme="majorHAnsi" w:hAnsiTheme="majorHAnsi"/>
          <w:sz w:val="22"/>
          <w:szCs w:val="22"/>
        </w:rPr>
      </w:pPr>
      <w:r w:rsidRPr="0081367A">
        <w:rPr>
          <w:rFonts w:asciiTheme="majorHAnsi" w:hAnsiTheme="majorHAnsi"/>
          <w:b/>
          <w:sz w:val="22"/>
          <w:szCs w:val="22"/>
        </w:rPr>
        <w:t>Hearing conservation program</w:t>
      </w:r>
      <w:r w:rsidRPr="0081367A">
        <w:rPr>
          <w:rFonts w:asciiTheme="majorHAnsi" w:hAnsiTheme="majorHAnsi"/>
          <w:sz w:val="22"/>
          <w:szCs w:val="22"/>
        </w:rPr>
        <w:t xml:space="preserve"> – An intensified program geared toward individuals whose noise exposure exceeds the 8-hour TWA of 85 dBA.  Those individuals who have been determined to have STS are also included in this program.</w:t>
      </w:r>
    </w:p>
    <w:p w14:paraId="75570539" w14:textId="77777777" w:rsidR="007E670D" w:rsidRPr="0081367A" w:rsidRDefault="007E670D" w:rsidP="007E670D">
      <w:pPr>
        <w:rPr>
          <w:rFonts w:asciiTheme="majorHAnsi" w:hAnsiTheme="majorHAnsi"/>
          <w:sz w:val="22"/>
          <w:szCs w:val="22"/>
        </w:rPr>
      </w:pPr>
    </w:p>
    <w:p w14:paraId="26704F06" w14:textId="77777777" w:rsidR="007E670D" w:rsidRPr="0081367A" w:rsidRDefault="007E670D" w:rsidP="007E670D">
      <w:pPr>
        <w:rPr>
          <w:rFonts w:asciiTheme="majorHAnsi" w:hAnsiTheme="majorHAnsi"/>
          <w:sz w:val="22"/>
          <w:szCs w:val="22"/>
        </w:rPr>
      </w:pPr>
      <w:r w:rsidRPr="0081367A">
        <w:rPr>
          <w:rFonts w:asciiTheme="majorHAnsi" w:hAnsiTheme="majorHAnsi"/>
          <w:b/>
          <w:sz w:val="22"/>
          <w:szCs w:val="22"/>
        </w:rPr>
        <w:t>Time-weighted average (TWA)</w:t>
      </w:r>
      <w:r w:rsidRPr="0081367A">
        <w:rPr>
          <w:rFonts w:asciiTheme="majorHAnsi" w:hAnsiTheme="majorHAnsi"/>
          <w:sz w:val="22"/>
          <w:szCs w:val="22"/>
        </w:rPr>
        <w:t xml:space="preserve"> – An employee’s average decibel (dBA) exposure over the entire 8-hour work shift.</w:t>
      </w:r>
    </w:p>
    <w:p w14:paraId="3D9461A3" w14:textId="77777777" w:rsidR="007E670D" w:rsidRPr="0081367A" w:rsidRDefault="007E670D" w:rsidP="007E670D">
      <w:pPr>
        <w:rPr>
          <w:rFonts w:cstheme="minorHAnsi"/>
          <w:sz w:val="22"/>
          <w:szCs w:val="22"/>
        </w:rPr>
      </w:pPr>
    </w:p>
    <w:p w14:paraId="0072767F" w14:textId="77777777" w:rsidR="007E670D" w:rsidRDefault="007E670D" w:rsidP="007E670D">
      <w:pPr>
        <w:rPr>
          <w:b/>
          <w:sz w:val="18"/>
          <w:szCs w:val="18"/>
        </w:rPr>
      </w:pPr>
    </w:p>
    <w:p w14:paraId="4238962A" w14:textId="413E0CA0" w:rsidR="00746CBA" w:rsidRDefault="00746CBA">
      <w:pPr>
        <w:rPr>
          <w:b/>
          <w:sz w:val="18"/>
          <w:szCs w:val="18"/>
        </w:rPr>
      </w:pPr>
      <w:r>
        <w:rPr>
          <w:b/>
          <w:sz w:val="18"/>
          <w:szCs w:val="18"/>
        </w:rPr>
        <w:br w:type="page"/>
      </w:r>
    </w:p>
    <w:p w14:paraId="047721A8" w14:textId="77777777" w:rsidR="007E670D" w:rsidRDefault="007E670D" w:rsidP="007E670D">
      <w:pPr>
        <w:rPr>
          <w:b/>
          <w:sz w:val="18"/>
          <w:szCs w:val="18"/>
        </w:rPr>
      </w:pPr>
    </w:p>
    <w:tbl>
      <w:tblPr>
        <w:tblStyle w:val="TableGrid"/>
        <w:tblW w:w="9085" w:type="dxa"/>
        <w:tblLayout w:type="fixed"/>
        <w:tblLook w:val="04A0" w:firstRow="1" w:lastRow="0" w:firstColumn="1" w:lastColumn="0" w:noHBand="0" w:noVBand="1"/>
      </w:tblPr>
      <w:tblGrid>
        <w:gridCol w:w="4405"/>
        <w:gridCol w:w="4680"/>
      </w:tblGrid>
      <w:tr w:rsidR="007E670D" w14:paraId="7886408C" w14:textId="77777777" w:rsidTr="00D21474">
        <w:trPr>
          <w:trHeight w:val="800"/>
        </w:trPr>
        <w:tc>
          <w:tcPr>
            <w:tcW w:w="9085" w:type="dxa"/>
            <w:gridSpan w:val="2"/>
            <w:shd w:val="clear" w:color="auto" w:fill="C9C9C9" w:themeFill="accent3" w:themeFillTint="99"/>
          </w:tcPr>
          <w:p w14:paraId="0FE5B3A9" w14:textId="77777777" w:rsidR="007E670D" w:rsidRPr="00BF67CA" w:rsidRDefault="007E670D" w:rsidP="00D21474">
            <w:pPr>
              <w:jc w:val="center"/>
              <w:rPr>
                <w:rFonts w:ascii="Arial" w:hAnsi="Arial" w:cs="Arial"/>
                <w:b/>
                <w:bCs/>
                <w:sz w:val="36"/>
                <w:szCs w:val="36"/>
              </w:rPr>
            </w:pPr>
            <w:r w:rsidRPr="00BF67CA">
              <w:rPr>
                <w:rFonts w:ascii="Arial" w:hAnsi="Arial" w:cs="Arial"/>
                <w:b/>
                <w:bCs/>
                <w:sz w:val="36"/>
                <w:szCs w:val="36"/>
              </w:rPr>
              <w:t>Safety Training Sign-in Sheet</w:t>
            </w:r>
          </w:p>
          <w:p w14:paraId="7A2A16A2" w14:textId="77777777" w:rsidR="007E670D" w:rsidRDefault="007E670D" w:rsidP="00D21474">
            <w:pPr>
              <w:jc w:val="center"/>
              <w:rPr>
                <w:rFonts w:ascii="Arial" w:hAnsi="Arial" w:cs="Arial"/>
                <w:sz w:val="20"/>
                <w:szCs w:val="20"/>
              </w:rPr>
            </w:pPr>
            <w:r w:rsidRPr="006F0BB4">
              <w:rPr>
                <w:rFonts w:ascii="Arial" w:hAnsi="Arial" w:cs="Arial"/>
                <w:sz w:val="20"/>
                <w:szCs w:val="20"/>
              </w:rPr>
              <w:t>Provided by Industrial Compliance &amp; Safety</w:t>
            </w:r>
          </w:p>
          <w:p w14:paraId="3BB3468E" w14:textId="77777777" w:rsidR="007E670D" w:rsidRDefault="007E670D" w:rsidP="00D21474">
            <w:pPr>
              <w:jc w:val="center"/>
              <w:rPr>
                <w:rFonts w:ascii="Arial" w:hAnsi="Arial" w:cs="Arial"/>
                <w:sz w:val="20"/>
                <w:szCs w:val="20"/>
              </w:rPr>
            </w:pPr>
          </w:p>
          <w:p w14:paraId="67A6793E" w14:textId="77777777" w:rsidR="007E670D" w:rsidRPr="004800AF" w:rsidRDefault="007E670D" w:rsidP="00D21474">
            <w:pPr>
              <w:rPr>
                <w:rFonts w:ascii="Arial" w:hAnsi="Arial" w:cs="Arial"/>
                <w:b/>
                <w:bCs/>
                <w:sz w:val="20"/>
                <w:szCs w:val="20"/>
              </w:rPr>
            </w:pPr>
          </w:p>
        </w:tc>
      </w:tr>
      <w:tr w:rsidR="007E670D" w14:paraId="752E1C55" w14:textId="77777777" w:rsidTr="00D21474">
        <w:trPr>
          <w:trHeight w:val="233"/>
        </w:trPr>
        <w:tc>
          <w:tcPr>
            <w:tcW w:w="9085" w:type="dxa"/>
            <w:gridSpan w:val="2"/>
          </w:tcPr>
          <w:p w14:paraId="516732D2" w14:textId="77777777" w:rsidR="007E670D" w:rsidRDefault="007E670D" w:rsidP="00D21474">
            <w:pPr>
              <w:rPr>
                <w:rFonts w:ascii="Arial" w:hAnsi="Arial" w:cs="Arial"/>
                <w:b/>
                <w:bCs/>
              </w:rPr>
            </w:pPr>
            <w:r w:rsidRPr="00BF67CA">
              <w:rPr>
                <w:rFonts w:ascii="Arial" w:hAnsi="Arial" w:cs="Arial"/>
                <w:b/>
                <w:bCs/>
              </w:rPr>
              <w:t xml:space="preserve">Course Name:   </w:t>
            </w:r>
            <w:r>
              <w:rPr>
                <w:rFonts w:ascii="Arial" w:hAnsi="Arial" w:cs="Arial"/>
                <w:b/>
                <w:bCs/>
              </w:rPr>
              <w:t>Noise/Hearing Conservation</w:t>
            </w:r>
          </w:p>
          <w:p w14:paraId="7F1574C8" w14:textId="77777777" w:rsidR="007E670D" w:rsidRPr="00BF67CA" w:rsidRDefault="007E670D" w:rsidP="00D21474">
            <w:pPr>
              <w:rPr>
                <w:rFonts w:ascii="Arial" w:hAnsi="Arial" w:cs="Arial"/>
                <w:b/>
                <w:bCs/>
              </w:rPr>
            </w:pPr>
          </w:p>
        </w:tc>
      </w:tr>
      <w:tr w:rsidR="007E670D" w14:paraId="28E05A5A" w14:textId="77777777" w:rsidTr="00D21474">
        <w:trPr>
          <w:trHeight w:val="395"/>
        </w:trPr>
        <w:tc>
          <w:tcPr>
            <w:tcW w:w="4405" w:type="dxa"/>
          </w:tcPr>
          <w:p w14:paraId="0501D681" w14:textId="77777777" w:rsidR="007E670D" w:rsidRPr="003D2C76" w:rsidRDefault="007E670D" w:rsidP="00D21474">
            <w:pPr>
              <w:rPr>
                <w:rFonts w:ascii="Arial" w:hAnsi="Arial" w:cs="Arial"/>
              </w:rPr>
            </w:pPr>
            <w:r w:rsidRPr="003D2C76">
              <w:rPr>
                <w:rFonts w:ascii="Arial" w:hAnsi="Arial" w:cs="Arial"/>
              </w:rPr>
              <w:t xml:space="preserve">Date:  </w:t>
            </w:r>
          </w:p>
        </w:tc>
        <w:tc>
          <w:tcPr>
            <w:tcW w:w="4680" w:type="dxa"/>
          </w:tcPr>
          <w:p w14:paraId="328EBC73" w14:textId="77777777" w:rsidR="007E670D" w:rsidRPr="003D2C76" w:rsidRDefault="007E670D" w:rsidP="00D21474">
            <w:pPr>
              <w:rPr>
                <w:rFonts w:ascii="Arial" w:hAnsi="Arial" w:cs="Arial"/>
              </w:rPr>
            </w:pPr>
          </w:p>
        </w:tc>
      </w:tr>
      <w:tr w:rsidR="007E670D" w14:paraId="0C223005" w14:textId="77777777" w:rsidTr="00D21474">
        <w:trPr>
          <w:trHeight w:val="395"/>
        </w:trPr>
        <w:tc>
          <w:tcPr>
            <w:tcW w:w="4405" w:type="dxa"/>
          </w:tcPr>
          <w:p w14:paraId="41F6E89D" w14:textId="77777777" w:rsidR="007E670D" w:rsidRPr="003D2C76" w:rsidRDefault="007E670D" w:rsidP="00D21474">
            <w:pPr>
              <w:rPr>
                <w:rFonts w:ascii="Arial" w:hAnsi="Arial" w:cs="Arial"/>
              </w:rPr>
            </w:pPr>
            <w:r w:rsidRPr="003D2C76">
              <w:rPr>
                <w:rFonts w:ascii="Arial" w:hAnsi="Arial" w:cs="Arial"/>
              </w:rPr>
              <w:t xml:space="preserve">Company Name: </w:t>
            </w:r>
          </w:p>
        </w:tc>
        <w:tc>
          <w:tcPr>
            <w:tcW w:w="4680" w:type="dxa"/>
          </w:tcPr>
          <w:p w14:paraId="3846B889" w14:textId="77777777" w:rsidR="007E670D" w:rsidRPr="003D2C76" w:rsidRDefault="007E670D" w:rsidP="00D21474">
            <w:pPr>
              <w:rPr>
                <w:rFonts w:ascii="Arial" w:hAnsi="Arial" w:cs="Arial"/>
              </w:rPr>
            </w:pPr>
            <w:r>
              <w:rPr>
                <w:rFonts w:ascii="Arial" w:hAnsi="Arial" w:cs="Arial"/>
              </w:rPr>
              <w:t>G &amp; O DRILLING LLC</w:t>
            </w:r>
          </w:p>
        </w:tc>
      </w:tr>
      <w:tr w:rsidR="007E670D" w14:paraId="754621B1" w14:textId="77777777" w:rsidTr="00D21474">
        <w:trPr>
          <w:trHeight w:val="371"/>
        </w:trPr>
        <w:tc>
          <w:tcPr>
            <w:tcW w:w="4405" w:type="dxa"/>
          </w:tcPr>
          <w:p w14:paraId="1698F7E6" w14:textId="77777777" w:rsidR="007E670D" w:rsidRPr="003D2C76" w:rsidRDefault="007E670D" w:rsidP="00D21474">
            <w:pPr>
              <w:rPr>
                <w:rFonts w:ascii="Arial" w:hAnsi="Arial" w:cs="Arial"/>
              </w:rPr>
            </w:pPr>
            <w:r w:rsidRPr="003D2C76">
              <w:rPr>
                <w:rFonts w:ascii="Arial" w:hAnsi="Arial" w:cs="Arial"/>
              </w:rPr>
              <w:t>Safety Coordinator /Competent Safety Officer</w:t>
            </w:r>
          </w:p>
        </w:tc>
        <w:tc>
          <w:tcPr>
            <w:tcW w:w="4680" w:type="dxa"/>
          </w:tcPr>
          <w:p w14:paraId="056B025B" w14:textId="77777777" w:rsidR="007E670D" w:rsidRPr="003D2C76" w:rsidRDefault="007E670D" w:rsidP="00D21474">
            <w:pPr>
              <w:rPr>
                <w:rFonts w:ascii="Arial" w:hAnsi="Arial" w:cs="Arial"/>
                <w:sz w:val="32"/>
                <w:szCs w:val="32"/>
              </w:rPr>
            </w:pPr>
          </w:p>
        </w:tc>
      </w:tr>
      <w:tr w:rsidR="007E670D" w14:paraId="5DA83494" w14:textId="77777777" w:rsidTr="00D21474">
        <w:trPr>
          <w:trHeight w:val="413"/>
        </w:trPr>
        <w:tc>
          <w:tcPr>
            <w:tcW w:w="4405" w:type="dxa"/>
            <w:shd w:val="clear" w:color="auto" w:fill="C9C9C9" w:themeFill="accent3" w:themeFillTint="99"/>
          </w:tcPr>
          <w:p w14:paraId="1E876BD4" w14:textId="77777777" w:rsidR="007E670D" w:rsidRPr="003D2C76" w:rsidRDefault="007E670D" w:rsidP="00D21474">
            <w:pPr>
              <w:rPr>
                <w:rFonts w:ascii="Arial" w:hAnsi="Arial" w:cs="Arial"/>
                <w:sz w:val="32"/>
                <w:szCs w:val="32"/>
              </w:rPr>
            </w:pPr>
          </w:p>
        </w:tc>
        <w:tc>
          <w:tcPr>
            <w:tcW w:w="4680" w:type="dxa"/>
            <w:shd w:val="clear" w:color="auto" w:fill="C9C9C9" w:themeFill="accent3" w:themeFillTint="99"/>
          </w:tcPr>
          <w:p w14:paraId="4C40667A" w14:textId="77777777" w:rsidR="007E670D" w:rsidRPr="003D2C76" w:rsidRDefault="007E670D" w:rsidP="00D21474">
            <w:pPr>
              <w:rPr>
                <w:rFonts w:ascii="Arial" w:hAnsi="Arial" w:cs="Arial"/>
                <w:sz w:val="32"/>
                <w:szCs w:val="32"/>
              </w:rPr>
            </w:pPr>
          </w:p>
        </w:tc>
      </w:tr>
      <w:tr w:rsidR="007E670D" w14:paraId="7077B05D" w14:textId="77777777" w:rsidTr="00D21474">
        <w:trPr>
          <w:trHeight w:val="371"/>
        </w:trPr>
        <w:tc>
          <w:tcPr>
            <w:tcW w:w="4405" w:type="dxa"/>
          </w:tcPr>
          <w:p w14:paraId="18F5FEF0" w14:textId="77777777" w:rsidR="007E670D" w:rsidRPr="003D2C76" w:rsidRDefault="007E670D" w:rsidP="00D21474">
            <w:pPr>
              <w:rPr>
                <w:rFonts w:ascii="Arial" w:hAnsi="Arial" w:cs="Arial"/>
                <w:sz w:val="22"/>
                <w:szCs w:val="22"/>
              </w:rPr>
            </w:pPr>
            <w:r w:rsidRPr="003D2C76">
              <w:rPr>
                <w:rFonts w:ascii="Arial" w:hAnsi="Arial" w:cs="Arial"/>
                <w:sz w:val="22"/>
                <w:szCs w:val="22"/>
              </w:rPr>
              <w:t xml:space="preserve">Version: </w:t>
            </w:r>
          </w:p>
        </w:tc>
        <w:tc>
          <w:tcPr>
            <w:tcW w:w="4680" w:type="dxa"/>
          </w:tcPr>
          <w:p w14:paraId="3042099E" w14:textId="77777777" w:rsidR="007E670D" w:rsidRPr="003D2C76" w:rsidRDefault="007E670D" w:rsidP="00D21474">
            <w:pPr>
              <w:rPr>
                <w:rFonts w:ascii="Arial" w:hAnsi="Arial" w:cs="Arial"/>
                <w:sz w:val="22"/>
                <w:szCs w:val="22"/>
              </w:rPr>
            </w:pPr>
            <w:r w:rsidRPr="003D2C76">
              <w:rPr>
                <w:rFonts w:ascii="Arial" w:hAnsi="Arial" w:cs="Arial"/>
                <w:sz w:val="22"/>
                <w:szCs w:val="22"/>
              </w:rPr>
              <w:t>1</w:t>
            </w:r>
          </w:p>
        </w:tc>
      </w:tr>
      <w:tr w:rsidR="007E670D" w14:paraId="077C151C" w14:textId="77777777" w:rsidTr="00D21474">
        <w:trPr>
          <w:trHeight w:val="371"/>
        </w:trPr>
        <w:tc>
          <w:tcPr>
            <w:tcW w:w="4405" w:type="dxa"/>
          </w:tcPr>
          <w:p w14:paraId="3AB5C1F1" w14:textId="77777777" w:rsidR="007E670D" w:rsidRPr="003D2C76" w:rsidRDefault="007E670D" w:rsidP="00D21474">
            <w:pPr>
              <w:rPr>
                <w:rFonts w:ascii="Arial" w:hAnsi="Arial" w:cs="Arial"/>
                <w:sz w:val="22"/>
                <w:szCs w:val="22"/>
              </w:rPr>
            </w:pPr>
            <w:r w:rsidRPr="003D2C76">
              <w:rPr>
                <w:rFonts w:ascii="Arial" w:hAnsi="Arial" w:cs="Arial"/>
                <w:sz w:val="22"/>
                <w:szCs w:val="22"/>
              </w:rPr>
              <w:t xml:space="preserve">Date: </w:t>
            </w:r>
          </w:p>
        </w:tc>
        <w:tc>
          <w:tcPr>
            <w:tcW w:w="4680" w:type="dxa"/>
          </w:tcPr>
          <w:p w14:paraId="69DE1297" w14:textId="77777777" w:rsidR="007E670D" w:rsidRPr="003D2C76" w:rsidRDefault="007E670D" w:rsidP="00D21474">
            <w:pPr>
              <w:rPr>
                <w:rFonts w:ascii="Arial" w:hAnsi="Arial" w:cs="Arial"/>
                <w:sz w:val="22"/>
                <w:szCs w:val="22"/>
              </w:rPr>
            </w:pPr>
            <w:r w:rsidRPr="003D2C76">
              <w:rPr>
                <w:rFonts w:ascii="Arial" w:hAnsi="Arial" w:cs="Arial"/>
                <w:sz w:val="22"/>
                <w:szCs w:val="22"/>
              </w:rPr>
              <w:t>4/12/20</w:t>
            </w:r>
          </w:p>
        </w:tc>
      </w:tr>
      <w:tr w:rsidR="007E670D" w14:paraId="6842FF7B" w14:textId="77777777" w:rsidTr="00D21474">
        <w:trPr>
          <w:trHeight w:val="371"/>
        </w:trPr>
        <w:tc>
          <w:tcPr>
            <w:tcW w:w="4405" w:type="dxa"/>
          </w:tcPr>
          <w:p w14:paraId="3E427604" w14:textId="77777777" w:rsidR="007E670D" w:rsidRPr="003D2C76" w:rsidRDefault="007E670D" w:rsidP="00D21474">
            <w:pPr>
              <w:rPr>
                <w:rFonts w:ascii="Arial" w:hAnsi="Arial" w:cs="Arial"/>
                <w:sz w:val="22"/>
                <w:szCs w:val="22"/>
              </w:rPr>
            </w:pPr>
            <w:r w:rsidRPr="003D2C76">
              <w:rPr>
                <w:rFonts w:ascii="Arial" w:hAnsi="Arial" w:cs="Arial"/>
                <w:sz w:val="22"/>
                <w:szCs w:val="22"/>
              </w:rPr>
              <w:t>Author:</w:t>
            </w:r>
          </w:p>
        </w:tc>
        <w:tc>
          <w:tcPr>
            <w:tcW w:w="4680" w:type="dxa"/>
          </w:tcPr>
          <w:p w14:paraId="16B63CB1" w14:textId="77777777" w:rsidR="007E670D" w:rsidRPr="003D2C76" w:rsidRDefault="007E670D" w:rsidP="00D21474">
            <w:pPr>
              <w:rPr>
                <w:rFonts w:ascii="Arial" w:hAnsi="Arial" w:cs="Arial"/>
                <w:sz w:val="22"/>
                <w:szCs w:val="22"/>
              </w:rPr>
            </w:pPr>
            <w:r w:rsidRPr="003D2C76">
              <w:rPr>
                <w:rFonts w:ascii="Arial" w:hAnsi="Arial" w:cs="Arial"/>
                <w:sz w:val="22"/>
                <w:szCs w:val="22"/>
              </w:rPr>
              <w:t>ICS</w:t>
            </w:r>
          </w:p>
        </w:tc>
      </w:tr>
      <w:tr w:rsidR="007E670D" w14:paraId="3DFA7F88" w14:textId="77777777" w:rsidTr="00D21474">
        <w:trPr>
          <w:trHeight w:val="371"/>
        </w:trPr>
        <w:tc>
          <w:tcPr>
            <w:tcW w:w="4405" w:type="dxa"/>
          </w:tcPr>
          <w:p w14:paraId="6D4FFFD3" w14:textId="77777777" w:rsidR="007E670D" w:rsidRPr="003D2C76" w:rsidRDefault="007E670D" w:rsidP="00D21474">
            <w:pPr>
              <w:rPr>
                <w:rFonts w:ascii="Arial" w:hAnsi="Arial" w:cs="Arial"/>
                <w:sz w:val="22"/>
                <w:szCs w:val="22"/>
              </w:rPr>
            </w:pPr>
            <w:r w:rsidRPr="003D2C76">
              <w:rPr>
                <w:rFonts w:ascii="Arial" w:hAnsi="Arial" w:cs="Arial"/>
                <w:sz w:val="22"/>
                <w:szCs w:val="22"/>
              </w:rPr>
              <w:t xml:space="preserve">Role </w:t>
            </w:r>
          </w:p>
        </w:tc>
        <w:tc>
          <w:tcPr>
            <w:tcW w:w="4680" w:type="dxa"/>
          </w:tcPr>
          <w:p w14:paraId="3116424E" w14:textId="77777777" w:rsidR="007E670D" w:rsidRPr="003D2C76" w:rsidRDefault="007E670D" w:rsidP="00D21474">
            <w:pPr>
              <w:rPr>
                <w:rFonts w:ascii="Arial" w:hAnsi="Arial" w:cs="Arial"/>
                <w:sz w:val="22"/>
                <w:szCs w:val="22"/>
              </w:rPr>
            </w:pPr>
            <w:r w:rsidRPr="003D2C76">
              <w:rPr>
                <w:rFonts w:ascii="Arial" w:hAnsi="Arial" w:cs="Arial"/>
                <w:sz w:val="22"/>
                <w:szCs w:val="22"/>
              </w:rPr>
              <w:t>Training Consultant</w:t>
            </w:r>
          </w:p>
        </w:tc>
      </w:tr>
      <w:tr w:rsidR="007E670D" w14:paraId="3E34298F" w14:textId="77777777" w:rsidTr="00D21474">
        <w:trPr>
          <w:trHeight w:val="755"/>
        </w:trPr>
        <w:tc>
          <w:tcPr>
            <w:tcW w:w="9085" w:type="dxa"/>
            <w:gridSpan w:val="2"/>
            <w:shd w:val="clear" w:color="auto" w:fill="D0CECE" w:themeFill="background2" w:themeFillShade="E6"/>
          </w:tcPr>
          <w:p w14:paraId="4DFB4C0A" w14:textId="77777777" w:rsidR="007E670D" w:rsidRPr="004F68B6" w:rsidRDefault="007E670D" w:rsidP="00D21474">
            <w:pPr>
              <w:rPr>
                <w:rFonts w:ascii="Arial" w:hAnsi="Arial" w:cs="Arial"/>
                <w:b/>
                <w:bCs/>
                <w:sz w:val="28"/>
                <w:szCs w:val="28"/>
              </w:rPr>
            </w:pPr>
            <w:r w:rsidRPr="004F68B6">
              <w:rPr>
                <w:rFonts w:ascii="Arial" w:hAnsi="Arial" w:cs="Arial"/>
                <w:b/>
                <w:bCs/>
                <w:sz w:val="28"/>
                <w:szCs w:val="28"/>
              </w:rPr>
              <w:t>Employee Sign Off/Attendance:</w:t>
            </w:r>
          </w:p>
          <w:p w14:paraId="3CA0E7FC" w14:textId="77777777" w:rsidR="007E670D" w:rsidRDefault="007E670D" w:rsidP="00D21474">
            <w:pPr>
              <w:rPr>
                <w:rFonts w:ascii="Arial" w:hAnsi="Arial" w:cs="Arial"/>
                <w:b/>
                <w:bCs/>
                <w:sz w:val="22"/>
                <w:szCs w:val="22"/>
              </w:rPr>
            </w:pPr>
          </w:p>
          <w:p w14:paraId="03F08BE9" w14:textId="6952E11A" w:rsidR="007E670D" w:rsidRPr="00EE5725" w:rsidRDefault="007E670D" w:rsidP="00D21474">
            <w:pPr>
              <w:rPr>
                <w:rFonts w:ascii="Arial" w:hAnsi="Arial" w:cs="Arial"/>
                <w:b/>
                <w:bCs/>
                <w:sz w:val="16"/>
                <w:szCs w:val="16"/>
              </w:rPr>
            </w:pPr>
            <w:r w:rsidRPr="00EE5725">
              <w:rPr>
                <w:rFonts w:ascii="Arial" w:hAnsi="Arial" w:cs="Arial"/>
                <w:b/>
                <w:bCs/>
                <w:sz w:val="16"/>
                <w:szCs w:val="16"/>
              </w:rPr>
              <w:t>(My signature attests and verifies my understanding and agreement that I have read and will comply with all company safety programs and regulations, and that I have not suffered, experienced, or sustained any recent job-related injury or illness.)</w:t>
            </w:r>
          </w:p>
        </w:tc>
      </w:tr>
      <w:tr w:rsidR="007E670D" w14:paraId="5BFB06F0" w14:textId="77777777" w:rsidTr="00D21474">
        <w:trPr>
          <w:trHeight w:val="395"/>
        </w:trPr>
        <w:tc>
          <w:tcPr>
            <w:tcW w:w="4405" w:type="dxa"/>
          </w:tcPr>
          <w:p w14:paraId="722B2A76" w14:textId="77777777" w:rsidR="007E670D" w:rsidRPr="003D2C76" w:rsidRDefault="007E670D" w:rsidP="00D21474">
            <w:pPr>
              <w:rPr>
                <w:rFonts w:ascii="Arial" w:hAnsi="Arial" w:cs="Arial"/>
                <w:b/>
                <w:bCs/>
                <w:sz w:val="28"/>
                <w:szCs w:val="28"/>
              </w:rPr>
            </w:pPr>
          </w:p>
        </w:tc>
        <w:tc>
          <w:tcPr>
            <w:tcW w:w="4680" w:type="dxa"/>
          </w:tcPr>
          <w:p w14:paraId="7D08F70F" w14:textId="77777777" w:rsidR="007E670D" w:rsidRPr="003D2C76" w:rsidRDefault="007E670D" w:rsidP="00D21474">
            <w:pPr>
              <w:rPr>
                <w:rFonts w:ascii="Arial" w:hAnsi="Arial" w:cs="Arial"/>
                <w:b/>
                <w:bCs/>
                <w:sz w:val="22"/>
                <w:szCs w:val="22"/>
              </w:rPr>
            </w:pPr>
          </w:p>
        </w:tc>
      </w:tr>
      <w:tr w:rsidR="007E670D" w14:paraId="2CB56402" w14:textId="77777777" w:rsidTr="00D21474">
        <w:trPr>
          <w:trHeight w:val="371"/>
        </w:trPr>
        <w:tc>
          <w:tcPr>
            <w:tcW w:w="4405" w:type="dxa"/>
          </w:tcPr>
          <w:p w14:paraId="48461535" w14:textId="77777777" w:rsidR="007E670D" w:rsidRPr="004F68B6" w:rsidRDefault="007E670D" w:rsidP="00D21474">
            <w:pPr>
              <w:rPr>
                <w:rFonts w:ascii="Arial" w:hAnsi="Arial" w:cs="Arial"/>
                <w:sz w:val="22"/>
                <w:szCs w:val="22"/>
              </w:rPr>
            </w:pPr>
            <w:r w:rsidRPr="004F68B6">
              <w:rPr>
                <w:rFonts w:ascii="Arial" w:hAnsi="Arial" w:cs="Arial"/>
                <w:sz w:val="22"/>
                <w:szCs w:val="22"/>
              </w:rPr>
              <w:t>Q3</w:t>
            </w:r>
          </w:p>
        </w:tc>
        <w:tc>
          <w:tcPr>
            <w:tcW w:w="4680" w:type="dxa"/>
          </w:tcPr>
          <w:p w14:paraId="43A85AEF" w14:textId="77777777" w:rsidR="007E670D" w:rsidRDefault="007E670D" w:rsidP="00D21474">
            <w:pPr>
              <w:rPr>
                <w:rFonts w:ascii="Arial" w:hAnsi="Arial" w:cs="Arial"/>
                <w:b/>
                <w:bCs/>
                <w:sz w:val="32"/>
                <w:szCs w:val="32"/>
              </w:rPr>
            </w:pPr>
          </w:p>
        </w:tc>
      </w:tr>
      <w:tr w:rsidR="007E670D" w14:paraId="01718ECC" w14:textId="77777777" w:rsidTr="00D21474">
        <w:trPr>
          <w:trHeight w:val="371"/>
        </w:trPr>
        <w:tc>
          <w:tcPr>
            <w:tcW w:w="4405" w:type="dxa"/>
          </w:tcPr>
          <w:p w14:paraId="45CA6AC1" w14:textId="77777777" w:rsidR="007E670D" w:rsidRDefault="007E670D" w:rsidP="00D21474">
            <w:pPr>
              <w:rPr>
                <w:rFonts w:ascii="Arial" w:hAnsi="Arial" w:cs="Arial"/>
                <w:b/>
                <w:bCs/>
                <w:sz w:val="32"/>
                <w:szCs w:val="32"/>
              </w:rPr>
            </w:pPr>
          </w:p>
        </w:tc>
        <w:tc>
          <w:tcPr>
            <w:tcW w:w="4680" w:type="dxa"/>
          </w:tcPr>
          <w:p w14:paraId="016E59A4" w14:textId="77777777" w:rsidR="007E670D" w:rsidRDefault="007E670D" w:rsidP="00D21474">
            <w:pPr>
              <w:rPr>
                <w:rFonts w:ascii="Arial" w:hAnsi="Arial" w:cs="Arial"/>
                <w:b/>
                <w:bCs/>
                <w:sz w:val="32"/>
                <w:szCs w:val="32"/>
              </w:rPr>
            </w:pPr>
          </w:p>
        </w:tc>
      </w:tr>
      <w:tr w:rsidR="007E670D" w14:paraId="20CFE93E" w14:textId="77777777" w:rsidTr="00D21474">
        <w:trPr>
          <w:trHeight w:val="371"/>
        </w:trPr>
        <w:tc>
          <w:tcPr>
            <w:tcW w:w="4405" w:type="dxa"/>
          </w:tcPr>
          <w:p w14:paraId="7C7FCDA5" w14:textId="77777777" w:rsidR="007E670D" w:rsidRDefault="007E670D" w:rsidP="00D21474">
            <w:pPr>
              <w:rPr>
                <w:rFonts w:ascii="Arial" w:hAnsi="Arial" w:cs="Arial"/>
                <w:b/>
                <w:bCs/>
                <w:sz w:val="32"/>
                <w:szCs w:val="32"/>
              </w:rPr>
            </w:pPr>
          </w:p>
        </w:tc>
        <w:tc>
          <w:tcPr>
            <w:tcW w:w="4680" w:type="dxa"/>
          </w:tcPr>
          <w:p w14:paraId="4E013EB8" w14:textId="77777777" w:rsidR="007E670D" w:rsidRDefault="007E670D" w:rsidP="00D21474">
            <w:pPr>
              <w:rPr>
                <w:rFonts w:ascii="Arial" w:hAnsi="Arial" w:cs="Arial"/>
                <w:b/>
                <w:bCs/>
                <w:sz w:val="32"/>
                <w:szCs w:val="32"/>
              </w:rPr>
            </w:pPr>
          </w:p>
        </w:tc>
      </w:tr>
      <w:tr w:rsidR="007E670D" w14:paraId="0A833779" w14:textId="77777777" w:rsidTr="00D21474">
        <w:trPr>
          <w:trHeight w:val="371"/>
        </w:trPr>
        <w:tc>
          <w:tcPr>
            <w:tcW w:w="4405" w:type="dxa"/>
          </w:tcPr>
          <w:p w14:paraId="6333C58A" w14:textId="77777777" w:rsidR="007E670D" w:rsidRDefault="007E670D" w:rsidP="00D21474">
            <w:pPr>
              <w:rPr>
                <w:rFonts w:ascii="Arial" w:hAnsi="Arial" w:cs="Arial"/>
                <w:b/>
                <w:bCs/>
                <w:sz w:val="32"/>
                <w:szCs w:val="32"/>
              </w:rPr>
            </w:pPr>
          </w:p>
        </w:tc>
        <w:tc>
          <w:tcPr>
            <w:tcW w:w="4680" w:type="dxa"/>
          </w:tcPr>
          <w:p w14:paraId="542E2D0D" w14:textId="77777777" w:rsidR="007E670D" w:rsidRDefault="007E670D" w:rsidP="00D21474">
            <w:pPr>
              <w:rPr>
                <w:rFonts w:ascii="Arial" w:hAnsi="Arial" w:cs="Arial"/>
                <w:b/>
                <w:bCs/>
                <w:sz w:val="32"/>
                <w:szCs w:val="32"/>
              </w:rPr>
            </w:pPr>
          </w:p>
        </w:tc>
      </w:tr>
      <w:tr w:rsidR="007E670D" w14:paraId="4A0457E0" w14:textId="77777777" w:rsidTr="00D21474">
        <w:trPr>
          <w:trHeight w:val="371"/>
        </w:trPr>
        <w:tc>
          <w:tcPr>
            <w:tcW w:w="4405" w:type="dxa"/>
          </w:tcPr>
          <w:p w14:paraId="66F3D813" w14:textId="77777777" w:rsidR="007E670D" w:rsidRDefault="007E670D" w:rsidP="00D21474">
            <w:pPr>
              <w:rPr>
                <w:rFonts w:ascii="Arial" w:hAnsi="Arial" w:cs="Arial"/>
                <w:b/>
                <w:bCs/>
                <w:sz w:val="32"/>
                <w:szCs w:val="32"/>
              </w:rPr>
            </w:pPr>
          </w:p>
        </w:tc>
        <w:tc>
          <w:tcPr>
            <w:tcW w:w="4680" w:type="dxa"/>
          </w:tcPr>
          <w:p w14:paraId="33B536CE" w14:textId="77777777" w:rsidR="007E670D" w:rsidRDefault="007E670D" w:rsidP="00D21474">
            <w:pPr>
              <w:rPr>
                <w:rFonts w:ascii="Arial" w:hAnsi="Arial" w:cs="Arial"/>
                <w:b/>
                <w:bCs/>
                <w:sz w:val="32"/>
                <w:szCs w:val="32"/>
              </w:rPr>
            </w:pPr>
          </w:p>
        </w:tc>
      </w:tr>
      <w:tr w:rsidR="007E670D" w14:paraId="6D561839" w14:textId="77777777" w:rsidTr="00D21474">
        <w:trPr>
          <w:trHeight w:val="371"/>
        </w:trPr>
        <w:tc>
          <w:tcPr>
            <w:tcW w:w="4405" w:type="dxa"/>
          </w:tcPr>
          <w:p w14:paraId="23ABFA74" w14:textId="77777777" w:rsidR="007E670D" w:rsidRDefault="007E670D" w:rsidP="00D21474">
            <w:pPr>
              <w:rPr>
                <w:rFonts w:ascii="Arial" w:hAnsi="Arial" w:cs="Arial"/>
                <w:b/>
                <w:bCs/>
                <w:sz w:val="32"/>
                <w:szCs w:val="32"/>
              </w:rPr>
            </w:pPr>
          </w:p>
        </w:tc>
        <w:tc>
          <w:tcPr>
            <w:tcW w:w="4680" w:type="dxa"/>
          </w:tcPr>
          <w:p w14:paraId="17B3F1F6" w14:textId="77777777" w:rsidR="007E670D" w:rsidRDefault="007E670D" w:rsidP="00D21474">
            <w:pPr>
              <w:rPr>
                <w:rFonts w:ascii="Arial" w:hAnsi="Arial" w:cs="Arial"/>
                <w:b/>
                <w:bCs/>
                <w:sz w:val="32"/>
                <w:szCs w:val="32"/>
              </w:rPr>
            </w:pPr>
          </w:p>
        </w:tc>
      </w:tr>
      <w:tr w:rsidR="007E670D" w14:paraId="01DBF17C" w14:textId="77777777" w:rsidTr="00D21474">
        <w:trPr>
          <w:trHeight w:val="371"/>
        </w:trPr>
        <w:tc>
          <w:tcPr>
            <w:tcW w:w="4405" w:type="dxa"/>
          </w:tcPr>
          <w:p w14:paraId="1AEC22D8" w14:textId="77777777" w:rsidR="007E670D" w:rsidRDefault="007E670D" w:rsidP="00D21474">
            <w:pPr>
              <w:rPr>
                <w:rFonts w:ascii="Arial" w:hAnsi="Arial" w:cs="Arial"/>
                <w:b/>
                <w:bCs/>
                <w:sz w:val="32"/>
                <w:szCs w:val="32"/>
              </w:rPr>
            </w:pPr>
          </w:p>
        </w:tc>
        <w:tc>
          <w:tcPr>
            <w:tcW w:w="4680" w:type="dxa"/>
          </w:tcPr>
          <w:p w14:paraId="70016DBD" w14:textId="77777777" w:rsidR="007E670D" w:rsidRDefault="007E670D" w:rsidP="00D21474">
            <w:pPr>
              <w:rPr>
                <w:rFonts w:ascii="Arial" w:hAnsi="Arial" w:cs="Arial"/>
                <w:b/>
                <w:bCs/>
                <w:sz w:val="32"/>
                <w:szCs w:val="32"/>
              </w:rPr>
            </w:pPr>
          </w:p>
        </w:tc>
      </w:tr>
      <w:tr w:rsidR="007E670D" w14:paraId="46CCE8FC" w14:textId="77777777" w:rsidTr="00D21474">
        <w:trPr>
          <w:trHeight w:val="371"/>
        </w:trPr>
        <w:tc>
          <w:tcPr>
            <w:tcW w:w="4405" w:type="dxa"/>
          </w:tcPr>
          <w:p w14:paraId="6DCBE568" w14:textId="77777777" w:rsidR="007E670D" w:rsidRDefault="007E670D" w:rsidP="00D21474">
            <w:pPr>
              <w:rPr>
                <w:rFonts w:ascii="Arial" w:hAnsi="Arial" w:cs="Arial"/>
                <w:b/>
                <w:bCs/>
                <w:sz w:val="32"/>
                <w:szCs w:val="32"/>
              </w:rPr>
            </w:pPr>
          </w:p>
        </w:tc>
        <w:tc>
          <w:tcPr>
            <w:tcW w:w="4680" w:type="dxa"/>
          </w:tcPr>
          <w:p w14:paraId="422CABF0" w14:textId="77777777" w:rsidR="007E670D" w:rsidRDefault="007E670D" w:rsidP="00D21474">
            <w:pPr>
              <w:rPr>
                <w:rFonts w:ascii="Arial" w:hAnsi="Arial" w:cs="Arial"/>
                <w:b/>
                <w:bCs/>
                <w:sz w:val="32"/>
                <w:szCs w:val="32"/>
              </w:rPr>
            </w:pPr>
          </w:p>
        </w:tc>
      </w:tr>
      <w:tr w:rsidR="007E670D" w14:paraId="4772F0AD" w14:textId="77777777" w:rsidTr="00D21474">
        <w:trPr>
          <w:trHeight w:val="305"/>
        </w:trPr>
        <w:tc>
          <w:tcPr>
            <w:tcW w:w="4405" w:type="dxa"/>
          </w:tcPr>
          <w:p w14:paraId="3E12DA5F" w14:textId="77777777" w:rsidR="007E670D" w:rsidRDefault="007E670D" w:rsidP="00D21474">
            <w:pPr>
              <w:rPr>
                <w:rFonts w:ascii="Arial" w:hAnsi="Arial" w:cs="Arial"/>
                <w:b/>
                <w:bCs/>
                <w:sz w:val="32"/>
                <w:szCs w:val="32"/>
              </w:rPr>
            </w:pPr>
          </w:p>
        </w:tc>
        <w:tc>
          <w:tcPr>
            <w:tcW w:w="4680" w:type="dxa"/>
          </w:tcPr>
          <w:p w14:paraId="74504BA5" w14:textId="77777777" w:rsidR="007E670D" w:rsidRDefault="007E670D" w:rsidP="00D21474">
            <w:pPr>
              <w:rPr>
                <w:rFonts w:ascii="Arial" w:hAnsi="Arial" w:cs="Arial"/>
                <w:b/>
                <w:bCs/>
                <w:sz w:val="32"/>
                <w:szCs w:val="32"/>
              </w:rPr>
            </w:pPr>
          </w:p>
        </w:tc>
      </w:tr>
      <w:tr w:rsidR="007E670D" w14:paraId="0B6D6E32" w14:textId="77777777" w:rsidTr="00D21474">
        <w:trPr>
          <w:trHeight w:val="371"/>
        </w:trPr>
        <w:tc>
          <w:tcPr>
            <w:tcW w:w="4405" w:type="dxa"/>
          </w:tcPr>
          <w:p w14:paraId="1F8800E1" w14:textId="77777777" w:rsidR="007E670D" w:rsidRDefault="007E670D" w:rsidP="00D21474">
            <w:pPr>
              <w:rPr>
                <w:rFonts w:ascii="Arial" w:hAnsi="Arial" w:cs="Arial"/>
                <w:b/>
                <w:bCs/>
                <w:sz w:val="32"/>
                <w:szCs w:val="32"/>
              </w:rPr>
            </w:pPr>
          </w:p>
        </w:tc>
        <w:tc>
          <w:tcPr>
            <w:tcW w:w="4680" w:type="dxa"/>
          </w:tcPr>
          <w:p w14:paraId="3F967E05" w14:textId="77777777" w:rsidR="007E670D" w:rsidRDefault="007E670D" w:rsidP="00D21474">
            <w:pPr>
              <w:rPr>
                <w:rFonts w:ascii="Arial" w:hAnsi="Arial" w:cs="Arial"/>
                <w:b/>
                <w:bCs/>
                <w:sz w:val="32"/>
                <w:szCs w:val="32"/>
              </w:rPr>
            </w:pPr>
          </w:p>
        </w:tc>
      </w:tr>
      <w:tr w:rsidR="007E670D" w14:paraId="39582138" w14:textId="77777777" w:rsidTr="00D21474">
        <w:trPr>
          <w:trHeight w:val="371"/>
        </w:trPr>
        <w:tc>
          <w:tcPr>
            <w:tcW w:w="4405" w:type="dxa"/>
          </w:tcPr>
          <w:p w14:paraId="0029289E" w14:textId="77777777" w:rsidR="007E670D" w:rsidRDefault="007E670D" w:rsidP="00D21474">
            <w:pPr>
              <w:rPr>
                <w:rFonts w:ascii="Arial" w:hAnsi="Arial" w:cs="Arial"/>
                <w:b/>
                <w:bCs/>
                <w:sz w:val="32"/>
                <w:szCs w:val="32"/>
              </w:rPr>
            </w:pPr>
          </w:p>
        </w:tc>
        <w:tc>
          <w:tcPr>
            <w:tcW w:w="4680" w:type="dxa"/>
          </w:tcPr>
          <w:p w14:paraId="4607EE92" w14:textId="77777777" w:rsidR="007E670D" w:rsidRDefault="007E670D" w:rsidP="00D21474">
            <w:pPr>
              <w:rPr>
                <w:rFonts w:ascii="Arial" w:hAnsi="Arial" w:cs="Arial"/>
                <w:b/>
                <w:bCs/>
                <w:sz w:val="32"/>
                <w:szCs w:val="32"/>
              </w:rPr>
            </w:pPr>
          </w:p>
        </w:tc>
      </w:tr>
      <w:tr w:rsidR="007E670D" w14:paraId="340AE8A0" w14:textId="77777777" w:rsidTr="00D21474">
        <w:trPr>
          <w:trHeight w:val="371"/>
        </w:trPr>
        <w:tc>
          <w:tcPr>
            <w:tcW w:w="4405" w:type="dxa"/>
          </w:tcPr>
          <w:p w14:paraId="04FF42D4" w14:textId="77777777" w:rsidR="007E670D" w:rsidRPr="00EE5725" w:rsidRDefault="007E670D" w:rsidP="00D21474">
            <w:pPr>
              <w:rPr>
                <w:rFonts w:ascii="Arial" w:hAnsi="Arial" w:cs="Arial"/>
                <w:b/>
                <w:bCs/>
                <w:sz w:val="22"/>
                <w:szCs w:val="22"/>
              </w:rPr>
            </w:pPr>
            <w:r w:rsidRPr="00EE5725">
              <w:rPr>
                <w:rFonts w:ascii="Arial" w:hAnsi="Arial" w:cs="Arial"/>
                <w:b/>
                <w:bCs/>
                <w:sz w:val="22"/>
                <w:szCs w:val="22"/>
              </w:rPr>
              <w:t>Signature of Supervisor/Foreman</w:t>
            </w:r>
          </w:p>
        </w:tc>
        <w:tc>
          <w:tcPr>
            <w:tcW w:w="4680" w:type="dxa"/>
          </w:tcPr>
          <w:p w14:paraId="4FB37E8E" w14:textId="77777777" w:rsidR="007E670D" w:rsidRDefault="007E670D" w:rsidP="00D21474">
            <w:pPr>
              <w:rPr>
                <w:rFonts w:ascii="Arial" w:hAnsi="Arial" w:cs="Arial"/>
                <w:b/>
                <w:bCs/>
                <w:sz w:val="32"/>
                <w:szCs w:val="32"/>
              </w:rPr>
            </w:pPr>
          </w:p>
        </w:tc>
      </w:tr>
    </w:tbl>
    <w:p w14:paraId="218B1034" w14:textId="77777777" w:rsidR="007E670D" w:rsidRPr="00523812" w:rsidRDefault="007E670D" w:rsidP="007E670D">
      <w:pPr>
        <w:rPr>
          <w:rFonts w:cstheme="minorHAnsi"/>
          <w:b/>
          <w:bCs/>
          <w:sz w:val="18"/>
          <w:szCs w:val="18"/>
        </w:rPr>
      </w:pPr>
      <w:r w:rsidRPr="00523812">
        <w:rPr>
          <w:rFonts w:cstheme="minorHAnsi"/>
          <w:b/>
          <w:bCs/>
          <w:sz w:val="18"/>
          <w:szCs w:val="18"/>
        </w:rPr>
        <w:tab/>
      </w:r>
      <w:r w:rsidRPr="00523812">
        <w:rPr>
          <w:rFonts w:cstheme="minorHAnsi"/>
          <w:b/>
          <w:bCs/>
          <w:sz w:val="18"/>
          <w:szCs w:val="18"/>
        </w:rPr>
        <w:tab/>
      </w:r>
    </w:p>
    <w:p w14:paraId="6EF958B4" w14:textId="77777777" w:rsidR="007E670D" w:rsidRPr="00B35BAF" w:rsidRDefault="007E670D" w:rsidP="007E670D">
      <w:pPr>
        <w:rPr>
          <w:rFonts w:cstheme="minorHAnsi"/>
          <w:b/>
          <w:bCs/>
          <w:sz w:val="32"/>
          <w:szCs w:val="32"/>
        </w:rPr>
      </w:pPr>
      <w:r w:rsidRPr="00523812">
        <w:rPr>
          <w:rFonts w:cstheme="minorHAnsi"/>
          <w:b/>
          <w:bCs/>
          <w:sz w:val="18"/>
          <w:szCs w:val="18"/>
        </w:rPr>
        <w:tab/>
      </w:r>
      <w:r w:rsidRPr="00523812">
        <w:rPr>
          <w:rFonts w:cstheme="minorHAnsi"/>
          <w:b/>
          <w:bCs/>
          <w:sz w:val="18"/>
          <w:szCs w:val="18"/>
        </w:rPr>
        <w:tab/>
      </w:r>
      <w:r w:rsidRPr="00523812">
        <w:rPr>
          <w:rFonts w:cstheme="minorHAnsi"/>
          <w:b/>
          <w:bCs/>
          <w:sz w:val="18"/>
          <w:szCs w:val="18"/>
        </w:rPr>
        <w:tab/>
      </w:r>
      <w:r w:rsidRPr="00523812">
        <w:rPr>
          <w:rFonts w:cstheme="minorHAnsi"/>
          <w:b/>
          <w:bCs/>
          <w:sz w:val="18"/>
          <w:szCs w:val="18"/>
        </w:rPr>
        <w:tab/>
      </w:r>
      <w:r w:rsidRPr="00523812">
        <w:rPr>
          <w:rFonts w:cstheme="minorHAnsi"/>
          <w:b/>
          <w:bCs/>
          <w:sz w:val="18"/>
          <w:szCs w:val="18"/>
        </w:rPr>
        <w:tab/>
      </w:r>
      <w:r w:rsidRPr="00523812">
        <w:rPr>
          <w:rFonts w:cstheme="minorHAnsi"/>
          <w:b/>
          <w:bCs/>
          <w:sz w:val="18"/>
          <w:szCs w:val="18"/>
        </w:rPr>
        <w:tab/>
      </w:r>
      <w:r w:rsidRPr="00B35BAF">
        <w:rPr>
          <w:rFonts w:cstheme="minorHAnsi"/>
          <w:b/>
          <w:bCs/>
          <w:sz w:val="32"/>
          <w:szCs w:val="32"/>
        </w:rPr>
        <w:tab/>
      </w:r>
      <w:r w:rsidRPr="00B35BAF">
        <w:rPr>
          <w:rFonts w:cstheme="minorHAnsi"/>
          <w:b/>
          <w:bCs/>
          <w:sz w:val="32"/>
          <w:szCs w:val="32"/>
        </w:rPr>
        <w:tab/>
      </w:r>
      <w:r w:rsidRPr="00B35BAF">
        <w:rPr>
          <w:rFonts w:cstheme="minorHAnsi"/>
          <w:b/>
          <w:bCs/>
          <w:sz w:val="32"/>
          <w:szCs w:val="32"/>
        </w:rPr>
        <w:tab/>
      </w:r>
    </w:p>
    <w:p w14:paraId="6759747A" w14:textId="297EE2B2" w:rsidR="00E27D84" w:rsidRDefault="00E27D84"/>
    <w:p w14:paraId="03CBA035" w14:textId="77777777" w:rsidR="007E670D" w:rsidRDefault="007E670D">
      <w:pPr>
        <w:rPr>
          <w:rFonts w:eastAsiaTheme="majorEastAsia" w:cs="Times New Roman (Headings CS)"/>
          <w:caps/>
          <w:color w:val="2F5496" w:themeColor="accent1" w:themeShade="BF"/>
          <w:sz w:val="26"/>
          <w:szCs w:val="26"/>
        </w:rPr>
      </w:pPr>
    </w:p>
    <w:p w14:paraId="043C0E38" w14:textId="25451C3F" w:rsidR="006769E7" w:rsidRPr="001531CB" w:rsidRDefault="006769E7" w:rsidP="00D3608D">
      <w:pPr>
        <w:pStyle w:val="Heading2"/>
        <w:numPr>
          <w:ilvl w:val="1"/>
          <w:numId w:val="55"/>
        </w:numPr>
      </w:pPr>
      <w:bookmarkStart w:id="31" w:name="_Toc69221250"/>
      <w:r w:rsidRPr="001531CB">
        <w:lastRenderedPageBreak/>
        <w:t>Emergency Plan</w:t>
      </w:r>
      <w:bookmarkEnd w:id="31"/>
    </w:p>
    <w:p w14:paraId="4F9A3A41" w14:textId="3F89D559" w:rsidR="00BB38FF" w:rsidRPr="001531CB" w:rsidRDefault="00BB38FF" w:rsidP="00BB38FF"/>
    <w:p w14:paraId="76934F47" w14:textId="5382D58B" w:rsidR="00BB38FF" w:rsidRDefault="00BB38FF" w:rsidP="00BB38FF">
      <w:pPr>
        <w:rPr>
          <w:b/>
          <w:iCs/>
          <w:u w:val="single"/>
        </w:rPr>
      </w:pPr>
      <w:r w:rsidRPr="001531CB">
        <w:rPr>
          <w:b/>
          <w:iCs/>
          <w:u w:val="single"/>
        </w:rPr>
        <w:t>Emergency Response</w:t>
      </w:r>
    </w:p>
    <w:p w14:paraId="5D4709DD" w14:textId="77777777" w:rsidR="00746CBA" w:rsidRPr="001531CB" w:rsidRDefault="00746CBA" w:rsidP="00BB38FF">
      <w:pPr>
        <w:rPr>
          <w:b/>
          <w:iCs/>
          <w:u w:val="single"/>
        </w:rPr>
      </w:pPr>
    </w:p>
    <w:p w14:paraId="0C5541A5" w14:textId="0952515C" w:rsidR="00BB38FF" w:rsidRDefault="00BB38FF" w:rsidP="00BB38FF">
      <w:pPr>
        <w:rPr>
          <w:color w:val="000000"/>
          <w:szCs w:val="15"/>
        </w:rPr>
      </w:pPr>
      <w:r w:rsidRPr="001531CB">
        <w:rPr>
          <w:color w:val="000000"/>
          <w:szCs w:val="15"/>
        </w:rPr>
        <w:t xml:space="preserve">In the event that an evacuation of the work site is necessary, it will be </w:t>
      </w:r>
      <w:r w:rsidR="00746CBA" w:rsidRPr="001531CB">
        <w:rPr>
          <w:color w:val="000000"/>
          <w:szCs w:val="15"/>
        </w:rPr>
        <w:t>announced,</w:t>
      </w:r>
      <w:r w:rsidRPr="001531CB">
        <w:rPr>
          <w:color w:val="000000"/>
          <w:szCs w:val="15"/>
        </w:rPr>
        <w:t xml:space="preserve"> and all employees and visitors are to leave the area immediately and assemble at the job site pre-determined emergency response assembly location.</w:t>
      </w:r>
    </w:p>
    <w:p w14:paraId="3607E361" w14:textId="77777777" w:rsidR="00746CBA" w:rsidRPr="001531CB" w:rsidRDefault="00746CBA" w:rsidP="00BB38FF">
      <w:pPr>
        <w:rPr>
          <w:color w:val="000000"/>
          <w:szCs w:val="15"/>
        </w:rPr>
      </w:pPr>
    </w:p>
    <w:p w14:paraId="3DC40B51" w14:textId="4D4F3872" w:rsidR="00BB38FF" w:rsidRPr="001531CB" w:rsidRDefault="00BB38FF" w:rsidP="00BB38FF">
      <w:pPr>
        <w:rPr>
          <w:color w:val="000000"/>
          <w:szCs w:val="15"/>
        </w:rPr>
      </w:pPr>
      <w:r w:rsidRPr="001531CB">
        <w:rPr>
          <w:color w:val="000000"/>
          <w:szCs w:val="15"/>
        </w:rPr>
        <w:t>The Superintendent or Project Manager shall contact the Company Owner any time an emergency action plan has been enacted. The on-site Safety Representative will also be contacted immediately. An Accident / Incident Report Form will be filled out by the On-Site Superintendent, Project Manager, or Safety Representative and submitted to the main office.</w:t>
      </w:r>
    </w:p>
    <w:p w14:paraId="25CA9BAA" w14:textId="13A1AD9E" w:rsidR="00BB38FF" w:rsidRDefault="00BB38FF" w:rsidP="00BB38FF"/>
    <w:p w14:paraId="5FF1F5CA" w14:textId="77777777" w:rsidR="00E359A9" w:rsidRDefault="00E359A9">
      <w:pPr>
        <w:rPr>
          <w:b/>
          <w:bCs/>
          <w:u w:val="single"/>
        </w:rPr>
      </w:pPr>
      <w:r>
        <w:rPr>
          <w:b/>
          <w:bCs/>
          <w:u w:val="single"/>
        </w:rPr>
        <w:br w:type="page"/>
      </w:r>
    </w:p>
    <w:p w14:paraId="3C8E3F58" w14:textId="529958D6" w:rsidR="00C32DD4" w:rsidRPr="00C32DD4" w:rsidRDefault="00C32DD4" w:rsidP="00BB38FF">
      <w:pPr>
        <w:rPr>
          <w:b/>
          <w:bCs/>
          <w:u w:val="single"/>
        </w:rPr>
      </w:pPr>
      <w:r w:rsidRPr="00C32DD4">
        <w:rPr>
          <w:b/>
          <w:bCs/>
          <w:u w:val="single"/>
        </w:rPr>
        <w:lastRenderedPageBreak/>
        <w:t>Medical Emergency</w:t>
      </w:r>
    </w:p>
    <w:p w14:paraId="717563FD" w14:textId="7B9C7C46" w:rsidR="00BB38FF" w:rsidRPr="001531CB" w:rsidRDefault="00BB38FF" w:rsidP="00BB38FF"/>
    <w:tbl>
      <w:tblPr>
        <w:tblStyle w:val="TableGrid"/>
        <w:tblW w:w="9535" w:type="dxa"/>
        <w:tblLook w:val="04A0" w:firstRow="1" w:lastRow="0" w:firstColumn="1" w:lastColumn="0" w:noHBand="0" w:noVBand="1"/>
      </w:tblPr>
      <w:tblGrid>
        <w:gridCol w:w="4024"/>
        <w:gridCol w:w="396"/>
        <w:gridCol w:w="1702"/>
        <w:gridCol w:w="3413"/>
      </w:tblGrid>
      <w:tr w:rsidR="00E359A9" w14:paraId="303D5A63" w14:textId="77777777" w:rsidTr="00E359A9">
        <w:trPr>
          <w:trHeight w:val="1322"/>
        </w:trPr>
        <w:tc>
          <w:tcPr>
            <w:tcW w:w="4024" w:type="dxa"/>
            <w:vMerge w:val="restart"/>
          </w:tcPr>
          <w:p w14:paraId="46F63740" w14:textId="77777777" w:rsidR="00E359A9" w:rsidRDefault="00E359A9">
            <w:pPr>
              <w:rPr>
                <w:color w:val="000000" w:themeColor="text1"/>
              </w:rPr>
            </w:pPr>
            <w:r>
              <w:rPr>
                <w:color w:val="000000" w:themeColor="text1"/>
              </w:rPr>
              <w:t>In the event serious injury or illness occurs to a Noble Texas Builders employee:</w:t>
            </w:r>
          </w:p>
          <w:p w14:paraId="5022A66C" w14:textId="77777777" w:rsidR="00E359A9" w:rsidRDefault="00E359A9">
            <w:pPr>
              <w:rPr>
                <w:color w:val="000000" w:themeColor="text1"/>
              </w:rPr>
            </w:pPr>
          </w:p>
          <w:p w14:paraId="2FFF6518" w14:textId="77777777" w:rsidR="00E359A9" w:rsidRPr="00E359A9" w:rsidRDefault="00E359A9" w:rsidP="00D3608D">
            <w:pPr>
              <w:pStyle w:val="ListParagraph"/>
              <w:numPr>
                <w:ilvl w:val="0"/>
                <w:numId w:val="51"/>
              </w:numPr>
              <w:rPr>
                <w:color w:val="000000" w:themeColor="text1"/>
              </w:rPr>
            </w:pPr>
            <w:proofErr w:type="spellStart"/>
            <w:r w:rsidRPr="00E359A9">
              <w:rPr>
                <w:color w:val="000000" w:themeColor="text1"/>
              </w:rPr>
              <w:t>He/She</w:t>
            </w:r>
            <w:proofErr w:type="spellEnd"/>
            <w:r w:rsidRPr="00E359A9">
              <w:rPr>
                <w:color w:val="000000" w:themeColor="text1"/>
              </w:rPr>
              <w:t xml:space="preserve"> is to be taken immediately to the nearest Hospital.</w:t>
            </w:r>
          </w:p>
          <w:p w14:paraId="2C841F44" w14:textId="77777777" w:rsidR="00E359A9" w:rsidRPr="00E359A9" w:rsidRDefault="00E359A9" w:rsidP="00D3608D">
            <w:pPr>
              <w:pStyle w:val="ListParagraph"/>
              <w:numPr>
                <w:ilvl w:val="0"/>
                <w:numId w:val="51"/>
              </w:numPr>
              <w:rPr>
                <w:color w:val="000000" w:themeColor="text1"/>
              </w:rPr>
            </w:pPr>
            <w:r w:rsidRPr="00E359A9">
              <w:rPr>
                <w:color w:val="000000" w:themeColor="text1"/>
              </w:rPr>
              <w:t>For minor injuries such as simple cuts, or sprains, the employee will be taken to the nearest required medical treatment facility.</w:t>
            </w:r>
          </w:p>
          <w:p w14:paraId="47006E91" w14:textId="77777777" w:rsidR="00E359A9" w:rsidRPr="00E359A9" w:rsidRDefault="00E359A9" w:rsidP="00D3608D">
            <w:pPr>
              <w:pStyle w:val="ListParagraph"/>
              <w:numPr>
                <w:ilvl w:val="0"/>
                <w:numId w:val="51"/>
              </w:numPr>
              <w:rPr>
                <w:color w:val="000000" w:themeColor="text1"/>
              </w:rPr>
            </w:pPr>
            <w:r w:rsidRPr="00E359A9">
              <w:rPr>
                <w:color w:val="000000" w:themeColor="text1"/>
              </w:rPr>
              <w:t xml:space="preserve">In cases of serious injury or illness, call </w:t>
            </w:r>
            <w:r w:rsidRPr="00E359A9">
              <w:rPr>
                <w:color w:val="FF0000"/>
              </w:rPr>
              <w:t>911</w:t>
            </w:r>
            <w:r w:rsidRPr="00E359A9">
              <w:rPr>
                <w:color w:val="000000" w:themeColor="text1"/>
              </w:rPr>
              <w:t xml:space="preserve"> and have the employee transported by ambulance to the nearest hospital.</w:t>
            </w:r>
          </w:p>
          <w:p w14:paraId="3CBF96D8" w14:textId="14E53EE9" w:rsidR="00E359A9" w:rsidRDefault="00E359A9" w:rsidP="00D3608D">
            <w:pPr>
              <w:pStyle w:val="ListParagraph"/>
              <w:numPr>
                <w:ilvl w:val="0"/>
                <w:numId w:val="51"/>
              </w:numPr>
              <w:rPr>
                <w:color w:val="000000" w:themeColor="text1"/>
              </w:rPr>
            </w:pPr>
            <w:r w:rsidRPr="00E359A9">
              <w:rPr>
                <w:color w:val="000000" w:themeColor="text1"/>
              </w:rPr>
              <w:t xml:space="preserve">If in doubt, assume the worst, call </w:t>
            </w:r>
            <w:r w:rsidRPr="00E359A9">
              <w:rPr>
                <w:color w:val="FF0000"/>
              </w:rPr>
              <w:t>911</w:t>
            </w:r>
            <w:r w:rsidRPr="00E359A9">
              <w:rPr>
                <w:color w:val="000000" w:themeColor="text1"/>
              </w:rPr>
              <w:t xml:space="preserve"> and have the employee transported to the nearest hospital. The location of the nearest hospital </w:t>
            </w:r>
            <w:r w:rsidR="00642F74">
              <w:rPr>
                <w:color w:val="000000" w:themeColor="text1"/>
              </w:rPr>
              <w:t>is identified in Section 1 – Project Background and shall be posted</w:t>
            </w:r>
            <w:r w:rsidRPr="00E359A9">
              <w:rPr>
                <w:color w:val="000000" w:themeColor="text1"/>
              </w:rPr>
              <w:t xml:space="preserve"> on the </w:t>
            </w:r>
            <w:r>
              <w:rPr>
                <w:color w:val="000000" w:themeColor="text1"/>
              </w:rPr>
              <w:t>j</w:t>
            </w:r>
            <w:r w:rsidRPr="00E359A9">
              <w:rPr>
                <w:color w:val="000000" w:themeColor="text1"/>
              </w:rPr>
              <w:t>obsite.</w:t>
            </w:r>
          </w:p>
          <w:p w14:paraId="695EF983" w14:textId="15DF79FB" w:rsidR="00E359A9" w:rsidRDefault="00E359A9" w:rsidP="00E359A9">
            <w:pPr>
              <w:rPr>
                <w:color w:val="000000" w:themeColor="text1"/>
              </w:rPr>
            </w:pPr>
          </w:p>
          <w:p w14:paraId="39575219" w14:textId="7665A3CA" w:rsidR="00E359A9" w:rsidRDefault="00E359A9" w:rsidP="00E359A9">
            <w:pPr>
              <w:rPr>
                <w:color w:val="000000" w:themeColor="text1"/>
              </w:rPr>
            </w:pPr>
            <w:r>
              <w:rPr>
                <w:color w:val="000000" w:themeColor="text1"/>
              </w:rPr>
              <w:t xml:space="preserve">The on-site Noble Texas Builders Superintendent shall be notified as soon as possible when a medical emergency occurs. </w:t>
            </w:r>
          </w:p>
          <w:p w14:paraId="3449673C" w14:textId="7F0A288F" w:rsidR="00E359A9" w:rsidRDefault="00E359A9" w:rsidP="00E359A9">
            <w:pPr>
              <w:rPr>
                <w:color w:val="000000" w:themeColor="text1"/>
              </w:rPr>
            </w:pPr>
          </w:p>
          <w:p w14:paraId="43C2E5E4" w14:textId="7791EAFF" w:rsidR="00E359A9" w:rsidRDefault="00E359A9" w:rsidP="00E359A9">
            <w:pPr>
              <w:rPr>
                <w:color w:val="000000" w:themeColor="text1"/>
              </w:rPr>
            </w:pPr>
            <w:r>
              <w:rPr>
                <w:color w:val="000000" w:themeColor="text1"/>
              </w:rPr>
              <w:t>If the injury is the result of an accident on site, then an Accident/Incident Report Form is to be filled out and submitted to the Main Office.</w:t>
            </w:r>
          </w:p>
          <w:p w14:paraId="33F12057" w14:textId="44726C11" w:rsidR="00E359A9" w:rsidRDefault="00E359A9" w:rsidP="00E359A9">
            <w:pPr>
              <w:rPr>
                <w:color w:val="000000" w:themeColor="text1"/>
              </w:rPr>
            </w:pPr>
          </w:p>
          <w:p w14:paraId="296D4D60" w14:textId="3C540B5F" w:rsidR="00E359A9" w:rsidRPr="00E359A9" w:rsidRDefault="00E359A9" w:rsidP="00E359A9">
            <w:pPr>
              <w:rPr>
                <w:color w:val="000000" w:themeColor="text1"/>
              </w:rPr>
            </w:pPr>
            <w:r>
              <w:rPr>
                <w:color w:val="000000" w:themeColor="text1"/>
              </w:rPr>
              <w:t>Noble Texas Builders employees MUST report all injuries or illnesses, as soon as possible, to the on-site Superintendent.</w:t>
            </w:r>
          </w:p>
        </w:tc>
        <w:tc>
          <w:tcPr>
            <w:tcW w:w="396" w:type="dxa"/>
            <w:vAlign w:val="center"/>
          </w:tcPr>
          <w:p w14:paraId="613E3317" w14:textId="5EDFF6A9" w:rsidR="00E359A9" w:rsidRPr="00E359A9" w:rsidRDefault="00E359A9" w:rsidP="00E359A9">
            <w:pPr>
              <w:jc w:val="center"/>
              <w:rPr>
                <w:color w:val="002060"/>
                <w:sz w:val="36"/>
                <w:szCs w:val="36"/>
              </w:rPr>
            </w:pPr>
            <w:r w:rsidRPr="00E359A9">
              <w:rPr>
                <w:color w:val="002060"/>
                <w:sz w:val="36"/>
                <w:szCs w:val="36"/>
              </w:rPr>
              <w:t>1</w:t>
            </w:r>
          </w:p>
        </w:tc>
        <w:tc>
          <w:tcPr>
            <w:tcW w:w="1702" w:type="dxa"/>
          </w:tcPr>
          <w:p w14:paraId="33EA44DE" w14:textId="4DE683D5" w:rsidR="00E359A9" w:rsidRPr="00C32DD4" w:rsidRDefault="00E359A9">
            <w:pPr>
              <w:rPr>
                <w:b/>
                <w:bCs/>
              </w:rPr>
            </w:pPr>
            <w:r>
              <w:rPr>
                <w:noProof/>
              </w:rPr>
              <w:drawing>
                <wp:anchor distT="0" distB="0" distL="114300" distR="114300" simplePos="0" relativeHeight="251798528" behindDoc="0" locked="0" layoutInCell="1" allowOverlap="1" wp14:anchorId="1F5C6476" wp14:editId="696F0806">
                  <wp:simplePos x="0" y="0"/>
                  <wp:positionH relativeFrom="column">
                    <wp:posOffset>-68580</wp:posOffset>
                  </wp:positionH>
                  <wp:positionV relativeFrom="paragraph">
                    <wp:posOffset>9467</wp:posOffset>
                  </wp:positionV>
                  <wp:extent cx="1039495" cy="795453"/>
                  <wp:effectExtent l="0" t="0" r="1905" b="5080"/>
                  <wp:wrapNone/>
                  <wp:docPr id="7"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9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56721" cy="808635"/>
                          </a:xfrm>
                          <a:prstGeom prst="rect">
                            <a:avLst/>
                          </a:prstGeom>
                          <a:noFill/>
                        </pic:spPr>
                      </pic:pic>
                    </a:graphicData>
                  </a:graphic>
                  <wp14:sizeRelH relativeFrom="margin">
                    <wp14:pctWidth>0</wp14:pctWidth>
                  </wp14:sizeRelH>
                  <wp14:sizeRelV relativeFrom="margin">
                    <wp14:pctHeight>0</wp14:pctHeight>
                  </wp14:sizeRelV>
                </wp:anchor>
              </w:drawing>
            </w:r>
          </w:p>
        </w:tc>
        <w:tc>
          <w:tcPr>
            <w:tcW w:w="3413" w:type="dxa"/>
          </w:tcPr>
          <w:p w14:paraId="14390E50" w14:textId="7B481B86" w:rsidR="00E359A9" w:rsidRPr="00C32DD4" w:rsidRDefault="00E359A9">
            <w:pPr>
              <w:rPr>
                <w:b/>
                <w:bCs/>
              </w:rPr>
            </w:pPr>
            <w:r w:rsidRPr="00C32DD4">
              <w:rPr>
                <w:b/>
                <w:bCs/>
              </w:rPr>
              <w:t>T</w:t>
            </w:r>
            <w:r>
              <w:rPr>
                <w:b/>
                <w:bCs/>
              </w:rPr>
              <w:t>AKE COMMAND</w:t>
            </w:r>
          </w:p>
          <w:p w14:paraId="2A3AE3AE" w14:textId="1223D276" w:rsidR="00E359A9" w:rsidRPr="00C32DD4" w:rsidRDefault="00E359A9">
            <w:r w:rsidRPr="00C32DD4">
              <w:rPr>
                <w:sz w:val="20"/>
                <w:szCs w:val="20"/>
              </w:rPr>
              <w:t>Assign the following duties to specific personnel.</w:t>
            </w:r>
          </w:p>
        </w:tc>
      </w:tr>
      <w:tr w:rsidR="00E359A9" w14:paraId="1EC7B1B7" w14:textId="77777777" w:rsidTr="00E359A9">
        <w:trPr>
          <w:trHeight w:val="1421"/>
        </w:trPr>
        <w:tc>
          <w:tcPr>
            <w:tcW w:w="4024" w:type="dxa"/>
            <w:vMerge/>
          </w:tcPr>
          <w:p w14:paraId="3CC14914" w14:textId="77777777" w:rsidR="00E359A9" w:rsidRDefault="00E359A9"/>
        </w:tc>
        <w:tc>
          <w:tcPr>
            <w:tcW w:w="396" w:type="dxa"/>
            <w:vAlign w:val="center"/>
          </w:tcPr>
          <w:p w14:paraId="5E1D582F" w14:textId="51069AD1" w:rsidR="00E359A9" w:rsidRPr="00E359A9" w:rsidRDefault="00E359A9" w:rsidP="00E359A9">
            <w:pPr>
              <w:jc w:val="center"/>
              <w:rPr>
                <w:color w:val="002060"/>
                <w:sz w:val="36"/>
                <w:szCs w:val="36"/>
              </w:rPr>
            </w:pPr>
            <w:r w:rsidRPr="00E359A9">
              <w:rPr>
                <w:color w:val="002060"/>
                <w:sz w:val="36"/>
                <w:szCs w:val="36"/>
              </w:rPr>
              <w:t>2</w:t>
            </w:r>
          </w:p>
        </w:tc>
        <w:tc>
          <w:tcPr>
            <w:tcW w:w="1702" w:type="dxa"/>
          </w:tcPr>
          <w:p w14:paraId="4421F1FB" w14:textId="75D444B9" w:rsidR="00E359A9" w:rsidRDefault="00E359A9">
            <w:r>
              <w:rPr>
                <w:noProof/>
              </w:rPr>
              <w:drawing>
                <wp:anchor distT="0" distB="0" distL="114300" distR="114300" simplePos="0" relativeHeight="251799552" behindDoc="0" locked="0" layoutInCell="1" allowOverlap="1" wp14:anchorId="079590E8" wp14:editId="547BFA9D">
                  <wp:simplePos x="0" y="0"/>
                  <wp:positionH relativeFrom="column">
                    <wp:posOffset>-70312</wp:posOffset>
                  </wp:positionH>
                  <wp:positionV relativeFrom="paragraph">
                    <wp:posOffset>13392</wp:posOffset>
                  </wp:positionV>
                  <wp:extent cx="1039495" cy="849233"/>
                  <wp:effectExtent l="0" t="0" r="1905" b="1905"/>
                  <wp:wrapNone/>
                  <wp:docPr id="37200"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0" name="Picture 39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48806" cy="85684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EB0471D" wp14:editId="1CE036AE">
                  <wp:extent cx="2755" cy="887"/>
                  <wp:effectExtent l="0" t="0" r="0" b="0"/>
                  <wp:docPr id="5"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9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55" cy="88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3413" w:type="dxa"/>
          </w:tcPr>
          <w:p w14:paraId="499C6764" w14:textId="77777777" w:rsidR="00E359A9" w:rsidRPr="00C32DD4" w:rsidRDefault="00E359A9">
            <w:pPr>
              <w:rPr>
                <w:b/>
                <w:bCs/>
              </w:rPr>
            </w:pPr>
            <w:r w:rsidRPr="00C32DD4">
              <w:rPr>
                <w:b/>
                <w:bCs/>
              </w:rPr>
              <w:t>PROVIDE PROTECTION</w:t>
            </w:r>
          </w:p>
          <w:p w14:paraId="26CCEDB3" w14:textId="7FC27250" w:rsidR="00E359A9" w:rsidRDefault="00E359A9">
            <w:r w:rsidRPr="00C32DD4">
              <w:rPr>
                <w:sz w:val="20"/>
                <w:szCs w:val="20"/>
              </w:rPr>
              <w:t>Protect the scene from continuing or further hazards – such as, traffic, fire, or live wires.</w:t>
            </w:r>
          </w:p>
        </w:tc>
      </w:tr>
      <w:tr w:rsidR="00E359A9" w14:paraId="25C6DCAF" w14:textId="77777777" w:rsidTr="00E359A9">
        <w:trPr>
          <w:trHeight w:val="1349"/>
        </w:trPr>
        <w:tc>
          <w:tcPr>
            <w:tcW w:w="4024" w:type="dxa"/>
            <w:vMerge/>
          </w:tcPr>
          <w:p w14:paraId="6DF96A1B" w14:textId="77777777" w:rsidR="00E359A9" w:rsidRDefault="00E359A9"/>
        </w:tc>
        <w:tc>
          <w:tcPr>
            <w:tcW w:w="396" w:type="dxa"/>
            <w:vAlign w:val="center"/>
          </w:tcPr>
          <w:p w14:paraId="14688998" w14:textId="056E3393" w:rsidR="00E359A9" w:rsidRPr="00E359A9" w:rsidRDefault="00E359A9" w:rsidP="00E359A9">
            <w:pPr>
              <w:jc w:val="center"/>
              <w:rPr>
                <w:color w:val="002060"/>
                <w:sz w:val="36"/>
                <w:szCs w:val="36"/>
              </w:rPr>
            </w:pPr>
            <w:r w:rsidRPr="00E359A9">
              <w:rPr>
                <w:color w:val="002060"/>
                <w:sz w:val="36"/>
                <w:szCs w:val="36"/>
              </w:rPr>
              <w:t>3</w:t>
            </w:r>
          </w:p>
        </w:tc>
        <w:tc>
          <w:tcPr>
            <w:tcW w:w="1702" w:type="dxa"/>
          </w:tcPr>
          <w:p w14:paraId="5888D5DD" w14:textId="14938746" w:rsidR="00E359A9" w:rsidRDefault="00E359A9">
            <w:r>
              <w:rPr>
                <w:noProof/>
              </w:rPr>
              <w:drawing>
                <wp:anchor distT="0" distB="0" distL="114300" distR="114300" simplePos="0" relativeHeight="251800576" behindDoc="0" locked="0" layoutInCell="1" allowOverlap="1" wp14:anchorId="7AB9389B" wp14:editId="6289E571">
                  <wp:simplePos x="0" y="0"/>
                  <wp:positionH relativeFrom="column">
                    <wp:posOffset>-70312</wp:posOffset>
                  </wp:positionH>
                  <wp:positionV relativeFrom="paragraph">
                    <wp:posOffset>9871</wp:posOffset>
                  </wp:positionV>
                  <wp:extent cx="1043214" cy="831273"/>
                  <wp:effectExtent l="0" t="0" r="0" b="0"/>
                  <wp:wrapNone/>
                  <wp:docPr id="37203"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3" name="Picture 39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58130" cy="843158"/>
                          </a:xfrm>
                          <a:prstGeom prst="rect">
                            <a:avLst/>
                          </a:prstGeom>
                          <a:noFill/>
                        </pic:spPr>
                      </pic:pic>
                    </a:graphicData>
                  </a:graphic>
                  <wp14:sizeRelH relativeFrom="margin">
                    <wp14:pctWidth>0</wp14:pctWidth>
                  </wp14:sizeRelH>
                  <wp14:sizeRelV relativeFrom="margin">
                    <wp14:pctHeight>0</wp14:pctHeight>
                  </wp14:sizeRelV>
                </wp:anchor>
              </w:drawing>
            </w:r>
          </w:p>
        </w:tc>
        <w:tc>
          <w:tcPr>
            <w:tcW w:w="3413" w:type="dxa"/>
          </w:tcPr>
          <w:p w14:paraId="7D8A1CA3" w14:textId="77777777" w:rsidR="00E359A9" w:rsidRPr="00556A13" w:rsidRDefault="00E359A9">
            <w:pPr>
              <w:rPr>
                <w:b/>
                <w:bCs/>
              </w:rPr>
            </w:pPr>
            <w:r w:rsidRPr="00556A13">
              <w:rPr>
                <w:b/>
                <w:bCs/>
              </w:rPr>
              <w:t>GIVE FIRST AID</w:t>
            </w:r>
          </w:p>
          <w:p w14:paraId="09734265" w14:textId="633C9314" w:rsidR="00E359A9" w:rsidRPr="00C32DD4" w:rsidRDefault="00E359A9">
            <w:pPr>
              <w:rPr>
                <w:sz w:val="20"/>
                <w:szCs w:val="20"/>
              </w:rPr>
            </w:pPr>
            <w:r w:rsidRPr="00C32DD4">
              <w:rPr>
                <w:sz w:val="20"/>
                <w:szCs w:val="20"/>
              </w:rPr>
              <w:t>Give first aid to the injured as soon as possible. See first aid section for further information.</w:t>
            </w:r>
          </w:p>
        </w:tc>
      </w:tr>
      <w:tr w:rsidR="00E359A9" w14:paraId="532729CB" w14:textId="77777777" w:rsidTr="00E359A9">
        <w:trPr>
          <w:trHeight w:val="1421"/>
        </w:trPr>
        <w:tc>
          <w:tcPr>
            <w:tcW w:w="4024" w:type="dxa"/>
            <w:vMerge/>
          </w:tcPr>
          <w:p w14:paraId="44FDC26F" w14:textId="77777777" w:rsidR="00E359A9" w:rsidRDefault="00E359A9"/>
        </w:tc>
        <w:tc>
          <w:tcPr>
            <w:tcW w:w="396" w:type="dxa"/>
            <w:vAlign w:val="center"/>
          </w:tcPr>
          <w:p w14:paraId="5618F005" w14:textId="61A86A7C" w:rsidR="00E359A9" w:rsidRPr="00E359A9" w:rsidRDefault="00E359A9" w:rsidP="00E359A9">
            <w:pPr>
              <w:jc w:val="center"/>
              <w:rPr>
                <w:color w:val="002060"/>
                <w:sz w:val="36"/>
                <w:szCs w:val="36"/>
              </w:rPr>
            </w:pPr>
            <w:r w:rsidRPr="00E359A9">
              <w:rPr>
                <w:color w:val="002060"/>
                <w:sz w:val="36"/>
                <w:szCs w:val="36"/>
              </w:rPr>
              <w:t>4</w:t>
            </w:r>
          </w:p>
        </w:tc>
        <w:tc>
          <w:tcPr>
            <w:tcW w:w="1702" w:type="dxa"/>
          </w:tcPr>
          <w:p w14:paraId="15BCC58A" w14:textId="50E6D2DF" w:rsidR="00E359A9" w:rsidRDefault="00E359A9">
            <w:r>
              <w:rPr>
                <w:noProof/>
              </w:rPr>
              <w:drawing>
                <wp:anchor distT="0" distB="0" distL="114300" distR="114300" simplePos="0" relativeHeight="251801600" behindDoc="0" locked="0" layoutInCell="1" allowOverlap="1" wp14:anchorId="4234A0FC" wp14:editId="7D005506">
                  <wp:simplePos x="0" y="0"/>
                  <wp:positionH relativeFrom="column">
                    <wp:posOffset>-70312</wp:posOffset>
                  </wp:positionH>
                  <wp:positionV relativeFrom="paragraph">
                    <wp:posOffset>4156</wp:posOffset>
                  </wp:positionV>
                  <wp:extent cx="1042363" cy="848360"/>
                  <wp:effectExtent l="0" t="0" r="0" b="2540"/>
                  <wp:wrapNone/>
                  <wp:docPr id="37206"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6" name="Picture 40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54431" cy="858182"/>
                          </a:xfrm>
                          <a:prstGeom prst="rect">
                            <a:avLst/>
                          </a:prstGeom>
                          <a:noFill/>
                        </pic:spPr>
                      </pic:pic>
                    </a:graphicData>
                  </a:graphic>
                  <wp14:sizeRelH relativeFrom="margin">
                    <wp14:pctWidth>0</wp14:pctWidth>
                  </wp14:sizeRelH>
                  <wp14:sizeRelV relativeFrom="margin">
                    <wp14:pctHeight>0</wp14:pctHeight>
                  </wp14:sizeRelV>
                </wp:anchor>
              </w:drawing>
            </w:r>
          </w:p>
        </w:tc>
        <w:tc>
          <w:tcPr>
            <w:tcW w:w="3413" w:type="dxa"/>
          </w:tcPr>
          <w:p w14:paraId="50AF657B" w14:textId="77777777" w:rsidR="00E359A9" w:rsidRPr="00556A13" w:rsidRDefault="00E359A9">
            <w:pPr>
              <w:rPr>
                <w:b/>
                <w:bCs/>
                <w:color w:val="FF0000"/>
              </w:rPr>
            </w:pPr>
            <w:r w:rsidRPr="00556A13">
              <w:rPr>
                <w:b/>
                <w:bCs/>
              </w:rPr>
              <w:t xml:space="preserve">CALL </w:t>
            </w:r>
            <w:r w:rsidRPr="00556A13">
              <w:rPr>
                <w:b/>
                <w:bCs/>
                <w:color w:val="FF0000"/>
              </w:rPr>
              <w:t>911</w:t>
            </w:r>
          </w:p>
          <w:p w14:paraId="05F2EAD2" w14:textId="34133917" w:rsidR="00E359A9" w:rsidRPr="00556A13" w:rsidRDefault="00E359A9">
            <w:pPr>
              <w:rPr>
                <w:sz w:val="20"/>
                <w:szCs w:val="20"/>
              </w:rPr>
            </w:pPr>
            <w:r w:rsidRPr="00556A13">
              <w:rPr>
                <w:color w:val="000000" w:themeColor="text1"/>
                <w:sz w:val="20"/>
                <w:szCs w:val="20"/>
              </w:rPr>
              <w:t>Call 911 for an ambulance or any other emergency services that are required.</w:t>
            </w:r>
          </w:p>
        </w:tc>
      </w:tr>
      <w:tr w:rsidR="00E359A9" w14:paraId="6B320D6C" w14:textId="77777777" w:rsidTr="00E359A9">
        <w:trPr>
          <w:trHeight w:val="1340"/>
        </w:trPr>
        <w:tc>
          <w:tcPr>
            <w:tcW w:w="4024" w:type="dxa"/>
            <w:vMerge/>
          </w:tcPr>
          <w:p w14:paraId="590CDDB2" w14:textId="77777777" w:rsidR="00E359A9" w:rsidRDefault="00E359A9"/>
        </w:tc>
        <w:tc>
          <w:tcPr>
            <w:tcW w:w="396" w:type="dxa"/>
            <w:vAlign w:val="center"/>
          </w:tcPr>
          <w:p w14:paraId="5DA1D160" w14:textId="22EF631A" w:rsidR="00E359A9" w:rsidRPr="00E359A9" w:rsidRDefault="00E359A9" w:rsidP="00E359A9">
            <w:pPr>
              <w:jc w:val="center"/>
              <w:rPr>
                <w:color w:val="002060"/>
                <w:sz w:val="36"/>
                <w:szCs w:val="36"/>
              </w:rPr>
            </w:pPr>
            <w:r w:rsidRPr="00E359A9">
              <w:rPr>
                <w:color w:val="002060"/>
                <w:sz w:val="36"/>
                <w:szCs w:val="36"/>
              </w:rPr>
              <w:t>5</w:t>
            </w:r>
          </w:p>
        </w:tc>
        <w:tc>
          <w:tcPr>
            <w:tcW w:w="1702" w:type="dxa"/>
          </w:tcPr>
          <w:p w14:paraId="45724230" w14:textId="40244B70" w:rsidR="00E359A9" w:rsidRDefault="00E359A9">
            <w:r>
              <w:rPr>
                <w:noProof/>
              </w:rPr>
              <w:drawing>
                <wp:anchor distT="0" distB="0" distL="114300" distR="114300" simplePos="0" relativeHeight="251802624" behindDoc="0" locked="0" layoutInCell="1" allowOverlap="1" wp14:anchorId="4B6ECB92" wp14:editId="15D9815D">
                  <wp:simplePos x="0" y="0"/>
                  <wp:positionH relativeFrom="column">
                    <wp:posOffset>-70312</wp:posOffset>
                  </wp:positionH>
                  <wp:positionV relativeFrom="paragraph">
                    <wp:posOffset>11603</wp:posOffset>
                  </wp:positionV>
                  <wp:extent cx="1039495" cy="813914"/>
                  <wp:effectExtent l="0" t="0" r="1905" b="0"/>
                  <wp:wrapNone/>
                  <wp:docPr id="37209"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9" name="Picture 40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41550" cy="815523"/>
                          </a:xfrm>
                          <a:prstGeom prst="rect">
                            <a:avLst/>
                          </a:prstGeom>
                          <a:noFill/>
                        </pic:spPr>
                      </pic:pic>
                    </a:graphicData>
                  </a:graphic>
                  <wp14:sizeRelH relativeFrom="margin">
                    <wp14:pctWidth>0</wp14:pctWidth>
                  </wp14:sizeRelH>
                  <wp14:sizeRelV relativeFrom="margin">
                    <wp14:pctHeight>0</wp14:pctHeight>
                  </wp14:sizeRelV>
                </wp:anchor>
              </w:drawing>
            </w:r>
          </w:p>
        </w:tc>
        <w:tc>
          <w:tcPr>
            <w:tcW w:w="3413" w:type="dxa"/>
          </w:tcPr>
          <w:p w14:paraId="19E7C316" w14:textId="77777777" w:rsidR="00E359A9" w:rsidRPr="00556A13" w:rsidRDefault="00E359A9">
            <w:pPr>
              <w:rPr>
                <w:b/>
                <w:bCs/>
              </w:rPr>
            </w:pPr>
            <w:r w:rsidRPr="00556A13">
              <w:rPr>
                <w:b/>
                <w:bCs/>
              </w:rPr>
              <w:t>GUIDE THE AMBULANCE</w:t>
            </w:r>
          </w:p>
          <w:p w14:paraId="23EA364E" w14:textId="02882AB8" w:rsidR="00E359A9" w:rsidRDefault="00E359A9">
            <w:r w:rsidRPr="00556A13">
              <w:rPr>
                <w:sz w:val="20"/>
                <w:szCs w:val="20"/>
              </w:rPr>
              <w:t>Meet and guide the ambulance to the accident scene.</w:t>
            </w:r>
          </w:p>
        </w:tc>
      </w:tr>
      <w:tr w:rsidR="00E359A9" w14:paraId="568E2977" w14:textId="77777777" w:rsidTr="00E359A9">
        <w:trPr>
          <w:trHeight w:val="1070"/>
        </w:trPr>
        <w:tc>
          <w:tcPr>
            <w:tcW w:w="4024" w:type="dxa"/>
            <w:vMerge/>
          </w:tcPr>
          <w:p w14:paraId="7A39E630" w14:textId="77777777" w:rsidR="00E359A9" w:rsidRDefault="00E359A9"/>
        </w:tc>
        <w:tc>
          <w:tcPr>
            <w:tcW w:w="396" w:type="dxa"/>
            <w:vAlign w:val="center"/>
          </w:tcPr>
          <w:p w14:paraId="1A40A651" w14:textId="54B9A1E7" w:rsidR="00E359A9" w:rsidRPr="00E359A9" w:rsidRDefault="00E359A9" w:rsidP="00E359A9">
            <w:pPr>
              <w:jc w:val="center"/>
              <w:rPr>
                <w:color w:val="002060"/>
                <w:sz w:val="36"/>
                <w:szCs w:val="36"/>
              </w:rPr>
            </w:pPr>
            <w:r w:rsidRPr="00E359A9">
              <w:rPr>
                <w:color w:val="002060"/>
                <w:sz w:val="36"/>
                <w:szCs w:val="36"/>
              </w:rPr>
              <w:t>6</w:t>
            </w:r>
          </w:p>
        </w:tc>
        <w:tc>
          <w:tcPr>
            <w:tcW w:w="1702" w:type="dxa"/>
          </w:tcPr>
          <w:p w14:paraId="0A9984A8" w14:textId="6B81F82C" w:rsidR="00E359A9" w:rsidRDefault="00E359A9">
            <w:r>
              <w:rPr>
                <w:noProof/>
              </w:rPr>
              <w:drawing>
                <wp:anchor distT="0" distB="0" distL="114300" distR="114300" simplePos="0" relativeHeight="251803648" behindDoc="0" locked="0" layoutInCell="1" allowOverlap="1" wp14:anchorId="741AA0E6" wp14:editId="156E355A">
                  <wp:simplePos x="0" y="0"/>
                  <wp:positionH relativeFrom="column">
                    <wp:posOffset>-70370</wp:posOffset>
                  </wp:positionH>
                  <wp:positionV relativeFrom="paragraph">
                    <wp:posOffset>4042</wp:posOffset>
                  </wp:positionV>
                  <wp:extent cx="974538" cy="628072"/>
                  <wp:effectExtent l="0" t="0" r="3810" b="0"/>
                  <wp:wrapNone/>
                  <wp:docPr id="37212"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2" name="Picture 40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74538" cy="628072"/>
                          </a:xfrm>
                          <a:prstGeom prst="rect">
                            <a:avLst/>
                          </a:prstGeom>
                          <a:noFill/>
                        </pic:spPr>
                      </pic:pic>
                    </a:graphicData>
                  </a:graphic>
                  <wp14:sizeRelH relativeFrom="margin">
                    <wp14:pctWidth>0</wp14:pctWidth>
                  </wp14:sizeRelH>
                  <wp14:sizeRelV relativeFrom="margin">
                    <wp14:pctHeight>0</wp14:pctHeight>
                  </wp14:sizeRelV>
                </wp:anchor>
              </w:drawing>
            </w:r>
          </w:p>
        </w:tc>
        <w:tc>
          <w:tcPr>
            <w:tcW w:w="3413" w:type="dxa"/>
          </w:tcPr>
          <w:p w14:paraId="4C3E3E56" w14:textId="77777777" w:rsidR="00E359A9" w:rsidRPr="00556A13" w:rsidRDefault="00E359A9">
            <w:pPr>
              <w:rPr>
                <w:b/>
                <w:bCs/>
              </w:rPr>
            </w:pPr>
            <w:r w:rsidRPr="00556A13">
              <w:rPr>
                <w:b/>
                <w:bCs/>
              </w:rPr>
              <w:t>GET NAME OF HOSPITAL</w:t>
            </w:r>
          </w:p>
          <w:p w14:paraId="3D39340A" w14:textId="217D7749" w:rsidR="00E359A9" w:rsidRDefault="00E359A9">
            <w:r w:rsidRPr="00556A13">
              <w:rPr>
                <w:sz w:val="20"/>
                <w:szCs w:val="20"/>
              </w:rPr>
              <w:t>For follow-up, find out where the injured is being taken.</w:t>
            </w:r>
          </w:p>
        </w:tc>
      </w:tr>
      <w:tr w:rsidR="00E359A9" w14:paraId="5F0F8DF6" w14:textId="77777777" w:rsidTr="00E359A9">
        <w:trPr>
          <w:trHeight w:val="1349"/>
        </w:trPr>
        <w:tc>
          <w:tcPr>
            <w:tcW w:w="4024" w:type="dxa"/>
            <w:vMerge/>
          </w:tcPr>
          <w:p w14:paraId="26D99F29" w14:textId="77777777" w:rsidR="00E359A9" w:rsidRDefault="00E359A9"/>
        </w:tc>
        <w:tc>
          <w:tcPr>
            <w:tcW w:w="396" w:type="dxa"/>
            <w:vAlign w:val="center"/>
          </w:tcPr>
          <w:p w14:paraId="05BBB513" w14:textId="7085035E" w:rsidR="00E359A9" w:rsidRPr="00E359A9" w:rsidRDefault="00E359A9" w:rsidP="00E359A9">
            <w:pPr>
              <w:jc w:val="center"/>
              <w:rPr>
                <w:color w:val="002060"/>
                <w:sz w:val="36"/>
                <w:szCs w:val="36"/>
              </w:rPr>
            </w:pPr>
            <w:r w:rsidRPr="00E359A9">
              <w:rPr>
                <w:color w:val="002060"/>
                <w:sz w:val="36"/>
                <w:szCs w:val="36"/>
              </w:rPr>
              <w:t>7</w:t>
            </w:r>
          </w:p>
        </w:tc>
        <w:tc>
          <w:tcPr>
            <w:tcW w:w="1702" w:type="dxa"/>
          </w:tcPr>
          <w:p w14:paraId="3EE830D3" w14:textId="219A07BC" w:rsidR="00E359A9" w:rsidRDefault="00E359A9">
            <w:r>
              <w:rPr>
                <w:noProof/>
              </w:rPr>
              <w:drawing>
                <wp:anchor distT="0" distB="0" distL="114300" distR="114300" simplePos="0" relativeHeight="251804672" behindDoc="0" locked="0" layoutInCell="1" allowOverlap="1" wp14:anchorId="37240E1E" wp14:editId="2AD52F44">
                  <wp:simplePos x="0" y="0"/>
                  <wp:positionH relativeFrom="column">
                    <wp:posOffset>-70312</wp:posOffset>
                  </wp:positionH>
                  <wp:positionV relativeFrom="paragraph">
                    <wp:posOffset>1791</wp:posOffset>
                  </wp:positionV>
                  <wp:extent cx="973455" cy="812800"/>
                  <wp:effectExtent l="0" t="0" r="4445" b="0"/>
                  <wp:wrapNone/>
                  <wp:docPr id="37215"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5" name="Picture 4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79561" cy="817898"/>
                          </a:xfrm>
                          <a:prstGeom prst="rect">
                            <a:avLst/>
                          </a:prstGeom>
                          <a:noFill/>
                        </pic:spPr>
                      </pic:pic>
                    </a:graphicData>
                  </a:graphic>
                  <wp14:sizeRelH relativeFrom="margin">
                    <wp14:pctWidth>0</wp14:pctWidth>
                  </wp14:sizeRelH>
                  <wp14:sizeRelV relativeFrom="margin">
                    <wp14:pctHeight>0</wp14:pctHeight>
                  </wp14:sizeRelV>
                </wp:anchor>
              </w:drawing>
            </w:r>
          </w:p>
        </w:tc>
        <w:tc>
          <w:tcPr>
            <w:tcW w:w="3413" w:type="dxa"/>
          </w:tcPr>
          <w:p w14:paraId="341D6AC4" w14:textId="77777777" w:rsidR="00E359A9" w:rsidRPr="00556A13" w:rsidRDefault="00E359A9">
            <w:pPr>
              <w:rPr>
                <w:b/>
                <w:bCs/>
              </w:rPr>
            </w:pPr>
            <w:r w:rsidRPr="00556A13">
              <w:rPr>
                <w:b/>
                <w:bCs/>
              </w:rPr>
              <w:t>ADVISE MANAGEMENT</w:t>
            </w:r>
          </w:p>
          <w:p w14:paraId="0D1E50D4" w14:textId="27E1DDA1" w:rsidR="00E359A9" w:rsidRDefault="00E359A9">
            <w:r w:rsidRPr="00556A13">
              <w:rPr>
                <w:sz w:val="20"/>
                <w:szCs w:val="20"/>
              </w:rPr>
              <w:t>Inform senior management. They can then contact relatives, notify authorities, &amp; start investigation.</w:t>
            </w:r>
          </w:p>
        </w:tc>
      </w:tr>
      <w:tr w:rsidR="00E359A9" w14:paraId="7E90993D" w14:textId="77777777" w:rsidTr="00E359A9">
        <w:tc>
          <w:tcPr>
            <w:tcW w:w="4024" w:type="dxa"/>
            <w:vMerge/>
          </w:tcPr>
          <w:p w14:paraId="72C5F200" w14:textId="77777777" w:rsidR="00E359A9" w:rsidRDefault="00E359A9"/>
        </w:tc>
        <w:tc>
          <w:tcPr>
            <w:tcW w:w="396" w:type="dxa"/>
            <w:vAlign w:val="center"/>
          </w:tcPr>
          <w:p w14:paraId="2EE1EFD3" w14:textId="39DF0EEE" w:rsidR="00E359A9" w:rsidRPr="00E359A9" w:rsidRDefault="00E359A9" w:rsidP="00E359A9">
            <w:pPr>
              <w:jc w:val="center"/>
              <w:rPr>
                <w:color w:val="002060"/>
                <w:sz w:val="36"/>
                <w:szCs w:val="36"/>
              </w:rPr>
            </w:pPr>
            <w:r w:rsidRPr="00E359A9">
              <w:rPr>
                <w:color w:val="002060"/>
                <w:sz w:val="36"/>
                <w:szCs w:val="36"/>
              </w:rPr>
              <w:t>8</w:t>
            </w:r>
          </w:p>
        </w:tc>
        <w:tc>
          <w:tcPr>
            <w:tcW w:w="1702" w:type="dxa"/>
          </w:tcPr>
          <w:p w14:paraId="35D4A46D" w14:textId="43F1AF96" w:rsidR="00E359A9" w:rsidRDefault="00E359A9">
            <w:r>
              <w:rPr>
                <w:noProof/>
              </w:rPr>
              <w:drawing>
                <wp:anchor distT="0" distB="0" distL="114300" distR="114300" simplePos="0" relativeHeight="251805696" behindDoc="0" locked="0" layoutInCell="1" allowOverlap="1" wp14:anchorId="29E9EB9B" wp14:editId="7615FA9C">
                  <wp:simplePos x="0" y="0"/>
                  <wp:positionH relativeFrom="column">
                    <wp:posOffset>-61365</wp:posOffset>
                  </wp:positionH>
                  <wp:positionV relativeFrom="paragraph">
                    <wp:posOffset>-346</wp:posOffset>
                  </wp:positionV>
                  <wp:extent cx="964219" cy="913823"/>
                  <wp:effectExtent l="0" t="0" r="1270" b="635"/>
                  <wp:wrapNone/>
                  <wp:docPr id="37218"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8" name="Picture 4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89555" cy="937834"/>
                          </a:xfrm>
                          <a:prstGeom prst="rect">
                            <a:avLst/>
                          </a:prstGeom>
                          <a:noFill/>
                        </pic:spPr>
                      </pic:pic>
                    </a:graphicData>
                  </a:graphic>
                  <wp14:sizeRelH relativeFrom="margin">
                    <wp14:pctWidth>0</wp14:pctWidth>
                  </wp14:sizeRelH>
                  <wp14:sizeRelV relativeFrom="margin">
                    <wp14:pctHeight>0</wp14:pctHeight>
                  </wp14:sizeRelV>
                </wp:anchor>
              </w:drawing>
            </w:r>
          </w:p>
        </w:tc>
        <w:tc>
          <w:tcPr>
            <w:tcW w:w="3413" w:type="dxa"/>
          </w:tcPr>
          <w:p w14:paraId="55C284A2" w14:textId="05C99FA9" w:rsidR="00E359A9" w:rsidRPr="00556A13" w:rsidRDefault="00E359A9">
            <w:pPr>
              <w:rPr>
                <w:b/>
                <w:bCs/>
              </w:rPr>
            </w:pPr>
            <w:r w:rsidRPr="00556A13">
              <w:rPr>
                <w:b/>
                <w:bCs/>
              </w:rPr>
              <w:t>ISOLATE ACCIDENT SCENE</w:t>
            </w:r>
          </w:p>
          <w:p w14:paraId="2CBA3504" w14:textId="2CB27179" w:rsidR="00E359A9" w:rsidRDefault="00E359A9">
            <w:r w:rsidRPr="00556A13">
              <w:rPr>
                <w:sz w:val="20"/>
                <w:szCs w:val="20"/>
              </w:rPr>
              <w:t>Barricade, rope off, or post a guard at the scene to make sure nothing is change-moved, until authorities have completed investigation.</w:t>
            </w:r>
          </w:p>
        </w:tc>
      </w:tr>
    </w:tbl>
    <w:p w14:paraId="148A05D0" w14:textId="2DD5A417" w:rsidR="00E27D84" w:rsidRDefault="00C32DD4">
      <w:r w:rsidRPr="001531CB">
        <w:rPr>
          <w:noProof/>
          <w:color w:val="000000"/>
          <w:szCs w:val="15"/>
        </w:rPr>
        <mc:AlternateContent>
          <mc:Choice Requires="wps">
            <w:drawing>
              <wp:anchor distT="0" distB="0" distL="114300" distR="114300" simplePos="0" relativeHeight="251687936" behindDoc="0" locked="0" layoutInCell="1" allowOverlap="1" wp14:anchorId="6EDD1882" wp14:editId="6B0EB2E2">
                <wp:simplePos x="0" y="0"/>
                <wp:positionH relativeFrom="column">
                  <wp:posOffset>4372408</wp:posOffset>
                </wp:positionH>
                <wp:positionV relativeFrom="paragraph">
                  <wp:posOffset>3588096</wp:posOffset>
                </wp:positionV>
                <wp:extent cx="1753870" cy="723899"/>
                <wp:effectExtent l="0" t="0" r="0" b="0"/>
                <wp:wrapNone/>
                <wp:docPr id="37182" name="Rectangle 37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3870" cy="72389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59890E" w14:textId="77777777" w:rsidR="00922392" w:rsidRPr="00A46968" w:rsidRDefault="00922392" w:rsidP="00BB38FF">
                            <w:pPr>
                              <w:rPr>
                                <w:b/>
                                <w:color w:val="44546A" w:themeColor="text2"/>
                                <w:sz w:val="16"/>
                              </w:rPr>
                            </w:pPr>
                            <w:r w:rsidRPr="00A46968">
                              <w:rPr>
                                <w:b/>
                                <w:color w:val="44546A" w:themeColor="text2"/>
                                <w:sz w:val="16"/>
                              </w:rPr>
                              <w:t>ISOLATE ACCIDENT SCENE</w:t>
                            </w:r>
                          </w:p>
                          <w:p w14:paraId="20EBC4AA" w14:textId="77777777" w:rsidR="00922392" w:rsidRPr="00025079" w:rsidRDefault="00922392" w:rsidP="00BB38FF">
                            <w:pPr>
                              <w:rPr>
                                <w:b/>
                                <w:sz w:val="16"/>
                              </w:rPr>
                            </w:pPr>
                            <w:r>
                              <w:rPr>
                                <w:b/>
                                <w:sz w:val="16"/>
                              </w:rPr>
                              <w:t xml:space="preserve">Barricade, rope off, or post a guard at the scene to make sure nothing is changed-moved, until authorities have completed investigation.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DD1882" id="Rectangle 37182" o:spid="_x0000_s1026" style="position:absolute;margin-left:344.3pt;margin-top:282.55pt;width:138.1pt;height:5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" stroked="f">
                <v:fill opacity="0"/>
                <v:textbox>
                  <w:txbxContent>
                    <w:p w14:paraId="5759890E" w14:textId="77777777" w:rsidR="00922392" w:rsidRPr="00A46968" w:rsidRDefault="00922392" w:rsidP="00BB38FF">
                      <w:pPr>
                        <w:rPr>
                          <w:b/>
                          <w:color w:val="44546A" w:themeColor="text2"/>
                          <w:sz w:val="16"/>
                        </w:rPr>
                      </w:pPr>
                      <w:r w:rsidRPr="00A46968">
                        <w:rPr>
                          <w:b/>
                          <w:color w:val="44546A" w:themeColor="text2"/>
                          <w:sz w:val="16"/>
                        </w:rPr>
                        <w:t>ISOLATE ACCIDENT SCENE</w:t>
                      </w:r>
                    </w:p>
                    <w:p w14:paraId="20EBC4AA" w14:textId="77777777" w:rsidR="00922392" w:rsidRPr="00025079" w:rsidRDefault="00922392" w:rsidP="00BB38FF">
                      <w:pPr>
                        <w:rPr>
                          <w:b/>
                          <w:sz w:val="16"/>
                        </w:rPr>
                      </w:pPr>
                      <w:r>
                        <w:rPr>
                          <w:b/>
                          <w:sz w:val="16"/>
                        </w:rPr>
                        <w:t xml:space="preserve">Barricade, rope off, or post a guard at the scene to make sure nothing is changed-moved, until authorities have completed investigation. </w:t>
                      </w:r>
                    </w:p>
                  </w:txbxContent>
                </v:textbox>
              </v:rect>
            </w:pict>
          </mc:Fallback>
        </mc:AlternateContent>
      </w:r>
      <w:r w:rsidR="00E27D84">
        <w:br w:type="page"/>
      </w:r>
    </w:p>
    <w:p w14:paraId="1D263D91" w14:textId="3A45FFD9" w:rsidR="00C32DD4" w:rsidRDefault="00C32DD4">
      <w:pPr>
        <w:rPr>
          <w:rFonts w:eastAsiaTheme="majorEastAsia" w:cs="Times New Roman (Headings CS)"/>
          <w:caps/>
          <w:color w:val="2F5496" w:themeColor="accent1" w:themeShade="BF"/>
          <w:sz w:val="26"/>
          <w:szCs w:val="26"/>
        </w:rPr>
      </w:pPr>
    </w:p>
    <w:p w14:paraId="5BCE948B" w14:textId="7914B8DB" w:rsidR="006769E7" w:rsidRPr="001531CB" w:rsidRDefault="006769E7" w:rsidP="00D3608D">
      <w:pPr>
        <w:pStyle w:val="Heading2"/>
        <w:numPr>
          <w:ilvl w:val="1"/>
          <w:numId w:val="55"/>
        </w:numPr>
      </w:pPr>
      <w:bookmarkStart w:id="32" w:name="_Toc69221251"/>
      <w:r w:rsidRPr="001531CB">
        <w:t>Drug/Alcohol Program</w:t>
      </w:r>
      <w:bookmarkEnd w:id="32"/>
    </w:p>
    <w:p w14:paraId="337C14BB" w14:textId="545B0B32" w:rsidR="00BB38FF" w:rsidRPr="001531CB" w:rsidRDefault="00BB38FF" w:rsidP="00BB38FF"/>
    <w:p w14:paraId="6A8DAEBB" w14:textId="77777777" w:rsidR="00833D35" w:rsidRPr="001531CB" w:rsidRDefault="00833D35" w:rsidP="00833D35">
      <w:r w:rsidRPr="001531CB">
        <w:t>Our company has a strong commitment to provide a safe and productive work environment for each of our employees.  In accordance with our commitment, we have established the following policy regarding dangerous substances and weapons.  It is important that each employee review this policy carefully and recognize that we must work together to protect our company from the harmful effects that are associated with the presence of these items in the workplace.</w:t>
      </w:r>
    </w:p>
    <w:p w14:paraId="5875377D" w14:textId="77777777" w:rsidR="00833D35" w:rsidRPr="001531CB" w:rsidRDefault="00833D35" w:rsidP="00833D35"/>
    <w:p w14:paraId="23DEA468" w14:textId="77777777" w:rsidR="00833D35" w:rsidRPr="001531CB" w:rsidRDefault="00833D35" w:rsidP="00833D35">
      <w:pPr>
        <w:rPr>
          <w:b/>
          <w:u w:val="single"/>
        </w:rPr>
      </w:pPr>
      <w:r w:rsidRPr="001531CB">
        <w:rPr>
          <w:b/>
          <w:u w:val="single"/>
        </w:rPr>
        <w:t>Company Policy</w:t>
      </w:r>
    </w:p>
    <w:p w14:paraId="2F55F622" w14:textId="77777777" w:rsidR="00833D35" w:rsidRPr="001531CB" w:rsidRDefault="00833D35" w:rsidP="00833D35"/>
    <w:p w14:paraId="0FD053B7" w14:textId="77777777" w:rsidR="00833D35" w:rsidRPr="001531CB" w:rsidRDefault="00833D35" w:rsidP="00833D35">
      <w:pPr>
        <w:rPr>
          <w:b/>
        </w:rPr>
      </w:pPr>
      <w:r w:rsidRPr="001531CB">
        <w:rPr>
          <w:b/>
        </w:rPr>
        <w:t>It is the policy of our company to prohibit the use of alcohol or other prohibited substances by our employees in a manner that may affect their ability to perform their work safely and productively.  It is also our policy to prohibit the possession of concealed and other dangerous weapons while on duty or while on any company property or in a company vehicle.</w:t>
      </w:r>
    </w:p>
    <w:p w14:paraId="46285365" w14:textId="77777777" w:rsidR="00833D35" w:rsidRPr="001531CB" w:rsidRDefault="00833D35" w:rsidP="00833D35"/>
    <w:p w14:paraId="14142136" w14:textId="77777777" w:rsidR="00833D35" w:rsidRPr="001531CB" w:rsidRDefault="00833D35" w:rsidP="00833D35">
      <w:r w:rsidRPr="001531CB">
        <w:t>As a part of this policy, the company will take appropriate action in the future to ensure that none of our employees use prohibited substances in a manner that may affect their work.  We will also take action to ensure that our employees do not possess any concealed or other weapons while they are at work or while they are on company property or in a company vehicle.</w:t>
      </w:r>
    </w:p>
    <w:p w14:paraId="634ACE16" w14:textId="77777777" w:rsidR="00833D35" w:rsidRPr="001531CB" w:rsidRDefault="00833D35" w:rsidP="00833D35"/>
    <w:p w14:paraId="47D1080B" w14:textId="77777777" w:rsidR="00833D35" w:rsidRPr="001531CB" w:rsidRDefault="00833D35" w:rsidP="00833D35">
      <w:r w:rsidRPr="001531CB">
        <w:t>Although most of our employees will voluntarily comply with this policy, a few individuals may not, and in those instances, the Company will take the following action:</w:t>
      </w:r>
    </w:p>
    <w:p w14:paraId="392E76F9" w14:textId="77777777" w:rsidR="00833D35" w:rsidRPr="001531CB" w:rsidRDefault="00833D35" w:rsidP="00833D35"/>
    <w:p w14:paraId="4696F44A" w14:textId="77777777" w:rsidR="00833D35" w:rsidRPr="001531CB" w:rsidRDefault="00833D35" w:rsidP="00D3608D">
      <w:pPr>
        <w:pStyle w:val="ListParagraph"/>
        <w:numPr>
          <w:ilvl w:val="1"/>
          <w:numId w:val="52"/>
        </w:numPr>
      </w:pPr>
      <w:r w:rsidRPr="001531CB">
        <w:t>ANY EMPLOYEE WHO REPORTS FOR WORK UNDER THE INFLUENCE OF ALCOHOL OR OTHER PROHIBITED SUBSTANCES, AS DEFINED IN THIS POLICY, WILL BE SUBJECT TO DISCIPLINARY ACTION UP TO AND INCLUDING IMMEDIATE TERMINATION.</w:t>
      </w:r>
    </w:p>
    <w:p w14:paraId="28269FD0" w14:textId="77777777" w:rsidR="00833D35" w:rsidRPr="001531CB" w:rsidRDefault="00833D35" w:rsidP="00833D35"/>
    <w:p w14:paraId="6CCDBBBC" w14:textId="77777777" w:rsidR="00833D35" w:rsidRPr="001531CB" w:rsidRDefault="00833D35" w:rsidP="00D3608D">
      <w:pPr>
        <w:pStyle w:val="ListParagraph"/>
        <w:numPr>
          <w:ilvl w:val="1"/>
          <w:numId w:val="52"/>
        </w:numPr>
      </w:pPr>
      <w:r w:rsidRPr="001531CB">
        <w:t>ANY EMPLOYEE WHO USES OR POSSESSES ALCOHOL OR OTHER PROHIBITED SUBSTANCE AT WORK, OR WHILE ON COMPANY PROPERTY OR IN A COMPANY VEHICLE, WILL ALSO BE SUBJECT TO DISCIPLINARY ACTION UP TO AND INCLUDING TERMINATION.</w:t>
      </w:r>
    </w:p>
    <w:p w14:paraId="2BA81EF3" w14:textId="77777777" w:rsidR="00833D35" w:rsidRPr="001531CB" w:rsidRDefault="00833D35" w:rsidP="00833D35"/>
    <w:p w14:paraId="6BB8094C" w14:textId="77777777" w:rsidR="00833D35" w:rsidRPr="001531CB" w:rsidRDefault="00833D35" w:rsidP="00D3608D">
      <w:pPr>
        <w:pStyle w:val="ListParagraph"/>
        <w:numPr>
          <w:ilvl w:val="1"/>
          <w:numId w:val="52"/>
        </w:numPr>
      </w:pPr>
      <w:r w:rsidRPr="001531CB">
        <w:t>ANY EMPLOYEE WHO USES OR POSSESSES ANY FIREARM OR ANY OTHER DANGEROUS WEAPON, AS DEFINED IN THIS POLICY, WHILE AT WORK OR ON COMPANY PROPERTY OR IN A COMPANY VEHICLE, WILL ALSO BE SUBJECT TO APPROPRIATE DISCIPLINARY ACTION.</w:t>
      </w:r>
    </w:p>
    <w:p w14:paraId="0E498B38" w14:textId="77777777" w:rsidR="00833D35" w:rsidRPr="001531CB" w:rsidRDefault="00833D35" w:rsidP="00833D35"/>
    <w:p w14:paraId="366E9852" w14:textId="77777777" w:rsidR="00833D35" w:rsidRPr="001531CB" w:rsidRDefault="00833D35" w:rsidP="00833D35"/>
    <w:p w14:paraId="4BD64560" w14:textId="77777777" w:rsidR="00833D35" w:rsidRPr="001531CB" w:rsidRDefault="00833D35" w:rsidP="00833D35">
      <w:pPr>
        <w:rPr>
          <w:b/>
          <w:u w:val="single"/>
        </w:rPr>
      </w:pPr>
      <w:r w:rsidRPr="001531CB">
        <w:rPr>
          <w:b/>
          <w:u w:val="single"/>
        </w:rPr>
        <w:t>Understanding This Policy</w:t>
      </w:r>
    </w:p>
    <w:p w14:paraId="76304791" w14:textId="77777777" w:rsidR="00833D35" w:rsidRPr="001531CB" w:rsidRDefault="00833D35" w:rsidP="00833D35"/>
    <w:p w14:paraId="353681C2" w14:textId="77777777" w:rsidR="00833D35" w:rsidRPr="001531CB" w:rsidRDefault="00833D35" w:rsidP="00833D35">
      <w:r w:rsidRPr="001531CB">
        <w:t xml:space="preserve">To better understand this policy, employees should be aware of the meaning of the words that we have used.  If there is any question about the exact meaning of any of these words, or the rules of </w:t>
      </w:r>
      <w:r w:rsidRPr="001531CB">
        <w:lastRenderedPageBreak/>
        <w:t xml:space="preserve">the company, supervisors can explain our policy further.  You should make certain that you fully understand the conduct that is prohibited. </w:t>
      </w:r>
    </w:p>
    <w:p w14:paraId="071CC187" w14:textId="77777777" w:rsidR="00833D35" w:rsidRPr="001531CB" w:rsidRDefault="00833D35" w:rsidP="00833D35"/>
    <w:p w14:paraId="7539078B" w14:textId="67AAD97A" w:rsidR="00833D35" w:rsidRDefault="00833D35" w:rsidP="00833D35">
      <w:r w:rsidRPr="001531CB">
        <w:t>“Alcohol” means any beverage with an alcohol concentration exceeding 3 percent.  It includes beer, wine and liquor.</w:t>
      </w:r>
    </w:p>
    <w:p w14:paraId="206603F9" w14:textId="77777777" w:rsidR="00746CBA" w:rsidRPr="001531CB" w:rsidRDefault="00746CBA" w:rsidP="00833D35"/>
    <w:p w14:paraId="27E365D8" w14:textId="77777777" w:rsidR="00833D35" w:rsidRPr="001531CB" w:rsidRDefault="00833D35" w:rsidP="00833D35">
      <w:r w:rsidRPr="001531CB">
        <w:t>“Company property” means any property, buildings, parking lots or other facilities that are owned or used by the company, including, but not limited to, all construction job sites at which the company is working.</w:t>
      </w:r>
    </w:p>
    <w:p w14:paraId="59C6DD2B" w14:textId="77777777" w:rsidR="00833D35" w:rsidRPr="001531CB" w:rsidRDefault="00833D35" w:rsidP="00833D35"/>
    <w:p w14:paraId="3D1FA253" w14:textId="77777777" w:rsidR="00833D35" w:rsidRPr="001531CB" w:rsidRDefault="00833D35" w:rsidP="00833D35">
      <w:r w:rsidRPr="001531CB">
        <w:t>“Company vehicle” means any car, truck, equipment, or other vehicle that is owned or leased by the company, whether or not at the time in question it is actually being used to benefit the company.</w:t>
      </w:r>
    </w:p>
    <w:p w14:paraId="01A30C9E" w14:textId="77777777" w:rsidR="00833D35" w:rsidRPr="001531CB" w:rsidRDefault="00833D35" w:rsidP="00833D35"/>
    <w:p w14:paraId="6727C14B" w14:textId="6AFC9C5E" w:rsidR="00833D35" w:rsidRPr="001531CB" w:rsidRDefault="00833D35" w:rsidP="00833D35">
      <w:r w:rsidRPr="001531CB">
        <w:t xml:space="preserve">“Dangerous weapon” means any firearm as well as any knives, clubs and other items ordinarily intended to inflict bodily harm.  Mace and other sprays, as well as </w:t>
      </w:r>
      <w:r w:rsidR="00746CBA" w:rsidRPr="001531CB">
        <w:t>pocketknives</w:t>
      </w:r>
      <w:r w:rsidRPr="001531CB">
        <w:t xml:space="preserve"> with blades of less than 3 inches are not included.</w:t>
      </w:r>
    </w:p>
    <w:p w14:paraId="7B2F476A" w14:textId="77777777" w:rsidR="00833D35" w:rsidRPr="001531CB" w:rsidRDefault="00833D35" w:rsidP="00833D35"/>
    <w:p w14:paraId="5FD3ABC3" w14:textId="77777777" w:rsidR="00833D35" w:rsidRPr="001531CB" w:rsidRDefault="00833D35" w:rsidP="00833D35">
      <w:r w:rsidRPr="001531CB">
        <w:t>“Employee” means any employee of the company, including all temporary and part-time employees.  For purposes of this policy, the word also includes any person working for subcontractors or suppliers to the company.</w:t>
      </w:r>
    </w:p>
    <w:p w14:paraId="5671343A" w14:textId="77777777" w:rsidR="00833D35" w:rsidRPr="001531CB" w:rsidRDefault="00833D35" w:rsidP="00833D35"/>
    <w:p w14:paraId="4FED6D7C" w14:textId="77777777" w:rsidR="00833D35" w:rsidRPr="001531CB" w:rsidRDefault="00833D35" w:rsidP="00833D35">
      <w:r w:rsidRPr="001531CB">
        <w:t xml:space="preserve">“Firearm” means any handgun, shotgun, rifle, or other device that discharges projectiles, whether or not concealed.  Hunting weapons which have been specifically authorized by the company for hunting purposes are not included. </w:t>
      </w:r>
    </w:p>
    <w:p w14:paraId="628E14C6" w14:textId="77777777" w:rsidR="00833D35" w:rsidRPr="001531CB" w:rsidRDefault="00833D35" w:rsidP="00833D35"/>
    <w:p w14:paraId="7FBFCAE4" w14:textId="77777777" w:rsidR="00833D35" w:rsidRPr="001531CB" w:rsidRDefault="00833D35" w:rsidP="00833D35">
      <w:r w:rsidRPr="001531CB">
        <w:t>“Possession” means actual or constructive custody or control over any alcohol or prohibited substance or over any firearm or other dangerous weapon, regardless of whether actually on the person.</w:t>
      </w:r>
    </w:p>
    <w:p w14:paraId="7BD77A4C" w14:textId="77777777" w:rsidR="00833D35" w:rsidRPr="001531CB" w:rsidRDefault="00833D35" w:rsidP="00833D35"/>
    <w:p w14:paraId="147B9DFD" w14:textId="77777777" w:rsidR="00833D35" w:rsidRPr="001531CB" w:rsidRDefault="00833D35" w:rsidP="00833D35">
      <w:r w:rsidRPr="001531CB">
        <w:t xml:space="preserve">“Prohibited substance” means any marijuana, cocaine, opiate, or other </w:t>
      </w:r>
      <w:proofErr w:type="gramStart"/>
      <w:r w:rsidRPr="001531CB">
        <w:t>mind or mood altering</w:t>
      </w:r>
      <w:proofErr w:type="gramEnd"/>
      <w:r w:rsidRPr="001531CB">
        <w:t xml:space="preserve"> substance or inhalants that individuals are now or hereafter prohibited from using or possessing by any federal, state or local law.</w:t>
      </w:r>
    </w:p>
    <w:p w14:paraId="6568A76F" w14:textId="77777777" w:rsidR="00833D35" w:rsidRPr="001531CB" w:rsidRDefault="00833D35" w:rsidP="00833D35"/>
    <w:p w14:paraId="7AEC33D3" w14:textId="77777777" w:rsidR="00833D35" w:rsidRPr="001531CB" w:rsidRDefault="00833D35" w:rsidP="00833D35">
      <w:r w:rsidRPr="001531CB">
        <w:t xml:space="preserve">The words “prohibited substance” also </w:t>
      </w:r>
      <w:proofErr w:type="gramStart"/>
      <w:r w:rsidRPr="001531CB">
        <w:t>mean</w:t>
      </w:r>
      <w:proofErr w:type="gramEnd"/>
      <w:r w:rsidRPr="001531CB">
        <w:t xml:space="preserve"> any drug or other substance that has been legally obtained, such as prescription or over-the-counter medicine, but is not being used for its intended medical purpose.</w:t>
      </w:r>
    </w:p>
    <w:p w14:paraId="528D1213" w14:textId="77777777" w:rsidR="00833D35" w:rsidRPr="001531CB" w:rsidRDefault="00833D35" w:rsidP="00833D35"/>
    <w:p w14:paraId="08FB3673" w14:textId="77777777" w:rsidR="00833D35" w:rsidRPr="001531CB" w:rsidRDefault="00833D35" w:rsidP="00833D35">
      <w:r w:rsidRPr="001531CB">
        <w:t>“Test” means any procedure, including screening, which is intended to detect the presence of any alcohol or other prohibited substances in a person’s system.  A test may be conducted by the company or a third party.</w:t>
      </w:r>
    </w:p>
    <w:p w14:paraId="2864A18F" w14:textId="77777777" w:rsidR="00833D35" w:rsidRPr="001531CB" w:rsidRDefault="00833D35" w:rsidP="00833D35"/>
    <w:p w14:paraId="3796C53D" w14:textId="77777777" w:rsidR="00833D35" w:rsidRPr="001531CB" w:rsidRDefault="00833D35" w:rsidP="00833D35">
      <w:r w:rsidRPr="001531CB">
        <w:t>“Under the influence” means a state in which there is any detectable evidence of any prohibited substance in a person’s system or a level of alcohol which would prevent the person from legally operating a motor vehicle on Texas public roads.</w:t>
      </w:r>
    </w:p>
    <w:p w14:paraId="2E198A48" w14:textId="77777777" w:rsidR="00833D35" w:rsidRPr="001531CB" w:rsidRDefault="00833D35" w:rsidP="00833D35"/>
    <w:p w14:paraId="24DAACD2" w14:textId="77777777" w:rsidR="00833D35" w:rsidRPr="001531CB" w:rsidRDefault="00833D35" w:rsidP="00833D35">
      <w:pPr>
        <w:rPr>
          <w:b/>
          <w:u w:val="single"/>
        </w:rPr>
      </w:pPr>
      <w:r w:rsidRPr="001531CB">
        <w:rPr>
          <w:b/>
          <w:u w:val="single"/>
        </w:rPr>
        <w:lastRenderedPageBreak/>
        <w:t>Implementation of this Policy</w:t>
      </w:r>
    </w:p>
    <w:p w14:paraId="7424C4C2" w14:textId="77777777" w:rsidR="00833D35" w:rsidRPr="001531CB" w:rsidRDefault="00833D35" w:rsidP="00833D35"/>
    <w:p w14:paraId="419D49D3" w14:textId="77777777" w:rsidR="00833D35" w:rsidRPr="001531CB" w:rsidRDefault="00833D35" w:rsidP="00833D35">
      <w:r w:rsidRPr="001531CB">
        <w:t xml:space="preserve">In order to implement this policy, the Company will require that any person desiring to work for the Company submit </w:t>
      </w:r>
      <w:r w:rsidRPr="00746CBA">
        <w:rPr>
          <w:highlight w:val="yellow"/>
        </w:rPr>
        <w:t>to a test to detect the presence of alcohol or other prohibited substances in their system prior to beginning their duties.</w:t>
      </w:r>
      <w:r w:rsidRPr="001531CB">
        <w:t xml:space="preserve">  If such a person refuses to submit to a test, or if a test is taken and it reflects the use of alcohol or other prohibited substances, the person will automatically be eliminated from consideration for employment.</w:t>
      </w:r>
    </w:p>
    <w:p w14:paraId="4A260D87" w14:textId="77777777" w:rsidR="00833D35" w:rsidRPr="001531CB" w:rsidRDefault="00833D35" w:rsidP="00833D35"/>
    <w:p w14:paraId="30E1C0C5" w14:textId="77777777" w:rsidR="00833D35" w:rsidRPr="001531CB" w:rsidRDefault="00833D35" w:rsidP="00833D35">
      <w:r w:rsidRPr="001531CB">
        <w:t xml:space="preserve">Persons who are actively employed may also be tested after employment </w:t>
      </w:r>
      <w:r w:rsidRPr="00746CBA">
        <w:rPr>
          <w:highlight w:val="yellow"/>
        </w:rPr>
        <w:t>begins on a random basis</w:t>
      </w:r>
      <w:r w:rsidRPr="001531CB">
        <w:t xml:space="preserve"> or when (</w:t>
      </w:r>
      <w:proofErr w:type="spellStart"/>
      <w:r w:rsidRPr="001531CB">
        <w:t>i</w:t>
      </w:r>
      <w:proofErr w:type="spellEnd"/>
      <w:r w:rsidRPr="001531CB">
        <w:t>) they undergo a routine medical examination, (ii) an accident occurs, (iii) required by any law or contract, or (iv) the company, in its discretion, and determines that a test is warranted.  All employees will be required to cooperate fully with the testing process and anyone refusing to take a test when requested will be immediately terminated.</w:t>
      </w:r>
    </w:p>
    <w:p w14:paraId="5FAD1F67" w14:textId="77777777" w:rsidR="00833D35" w:rsidRPr="001531CB" w:rsidRDefault="00833D35" w:rsidP="00833D35"/>
    <w:p w14:paraId="0F9AAA75" w14:textId="77777777" w:rsidR="00833D35" w:rsidRPr="001531CB" w:rsidRDefault="00833D35" w:rsidP="00833D35">
      <w:r w:rsidRPr="001531CB">
        <w:t>The company may also conduct searches of employees, in the manner set forth below, for items that are prohibited under this policy whenever the company believes that circumstances warrant such a search.  Any employee who is found to be in possession of any prohibited substance or any illegal dangerous weapon while on company property or while in a Company vehicle will be reported to the proper criminal authorities for prosecution.</w:t>
      </w:r>
    </w:p>
    <w:p w14:paraId="3B89FD88" w14:textId="77777777" w:rsidR="00833D35" w:rsidRPr="001531CB" w:rsidRDefault="00833D35" w:rsidP="00833D35"/>
    <w:p w14:paraId="37D018A2" w14:textId="77777777" w:rsidR="00833D35" w:rsidRPr="001531CB" w:rsidRDefault="00833D35" w:rsidP="00833D35">
      <w:pPr>
        <w:rPr>
          <w:b/>
          <w:u w:val="single"/>
        </w:rPr>
      </w:pPr>
      <w:r w:rsidRPr="001531CB">
        <w:rPr>
          <w:b/>
          <w:u w:val="single"/>
        </w:rPr>
        <w:t>Searches</w:t>
      </w:r>
    </w:p>
    <w:p w14:paraId="454DCA9B" w14:textId="77777777" w:rsidR="00833D35" w:rsidRPr="001531CB" w:rsidRDefault="00833D35" w:rsidP="00833D35"/>
    <w:p w14:paraId="341E56B7" w14:textId="77777777" w:rsidR="00746CBA" w:rsidRDefault="00833D35" w:rsidP="00833D35">
      <w:r w:rsidRPr="001531CB">
        <w:t>To assist in carrying out this Policy, the company may conduct searches of employees whenever it reasonably believes that it must do so to effectively implement this policy.  Searches of employees may include</w:t>
      </w:r>
      <w:r w:rsidR="00746CBA">
        <w:t>:</w:t>
      </w:r>
      <w:r w:rsidRPr="001531CB">
        <w:t xml:space="preserve"> </w:t>
      </w:r>
    </w:p>
    <w:p w14:paraId="6DBBD77A" w14:textId="77777777" w:rsidR="00746CBA" w:rsidRDefault="00746CBA" w:rsidP="00833D35"/>
    <w:p w14:paraId="575F74B4" w14:textId="040D0AA4" w:rsidR="00746CBA" w:rsidRDefault="00833D35" w:rsidP="00D3608D">
      <w:pPr>
        <w:pStyle w:val="ListParagraph"/>
        <w:numPr>
          <w:ilvl w:val="5"/>
          <w:numId w:val="52"/>
        </w:numPr>
      </w:pPr>
      <w:r w:rsidRPr="001531CB">
        <w:t xml:space="preserve">their </w:t>
      </w:r>
      <w:proofErr w:type="gramStart"/>
      <w:r w:rsidRPr="001531CB">
        <w:t>person;</w:t>
      </w:r>
      <w:proofErr w:type="gramEnd"/>
      <w:r w:rsidRPr="001531CB">
        <w:t xml:space="preserve"> </w:t>
      </w:r>
    </w:p>
    <w:p w14:paraId="193534F0" w14:textId="32FBD1AC" w:rsidR="00746CBA" w:rsidRDefault="00833D35" w:rsidP="00D3608D">
      <w:pPr>
        <w:pStyle w:val="ListParagraph"/>
        <w:numPr>
          <w:ilvl w:val="5"/>
          <w:numId w:val="52"/>
        </w:numPr>
      </w:pPr>
      <w:r w:rsidRPr="001531CB">
        <w:t xml:space="preserve">their </w:t>
      </w:r>
      <w:proofErr w:type="gramStart"/>
      <w:r w:rsidRPr="001531CB">
        <w:t>clothing;</w:t>
      </w:r>
      <w:proofErr w:type="gramEnd"/>
      <w:r w:rsidRPr="001531CB">
        <w:t xml:space="preserve"> </w:t>
      </w:r>
    </w:p>
    <w:p w14:paraId="15A6C580" w14:textId="04E48507" w:rsidR="00746CBA" w:rsidRDefault="00833D35" w:rsidP="00D3608D">
      <w:pPr>
        <w:pStyle w:val="ListParagraph"/>
        <w:numPr>
          <w:ilvl w:val="5"/>
          <w:numId w:val="52"/>
        </w:numPr>
      </w:pPr>
      <w:r w:rsidRPr="001531CB">
        <w:t xml:space="preserve">their personal belongings, such as tool chests, </w:t>
      </w:r>
      <w:r w:rsidR="00746CBA" w:rsidRPr="001531CB">
        <w:t>handbags</w:t>
      </w:r>
      <w:r w:rsidRPr="001531CB">
        <w:t xml:space="preserve">, purses, briefcases, </w:t>
      </w:r>
    </w:p>
    <w:p w14:paraId="4A5280B8" w14:textId="508493C3" w:rsidR="00746CBA" w:rsidRDefault="00833D35" w:rsidP="00D3608D">
      <w:pPr>
        <w:pStyle w:val="ListParagraph"/>
        <w:numPr>
          <w:ilvl w:val="5"/>
          <w:numId w:val="52"/>
        </w:numPr>
      </w:pPr>
      <w:r w:rsidRPr="001531CB">
        <w:t xml:space="preserve">their cars, if on Company property, and </w:t>
      </w:r>
    </w:p>
    <w:p w14:paraId="54626849" w14:textId="55B92D62" w:rsidR="00833D35" w:rsidRPr="001531CB" w:rsidRDefault="00833D35" w:rsidP="00D3608D">
      <w:pPr>
        <w:pStyle w:val="ListParagraph"/>
        <w:numPr>
          <w:ilvl w:val="5"/>
          <w:numId w:val="52"/>
        </w:numPr>
      </w:pPr>
      <w:r w:rsidRPr="001531CB">
        <w:t>any desk, locker or storage area provided by the company for their use.</w:t>
      </w:r>
    </w:p>
    <w:p w14:paraId="5E479966" w14:textId="77777777" w:rsidR="00833D35" w:rsidRPr="001531CB" w:rsidRDefault="00833D35" w:rsidP="00833D35"/>
    <w:p w14:paraId="7BD4D8EF" w14:textId="3C0EE9EF" w:rsidR="00833D35" w:rsidRDefault="00833D35" w:rsidP="00833D35">
      <w:r w:rsidRPr="001531CB">
        <w:t>If a search is required, it will be conducted in a manner which the company believes is proper under the circumstances, but all searches will be carried out by a responsible representative of the company in the presence of two witnesses.  In the case of a physical search of the person or clothing of an employee, the representative and the witnesses will be of the same gender as the person being searched.</w:t>
      </w:r>
    </w:p>
    <w:p w14:paraId="23314DCB" w14:textId="77777777" w:rsidR="00746CBA" w:rsidRPr="001531CB" w:rsidRDefault="00746CBA" w:rsidP="00833D35"/>
    <w:p w14:paraId="2F9344D5" w14:textId="77777777" w:rsidR="00833D35" w:rsidRPr="001531CB" w:rsidRDefault="00833D35" w:rsidP="00833D35">
      <w:r w:rsidRPr="001531CB">
        <w:t>As with testing, all employees will be required to cooperate fully with any searches which are undertaken be the Company and any employee who refuses to submit to a search when requested will be immediately terminated.</w:t>
      </w:r>
    </w:p>
    <w:p w14:paraId="3FC46A88" w14:textId="77777777" w:rsidR="00833D35" w:rsidRPr="001531CB" w:rsidRDefault="00833D35" w:rsidP="00833D35"/>
    <w:p w14:paraId="472EB643" w14:textId="77777777" w:rsidR="00746CBA" w:rsidRDefault="00746CBA">
      <w:pPr>
        <w:rPr>
          <w:b/>
          <w:u w:val="single"/>
        </w:rPr>
      </w:pPr>
      <w:r>
        <w:rPr>
          <w:b/>
          <w:u w:val="single"/>
        </w:rPr>
        <w:br w:type="page"/>
      </w:r>
    </w:p>
    <w:p w14:paraId="6D37C45C" w14:textId="5B0AC4DA" w:rsidR="00833D35" w:rsidRDefault="00833D35" w:rsidP="00833D35">
      <w:pPr>
        <w:rPr>
          <w:b/>
          <w:u w:val="single"/>
        </w:rPr>
      </w:pPr>
      <w:r w:rsidRPr="001531CB">
        <w:rPr>
          <w:b/>
          <w:u w:val="single"/>
        </w:rPr>
        <w:lastRenderedPageBreak/>
        <w:t>Violations of this Policy</w:t>
      </w:r>
    </w:p>
    <w:p w14:paraId="5C524415" w14:textId="77777777" w:rsidR="00746CBA" w:rsidRPr="001531CB" w:rsidRDefault="00746CBA" w:rsidP="00833D35">
      <w:pPr>
        <w:rPr>
          <w:b/>
          <w:u w:val="single"/>
        </w:rPr>
      </w:pPr>
    </w:p>
    <w:p w14:paraId="0F74FF47" w14:textId="77777777" w:rsidR="00833D35" w:rsidRPr="001531CB" w:rsidRDefault="00833D35" w:rsidP="00833D35">
      <w:pPr>
        <w:rPr>
          <w:b/>
        </w:rPr>
      </w:pPr>
      <w:r w:rsidRPr="001531CB">
        <w:t>The Company intends to enforce this policy vigorously and will consider any violation of its terms to be very serious.  Some events, such as the refusal to submit to a test or search, will result in the immediate termination of the employee.  The disciplinary action that will be taken in connection with other violations of this policy will rest with the sole judgement of the Company taking into consideration all relevant circumstances.</w:t>
      </w:r>
    </w:p>
    <w:p w14:paraId="1671F208" w14:textId="77777777" w:rsidR="00833D35" w:rsidRPr="001531CB" w:rsidRDefault="00833D35" w:rsidP="00833D35"/>
    <w:p w14:paraId="2C5EC8F7" w14:textId="77777777" w:rsidR="00833D35" w:rsidRPr="001531CB" w:rsidRDefault="00833D35" w:rsidP="00833D35">
      <w:r w:rsidRPr="001531CB">
        <w:t>If a person who is employed by a subcontractor or supplier of the company is found to have violated this policy while on company property, the individual in question may be permanently barred from performing services for the Company or from any job sites at which the Company is working.</w:t>
      </w:r>
    </w:p>
    <w:p w14:paraId="4B507E14" w14:textId="77777777" w:rsidR="00833D35" w:rsidRPr="001531CB" w:rsidRDefault="00833D35" w:rsidP="00833D35"/>
    <w:p w14:paraId="6A0190A4" w14:textId="77777777" w:rsidR="00833D35" w:rsidRPr="001531CB" w:rsidRDefault="00833D35" w:rsidP="00833D35">
      <w:pPr>
        <w:rPr>
          <w:b/>
          <w:u w:val="single"/>
        </w:rPr>
      </w:pPr>
      <w:r w:rsidRPr="001531CB">
        <w:rPr>
          <w:b/>
          <w:u w:val="single"/>
        </w:rPr>
        <w:t xml:space="preserve">Consent </w:t>
      </w:r>
    </w:p>
    <w:p w14:paraId="5916D970" w14:textId="77777777" w:rsidR="00833D35" w:rsidRPr="001531CB" w:rsidRDefault="00833D35" w:rsidP="00833D35"/>
    <w:p w14:paraId="5CA0932C" w14:textId="77777777" w:rsidR="00833D35" w:rsidRPr="001531CB" w:rsidRDefault="00833D35" w:rsidP="00833D35">
      <w:r w:rsidRPr="001531CB">
        <w:t>Each person who is now or hereafter employed by the company will be expected to sign a copy of this policy to evidence their understanding and agreement with its terms.  The copy will be maintained in their personnel file.  Their signature will also authorize the company to use or disclose the results of any tests or searches conducted hereunder as the Company may deem necessary to carry out this policy or as may be required by law or contract.</w:t>
      </w:r>
    </w:p>
    <w:p w14:paraId="173AF7FF" w14:textId="77777777" w:rsidR="00833D35" w:rsidRPr="001531CB" w:rsidRDefault="00833D35" w:rsidP="00833D35"/>
    <w:p w14:paraId="4C48B286" w14:textId="02A92BFD" w:rsidR="00833D35" w:rsidRPr="001531CB" w:rsidRDefault="00833D35" w:rsidP="00833D35">
      <w:r w:rsidRPr="001531CB">
        <w:t xml:space="preserve">The signature of any employee on this policy will also constitute his or her irrevocable consent to be tested for alcohol or other prohibited substances if the employee receives medical attention as a result of a </w:t>
      </w:r>
      <w:r w:rsidR="00746CBA" w:rsidRPr="001531CB">
        <w:t>work-related</w:t>
      </w:r>
      <w:r w:rsidRPr="001531CB">
        <w:t xml:space="preserve"> accident and is not then otherwise able to give their consent. </w:t>
      </w:r>
    </w:p>
    <w:p w14:paraId="1BF5A40F" w14:textId="77777777" w:rsidR="00833D35" w:rsidRPr="001531CB" w:rsidRDefault="00833D35" w:rsidP="00833D35"/>
    <w:p w14:paraId="39A3A413" w14:textId="77777777" w:rsidR="00833D35" w:rsidRPr="001531CB" w:rsidRDefault="00833D35" w:rsidP="00833D35">
      <w:r w:rsidRPr="001531CB">
        <w:t>This replaces any other previous policies regarding the same subject matter.</w:t>
      </w:r>
    </w:p>
    <w:p w14:paraId="55DA3176" w14:textId="77777777" w:rsidR="00833D35" w:rsidRPr="001531CB" w:rsidRDefault="00833D35" w:rsidP="00833D35"/>
    <w:p w14:paraId="2614C17A" w14:textId="2F094946" w:rsidR="00833D35" w:rsidRPr="001531CB" w:rsidRDefault="00833D35" w:rsidP="00833D35">
      <w:r w:rsidRPr="001531CB">
        <w:t>ALCOHOL, DRUG AND WEAPON-FREE AGREEMENT</w:t>
      </w:r>
    </w:p>
    <w:p w14:paraId="054F24F0" w14:textId="77777777" w:rsidR="00833D35" w:rsidRPr="001531CB" w:rsidRDefault="00833D35" w:rsidP="00833D35"/>
    <w:p w14:paraId="4848C6D5" w14:textId="77777777" w:rsidR="00833D35" w:rsidRPr="001531CB" w:rsidRDefault="00833D35" w:rsidP="00833D35"/>
    <w:p w14:paraId="2B00A356" w14:textId="77777777" w:rsidR="00833D35" w:rsidRPr="001531CB" w:rsidRDefault="00833D35" w:rsidP="00833D35">
      <w:r w:rsidRPr="001531CB">
        <w:t xml:space="preserve">I, </w:t>
      </w:r>
      <w:r w:rsidRPr="001531CB">
        <w:rPr>
          <w:u w:val="single"/>
        </w:rPr>
        <w:tab/>
      </w:r>
      <w:r w:rsidRPr="001531CB">
        <w:rPr>
          <w:u w:val="single"/>
        </w:rPr>
        <w:tab/>
      </w:r>
      <w:r w:rsidRPr="001531CB">
        <w:rPr>
          <w:u w:val="single"/>
        </w:rPr>
        <w:tab/>
      </w:r>
      <w:r w:rsidRPr="001531CB">
        <w:rPr>
          <w:u w:val="single"/>
        </w:rPr>
        <w:tab/>
      </w:r>
      <w:r w:rsidRPr="001531CB">
        <w:rPr>
          <w:u w:val="single"/>
        </w:rPr>
        <w:tab/>
      </w:r>
      <w:r w:rsidRPr="001531CB">
        <w:rPr>
          <w:u w:val="single"/>
        </w:rPr>
        <w:tab/>
      </w:r>
      <w:r w:rsidRPr="001531CB">
        <w:rPr>
          <w:u w:val="single"/>
        </w:rPr>
        <w:tab/>
      </w:r>
      <w:r w:rsidRPr="001531CB">
        <w:rPr>
          <w:u w:val="single"/>
        </w:rPr>
        <w:tab/>
      </w:r>
      <w:r w:rsidRPr="001531CB">
        <w:rPr>
          <w:u w:val="single"/>
        </w:rPr>
        <w:tab/>
      </w:r>
      <w:r w:rsidRPr="001531CB">
        <w:t>, understand and agree with the terms of this policy, I will comply with any requests of the company for tests or searches of prohibits items.  I agree that the results of any tests or searches may be used or disclosed by the company as it deems proper to carry out this policy or as may be required by law or contract.</w:t>
      </w:r>
    </w:p>
    <w:p w14:paraId="5286D86F" w14:textId="77777777" w:rsidR="00833D35" w:rsidRPr="001531CB" w:rsidRDefault="00833D35" w:rsidP="00833D35"/>
    <w:p w14:paraId="1A29EB06" w14:textId="77777777" w:rsidR="00833D35" w:rsidRPr="001531CB" w:rsidRDefault="00833D35" w:rsidP="00833D35">
      <w:r w:rsidRPr="001531CB">
        <w:t>I understand that signing this form is not an employee contract.</w:t>
      </w:r>
    </w:p>
    <w:p w14:paraId="552A10B5" w14:textId="77777777" w:rsidR="00833D35" w:rsidRPr="001531CB" w:rsidRDefault="00833D35" w:rsidP="00833D35"/>
    <w:p w14:paraId="49CFCD30" w14:textId="77777777" w:rsidR="00833D35" w:rsidRPr="001531CB" w:rsidRDefault="00833D35" w:rsidP="00833D35">
      <w:pPr>
        <w:rPr>
          <w:u w:val="single"/>
        </w:rPr>
      </w:pPr>
      <w:r w:rsidRPr="001531CB">
        <w:t>SIGNATURE</w:t>
      </w:r>
      <w:r w:rsidRPr="001531CB">
        <w:rPr>
          <w:u w:val="single"/>
        </w:rPr>
        <w:tab/>
      </w:r>
      <w:r w:rsidRPr="001531CB">
        <w:rPr>
          <w:u w:val="single"/>
        </w:rPr>
        <w:tab/>
      </w:r>
      <w:r w:rsidRPr="001531CB">
        <w:rPr>
          <w:u w:val="single"/>
        </w:rPr>
        <w:tab/>
      </w:r>
      <w:r w:rsidRPr="001531CB">
        <w:rPr>
          <w:u w:val="single"/>
        </w:rPr>
        <w:tab/>
      </w:r>
      <w:r w:rsidRPr="001531CB">
        <w:rPr>
          <w:u w:val="single"/>
        </w:rPr>
        <w:tab/>
      </w:r>
      <w:r w:rsidRPr="001531CB">
        <w:rPr>
          <w:u w:val="single"/>
        </w:rPr>
        <w:tab/>
      </w:r>
      <w:r w:rsidRPr="001531CB">
        <w:rPr>
          <w:u w:val="single"/>
        </w:rPr>
        <w:tab/>
      </w:r>
      <w:r w:rsidRPr="001531CB">
        <w:rPr>
          <w:u w:val="single"/>
        </w:rPr>
        <w:tab/>
      </w:r>
      <w:r w:rsidRPr="001531CB">
        <w:rPr>
          <w:u w:val="single"/>
        </w:rPr>
        <w:tab/>
      </w:r>
      <w:r w:rsidRPr="001531CB">
        <w:rPr>
          <w:u w:val="single"/>
        </w:rPr>
        <w:tab/>
      </w:r>
    </w:p>
    <w:p w14:paraId="43FF97AF" w14:textId="77777777" w:rsidR="00833D35" w:rsidRPr="001531CB" w:rsidRDefault="00833D35" w:rsidP="00833D35">
      <w:pPr>
        <w:rPr>
          <w:u w:val="single"/>
        </w:rPr>
      </w:pPr>
    </w:p>
    <w:p w14:paraId="3F6AE7F8" w14:textId="77777777" w:rsidR="00833D35" w:rsidRPr="001531CB" w:rsidRDefault="00833D35" w:rsidP="00833D35">
      <w:pPr>
        <w:rPr>
          <w:u w:val="single"/>
        </w:rPr>
      </w:pPr>
      <w:r w:rsidRPr="001531CB">
        <w:t>NAME (Printed)</w:t>
      </w:r>
      <w:r w:rsidRPr="001531CB">
        <w:rPr>
          <w:u w:val="single"/>
        </w:rPr>
        <w:tab/>
      </w:r>
      <w:r w:rsidRPr="001531CB">
        <w:rPr>
          <w:u w:val="single"/>
        </w:rPr>
        <w:tab/>
      </w:r>
      <w:r w:rsidRPr="001531CB">
        <w:rPr>
          <w:u w:val="single"/>
        </w:rPr>
        <w:tab/>
      </w:r>
      <w:r w:rsidRPr="001531CB">
        <w:rPr>
          <w:u w:val="single"/>
        </w:rPr>
        <w:tab/>
      </w:r>
      <w:r w:rsidRPr="001531CB">
        <w:rPr>
          <w:u w:val="single"/>
        </w:rPr>
        <w:tab/>
      </w:r>
      <w:r w:rsidRPr="001531CB">
        <w:rPr>
          <w:u w:val="single"/>
        </w:rPr>
        <w:tab/>
      </w:r>
      <w:r w:rsidRPr="001531CB">
        <w:rPr>
          <w:u w:val="single"/>
        </w:rPr>
        <w:tab/>
      </w:r>
      <w:r w:rsidRPr="001531CB">
        <w:rPr>
          <w:u w:val="single"/>
        </w:rPr>
        <w:tab/>
      </w:r>
      <w:r w:rsidRPr="001531CB">
        <w:rPr>
          <w:u w:val="single"/>
        </w:rPr>
        <w:tab/>
      </w:r>
    </w:p>
    <w:p w14:paraId="0351F54E" w14:textId="77777777" w:rsidR="00833D35" w:rsidRPr="001531CB" w:rsidRDefault="00833D35" w:rsidP="00833D35">
      <w:pPr>
        <w:rPr>
          <w:u w:val="single"/>
        </w:rPr>
      </w:pPr>
    </w:p>
    <w:p w14:paraId="7A3C6D80" w14:textId="77777777" w:rsidR="00833D35" w:rsidRPr="001531CB" w:rsidRDefault="00833D35" w:rsidP="00833D35">
      <w:pPr>
        <w:rPr>
          <w:sz w:val="28"/>
        </w:rPr>
      </w:pPr>
      <w:r w:rsidRPr="001531CB">
        <w:t>DATE</w:t>
      </w:r>
      <w:r w:rsidRPr="001531CB">
        <w:rPr>
          <w:u w:val="single"/>
        </w:rPr>
        <w:tab/>
      </w:r>
      <w:r w:rsidRPr="001531CB">
        <w:rPr>
          <w:u w:val="single"/>
        </w:rPr>
        <w:tab/>
      </w:r>
      <w:r w:rsidRPr="001531CB">
        <w:rPr>
          <w:u w:val="single"/>
        </w:rPr>
        <w:tab/>
      </w:r>
      <w:r w:rsidRPr="001531CB">
        <w:rPr>
          <w:u w:val="single"/>
        </w:rPr>
        <w:tab/>
      </w:r>
      <w:r w:rsidRPr="001531CB">
        <w:rPr>
          <w:u w:val="single"/>
        </w:rPr>
        <w:tab/>
      </w:r>
      <w:r w:rsidRPr="001531CB">
        <w:rPr>
          <w:u w:val="single"/>
        </w:rPr>
        <w:tab/>
      </w:r>
      <w:r w:rsidRPr="001531CB">
        <w:rPr>
          <w:u w:val="single"/>
        </w:rPr>
        <w:tab/>
      </w:r>
      <w:r w:rsidRPr="001531CB">
        <w:rPr>
          <w:u w:val="single"/>
        </w:rPr>
        <w:tab/>
      </w:r>
      <w:r w:rsidRPr="001531CB">
        <w:rPr>
          <w:u w:val="single"/>
        </w:rPr>
        <w:tab/>
      </w:r>
      <w:r w:rsidRPr="001531CB">
        <w:rPr>
          <w:u w:val="single"/>
        </w:rPr>
        <w:tab/>
      </w:r>
    </w:p>
    <w:p w14:paraId="7B41C23B" w14:textId="77777777" w:rsidR="00833D35" w:rsidRPr="001531CB" w:rsidRDefault="00833D35" w:rsidP="00833D35">
      <w:pPr>
        <w:rPr>
          <w:sz w:val="28"/>
        </w:rPr>
      </w:pPr>
    </w:p>
    <w:p w14:paraId="1A641AF7" w14:textId="77777777" w:rsidR="00833D35" w:rsidRPr="001531CB" w:rsidRDefault="00833D35" w:rsidP="00833D35"/>
    <w:p w14:paraId="5FAF807F" w14:textId="77777777" w:rsidR="003A79EE" w:rsidRDefault="003A79EE">
      <w:pPr>
        <w:rPr>
          <w:rFonts w:eastAsiaTheme="majorEastAsia" w:cs="Times New Roman (Headings CS)"/>
          <w:caps/>
          <w:color w:val="2F5496" w:themeColor="accent1" w:themeShade="BF"/>
          <w:sz w:val="26"/>
          <w:szCs w:val="26"/>
        </w:rPr>
      </w:pPr>
      <w:r>
        <w:br w:type="page"/>
      </w:r>
    </w:p>
    <w:p w14:paraId="0F696A37" w14:textId="60CAD08C" w:rsidR="006769E7" w:rsidRDefault="006769E7" w:rsidP="00D3608D">
      <w:pPr>
        <w:pStyle w:val="Heading2"/>
        <w:numPr>
          <w:ilvl w:val="1"/>
          <w:numId w:val="55"/>
        </w:numPr>
      </w:pPr>
      <w:bookmarkStart w:id="33" w:name="_Toc69221252"/>
      <w:r w:rsidRPr="001531CB">
        <w:lastRenderedPageBreak/>
        <w:t>Return to Work</w:t>
      </w:r>
      <w:bookmarkEnd w:id="33"/>
    </w:p>
    <w:p w14:paraId="7BA70643" w14:textId="77777777" w:rsidR="009E52FB" w:rsidRPr="009E52FB" w:rsidRDefault="009E52FB" w:rsidP="009E52FB"/>
    <w:p w14:paraId="4CDA8211" w14:textId="77777777" w:rsidR="00833D35" w:rsidRPr="001531CB" w:rsidRDefault="00833D35" w:rsidP="00833D35">
      <w:pPr>
        <w:rPr>
          <w:u w:val="single"/>
        </w:rPr>
      </w:pPr>
      <w:r w:rsidRPr="001531CB">
        <w:rPr>
          <w:b/>
          <w:bCs/>
          <w:u w:val="single"/>
        </w:rPr>
        <w:t>Policy Statement</w:t>
      </w:r>
    </w:p>
    <w:p w14:paraId="75BC96DF" w14:textId="3B358940" w:rsidR="00833D35" w:rsidRDefault="00833D35" w:rsidP="00833D35">
      <w:r w:rsidRPr="001531CB">
        <w:t xml:space="preserve">It is </w:t>
      </w:r>
      <w:r w:rsidRPr="001531CB">
        <w:rPr>
          <w:b/>
        </w:rPr>
        <w:t>Noble Texas Builders</w:t>
      </w:r>
      <w:r w:rsidRPr="001531CB">
        <w:t xml:space="preserve"> policy to retain our valued employees, achieve a safe and timely return of injured or ill employees to the workforce and reduce costs related to disability associated with work-related injuries and illnesses. Procedures have been established to affect this policy.</w:t>
      </w:r>
    </w:p>
    <w:p w14:paraId="0FDF3F1F" w14:textId="77777777" w:rsidR="00C53E54" w:rsidRPr="001531CB" w:rsidRDefault="00C53E54" w:rsidP="00833D35"/>
    <w:p w14:paraId="5EF4DAE7" w14:textId="77777777" w:rsidR="00833D35" w:rsidRPr="001531CB" w:rsidRDefault="00833D35" w:rsidP="00833D35">
      <w:pPr>
        <w:rPr>
          <w:u w:val="single"/>
        </w:rPr>
      </w:pPr>
      <w:r w:rsidRPr="001531CB">
        <w:rPr>
          <w:b/>
          <w:bCs/>
          <w:u w:val="single"/>
        </w:rPr>
        <w:t>Employees to Whom Policy Applies</w:t>
      </w:r>
    </w:p>
    <w:p w14:paraId="727EAD5A" w14:textId="1462861F" w:rsidR="00833D35" w:rsidRDefault="00833D35" w:rsidP="00833D35">
      <w:r w:rsidRPr="001531CB">
        <w:t>The policies and procedures provided herein apply to employees who are restricted in the performance of their essential functions due to compensable work-related injuries, and who are expected to return to their pre-injury position.</w:t>
      </w:r>
    </w:p>
    <w:p w14:paraId="22C002BB" w14:textId="77777777" w:rsidR="00C53E54" w:rsidRPr="001531CB" w:rsidRDefault="00C53E54" w:rsidP="00833D35"/>
    <w:p w14:paraId="00CD42F2" w14:textId="00F33A4B" w:rsidR="00833D35" w:rsidRDefault="00833D35" w:rsidP="00833D35">
      <w:pPr>
        <w:rPr>
          <w:b/>
          <w:bCs/>
          <w:u w:val="single"/>
        </w:rPr>
      </w:pPr>
      <w:r w:rsidRPr="001531CB">
        <w:rPr>
          <w:b/>
          <w:bCs/>
          <w:u w:val="single"/>
        </w:rPr>
        <w:t>Definitions</w:t>
      </w:r>
    </w:p>
    <w:p w14:paraId="5D8DEB18" w14:textId="51C15CE1" w:rsidR="00833D35" w:rsidRDefault="00833D35" w:rsidP="00B176B2">
      <w:pPr>
        <w:pStyle w:val="ListParagraph"/>
        <w:numPr>
          <w:ilvl w:val="0"/>
          <w:numId w:val="9"/>
        </w:numPr>
      </w:pPr>
      <w:r w:rsidRPr="001531CB">
        <w:rPr>
          <w:b/>
          <w:bCs/>
        </w:rPr>
        <w:t xml:space="preserve">Return-to-Work Coordinator: </w:t>
      </w:r>
      <w:r w:rsidRPr="001531CB">
        <w:t xml:space="preserve">Designated staff member who will act as a primary contact to the Workers' Compensation Program and will facilitate the return-to-work program. </w:t>
      </w:r>
    </w:p>
    <w:p w14:paraId="0214F94F" w14:textId="77777777" w:rsidR="005D56AA" w:rsidRPr="001531CB" w:rsidRDefault="005D56AA" w:rsidP="005D56AA">
      <w:pPr>
        <w:pStyle w:val="ListParagraph"/>
      </w:pPr>
    </w:p>
    <w:p w14:paraId="41F3F5E4" w14:textId="79AD0FCE" w:rsidR="005D56AA" w:rsidRDefault="00833D35" w:rsidP="005D56AA">
      <w:pPr>
        <w:ind w:firstLine="720"/>
        <w:rPr>
          <w:u w:val="single"/>
        </w:rPr>
      </w:pPr>
      <w:r w:rsidRPr="001531CB">
        <w:rPr>
          <w:b/>
        </w:rPr>
        <w:t>Note:</w:t>
      </w:r>
      <w:r w:rsidRPr="001531CB">
        <w:t xml:space="preserve"> The Return-to Work Coordinator for </w:t>
      </w:r>
      <w:r w:rsidRPr="001531CB">
        <w:rPr>
          <w:b/>
        </w:rPr>
        <w:t>Noble Texas Builders</w:t>
      </w:r>
      <w:r w:rsidRPr="001531CB">
        <w:t xml:space="preserve"> is </w:t>
      </w:r>
      <w:r w:rsidR="005D56AA">
        <w:t xml:space="preserve">our </w:t>
      </w:r>
      <w:r w:rsidR="005D56AA" w:rsidRPr="005D56AA">
        <w:rPr>
          <w:u w:val="single"/>
        </w:rPr>
        <w:t>HR Director, Celine Perez, she can be reached at 956-277-0708.</w:t>
      </w:r>
    </w:p>
    <w:p w14:paraId="7F44564F" w14:textId="77777777" w:rsidR="005D56AA" w:rsidRDefault="005D56AA" w:rsidP="005D56AA">
      <w:pPr>
        <w:ind w:firstLine="720"/>
      </w:pPr>
    </w:p>
    <w:p w14:paraId="73FF3509" w14:textId="7BB00B02" w:rsidR="00833D35" w:rsidRDefault="00833D35" w:rsidP="00D3608D">
      <w:pPr>
        <w:pStyle w:val="ListParagraph"/>
        <w:numPr>
          <w:ilvl w:val="0"/>
          <w:numId w:val="80"/>
        </w:numPr>
      </w:pPr>
      <w:r w:rsidRPr="005D56AA">
        <w:rPr>
          <w:b/>
          <w:bCs/>
        </w:rPr>
        <w:t xml:space="preserve">Maximum Medical Improvement (MMI): </w:t>
      </w:r>
      <w:r w:rsidRPr="001531CB">
        <w:t xml:space="preserve">Point at which employee has recovered and no further progress is anticipated. </w:t>
      </w:r>
    </w:p>
    <w:p w14:paraId="2BA344BD" w14:textId="77777777" w:rsidR="005D56AA" w:rsidRPr="001531CB" w:rsidRDefault="005D56AA" w:rsidP="005D56AA">
      <w:pPr>
        <w:pStyle w:val="ListParagraph"/>
      </w:pPr>
    </w:p>
    <w:p w14:paraId="20A28DBC" w14:textId="3190C7A0" w:rsidR="00833D35" w:rsidRDefault="00833D35" w:rsidP="00B176B2">
      <w:pPr>
        <w:pStyle w:val="ListParagraph"/>
        <w:numPr>
          <w:ilvl w:val="0"/>
          <w:numId w:val="9"/>
        </w:numPr>
      </w:pPr>
      <w:r w:rsidRPr="001531CB">
        <w:rPr>
          <w:b/>
          <w:bCs/>
        </w:rPr>
        <w:t xml:space="preserve">Transitional Duty: </w:t>
      </w:r>
      <w:r w:rsidRPr="001531CB">
        <w:t xml:space="preserve">A temporary situation when an employee returns from a work-related injury or illness to medically restricted or modified duties. Duties assigned can be those that the employee was conducting prior to the injury with restrictions or another assignment. </w:t>
      </w:r>
    </w:p>
    <w:p w14:paraId="1A470B1C" w14:textId="77777777" w:rsidR="005D56AA" w:rsidRPr="001531CB" w:rsidRDefault="005D56AA" w:rsidP="005D56AA">
      <w:pPr>
        <w:pStyle w:val="ListParagraph"/>
      </w:pPr>
    </w:p>
    <w:p w14:paraId="17243BB1" w14:textId="469CE697" w:rsidR="00833D35" w:rsidRDefault="00833D35" w:rsidP="00B176B2">
      <w:pPr>
        <w:pStyle w:val="ListParagraph"/>
        <w:numPr>
          <w:ilvl w:val="0"/>
          <w:numId w:val="9"/>
        </w:numPr>
      </w:pPr>
      <w:r w:rsidRPr="001531CB">
        <w:rPr>
          <w:b/>
          <w:bCs/>
        </w:rPr>
        <w:t xml:space="preserve">Transitional Employment Plan (TEP): </w:t>
      </w:r>
      <w:r w:rsidRPr="001531CB">
        <w:t xml:space="preserve">Documentation of the duties the employee will perform during the transitional duty period. </w:t>
      </w:r>
    </w:p>
    <w:p w14:paraId="0C470D6B" w14:textId="77777777" w:rsidR="009E52FB" w:rsidRPr="001531CB" w:rsidRDefault="009E52FB" w:rsidP="009E52FB">
      <w:pPr>
        <w:pStyle w:val="ListParagraph"/>
      </w:pPr>
    </w:p>
    <w:p w14:paraId="6412B955" w14:textId="3281FDAD" w:rsidR="00833D35" w:rsidRDefault="00833D35" w:rsidP="00833D35">
      <w:pPr>
        <w:rPr>
          <w:b/>
          <w:bCs/>
          <w:u w:val="single"/>
        </w:rPr>
      </w:pPr>
      <w:r w:rsidRPr="001531CB">
        <w:rPr>
          <w:b/>
          <w:bCs/>
          <w:u w:val="single"/>
        </w:rPr>
        <w:t>Procedures</w:t>
      </w:r>
    </w:p>
    <w:p w14:paraId="3FED9AC8" w14:textId="77777777" w:rsidR="005D56AA" w:rsidRPr="001531CB" w:rsidRDefault="005D56AA" w:rsidP="00833D35">
      <w:pPr>
        <w:rPr>
          <w:u w:val="single"/>
        </w:rPr>
      </w:pPr>
    </w:p>
    <w:p w14:paraId="3D5CEF62" w14:textId="7860257B" w:rsidR="00833D35" w:rsidRDefault="00833D35" w:rsidP="00833D35">
      <w:pPr>
        <w:rPr>
          <w:spacing w:val="-4"/>
          <w:w w:val="105"/>
        </w:rPr>
      </w:pPr>
      <w:r w:rsidRPr="001531CB">
        <w:t>Employees must immediately notify their supervisor</w:t>
      </w:r>
      <w:r w:rsidR="005D56AA">
        <w:t>, the Safety Coordinator,</w:t>
      </w:r>
      <w:r w:rsidRPr="001531CB">
        <w:t xml:space="preserve"> or Human Resources of any work-related injury. The employee’s supervisor will</w:t>
      </w:r>
      <w:r w:rsidRPr="001531CB">
        <w:rPr>
          <w:spacing w:val="-6"/>
          <w:w w:val="105"/>
        </w:rPr>
        <w:t xml:space="preserve"> report the incident to the </w:t>
      </w:r>
      <w:r w:rsidR="005D56AA">
        <w:rPr>
          <w:spacing w:val="-6"/>
          <w:w w:val="105"/>
        </w:rPr>
        <w:t>Safety Coordinator</w:t>
      </w:r>
      <w:r w:rsidRPr="001531CB">
        <w:rPr>
          <w:spacing w:val="-6"/>
          <w:w w:val="105"/>
        </w:rPr>
        <w:t xml:space="preserve"> and </w:t>
      </w:r>
      <w:r w:rsidR="005D56AA">
        <w:rPr>
          <w:spacing w:val="-6"/>
          <w:w w:val="105"/>
        </w:rPr>
        <w:t>prepare an incident report</w:t>
      </w:r>
      <w:r w:rsidRPr="001531CB">
        <w:rPr>
          <w:spacing w:val="-6"/>
          <w:w w:val="105"/>
        </w:rPr>
        <w:t xml:space="preserve">. </w:t>
      </w:r>
      <w:r w:rsidRPr="001531CB">
        <w:rPr>
          <w:spacing w:val="-5"/>
          <w:w w:val="105"/>
        </w:rPr>
        <w:t>The supervisor or other designated employee will drive the injured employee to the clinic (</w:t>
      </w:r>
      <w:r w:rsidRPr="001531CB">
        <w:rPr>
          <w:b/>
          <w:spacing w:val="-5"/>
          <w:w w:val="105"/>
        </w:rPr>
        <w:t>or call 911 if</w:t>
      </w:r>
      <w:r w:rsidRPr="001531CB">
        <w:rPr>
          <w:spacing w:val="-5"/>
          <w:w w:val="105"/>
        </w:rPr>
        <w:t xml:space="preserve"> </w:t>
      </w:r>
      <w:r w:rsidRPr="001531CB">
        <w:rPr>
          <w:b/>
          <w:spacing w:val="-5"/>
          <w:w w:val="105"/>
        </w:rPr>
        <w:t>required</w:t>
      </w:r>
      <w:r w:rsidRPr="001531CB">
        <w:rPr>
          <w:spacing w:val="-5"/>
          <w:w w:val="105"/>
        </w:rPr>
        <w:t xml:space="preserve">) to guarantee safe transport and to </w:t>
      </w:r>
      <w:r w:rsidRPr="001531CB">
        <w:rPr>
          <w:spacing w:val="-4"/>
          <w:w w:val="105"/>
        </w:rPr>
        <w:t xml:space="preserve">secure swift and complete medical attention. Upon release of the employee from the clinic, the supervisor or other designated employee will drive the injured worker back to the jobsite or </w:t>
      </w:r>
      <w:r w:rsidR="005D56AA" w:rsidRPr="001531CB">
        <w:rPr>
          <w:spacing w:val="-4"/>
          <w:w w:val="105"/>
        </w:rPr>
        <w:t>facility and</w:t>
      </w:r>
      <w:r w:rsidRPr="001531CB">
        <w:rPr>
          <w:spacing w:val="-4"/>
          <w:w w:val="105"/>
        </w:rPr>
        <w:t xml:space="preserve"> make arrangements with the employer to get the worker and personal vehicle home by a safe method.</w:t>
      </w:r>
    </w:p>
    <w:p w14:paraId="1B8AC570" w14:textId="77777777" w:rsidR="005D56AA" w:rsidRPr="001531CB" w:rsidRDefault="005D56AA" w:rsidP="00833D35"/>
    <w:p w14:paraId="315865F5" w14:textId="75D8051C" w:rsidR="00833D35" w:rsidRDefault="00833D35" w:rsidP="00833D35">
      <w:r w:rsidRPr="001531CB">
        <w:t>Within 48 hours of the injured employee’s initial visit to a Physician, the Return-to-Work Coordinator will communicate with the attending physician to discuss return to work options, including the company’s ability to provide transitional duty.</w:t>
      </w:r>
    </w:p>
    <w:p w14:paraId="7B49089E" w14:textId="77777777" w:rsidR="00C53E54" w:rsidRPr="001531CB" w:rsidRDefault="00C53E54" w:rsidP="00833D35"/>
    <w:p w14:paraId="274C3C4D" w14:textId="3BDC8292" w:rsidR="00833D35" w:rsidRDefault="00833D35" w:rsidP="00833D35">
      <w:r w:rsidRPr="001531CB">
        <w:t xml:space="preserve">If the injured employee is not released to his/her pre-injury position at the initial appointment, the Return-to-Work Coordinator will </w:t>
      </w:r>
      <w:r w:rsidRPr="005D56AA">
        <w:rPr>
          <w:highlight w:val="yellow"/>
        </w:rPr>
        <w:t xml:space="preserve">submit a </w:t>
      </w:r>
      <w:r w:rsidRPr="005D56AA">
        <w:rPr>
          <w:b/>
          <w:highlight w:val="yellow"/>
        </w:rPr>
        <w:t>list of Physical Demands</w:t>
      </w:r>
      <w:r w:rsidRPr="001531CB">
        <w:t xml:space="preserve"> for the work that the employee is expected to perform, to the physician with the assistance of the employee’s supervisor. This should be done preferably before the follow up appointment. The physician is expected to take the enumerated demands into consideration when making a return-to-work recommendation.</w:t>
      </w:r>
    </w:p>
    <w:p w14:paraId="1589E78B" w14:textId="77777777" w:rsidR="00C53E54" w:rsidRPr="001531CB" w:rsidRDefault="00C53E54" w:rsidP="00833D35"/>
    <w:p w14:paraId="32B216B6" w14:textId="6684846E" w:rsidR="00833D35" w:rsidRDefault="00833D35" w:rsidP="00833D35">
      <w:r w:rsidRPr="001531CB">
        <w:t xml:space="preserve">If the physician releases the employee to return-to-work and determines that he/she can perform the essential functions of the pre-injury position, the physician will provide a release form that the employee will give to his/her supervisor so a return-to-work date can be set. The return-to-work date should also be communicated to the </w:t>
      </w:r>
      <w:r w:rsidRPr="001531CB">
        <w:rPr>
          <w:b/>
        </w:rPr>
        <w:t>Worker’s Compensation Coordinator</w:t>
      </w:r>
      <w:r w:rsidRPr="001531CB">
        <w:t xml:space="preserve">, who will file a supplemental report indicating this return-to-work date to the Workers’ Compensation Program (“WCP”). </w:t>
      </w:r>
    </w:p>
    <w:p w14:paraId="04D94E00" w14:textId="77777777" w:rsidR="00C53E54" w:rsidRPr="001531CB" w:rsidRDefault="00C53E54" w:rsidP="00833D35"/>
    <w:p w14:paraId="751E1B8E" w14:textId="1F9207E8" w:rsidR="00833D35" w:rsidRDefault="00833D35" w:rsidP="00833D35">
      <w:r w:rsidRPr="001531CB">
        <w:t>If the employee is released to work with restrictions, the Return-to-Work Coordinator in coordination with the supervisor will review the restrictions set forth by the physician and determine whether the company is able to provide transitional duty for the employee. Transitional duty must meet the company’s needs and accommodate the employee’s medical restrictions.</w:t>
      </w:r>
    </w:p>
    <w:p w14:paraId="404601B5" w14:textId="77777777" w:rsidR="00C53E54" w:rsidRPr="001531CB" w:rsidRDefault="00C53E54" w:rsidP="00833D35"/>
    <w:p w14:paraId="1F1415D1" w14:textId="77777777" w:rsidR="00833D35" w:rsidRPr="001531CB" w:rsidRDefault="00833D35" w:rsidP="00833D35">
      <w:r w:rsidRPr="001531CB">
        <w:t>The Return-to-Work Coordinator will schedule an initial return-to-work meeting with the injured employee and the supervisor to coordinate the return-to-work. They will together develop transitional duties that recognize both the employee’s abilities and medical restrictions.</w:t>
      </w:r>
    </w:p>
    <w:p w14:paraId="6095B6E2" w14:textId="58BC5FF5" w:rsidR="00833D35" w:rsidRDefault="00833D35" w:rsidP="00833D35">
      <w:r w:rsidRPr="001531CB">
        <w:t>If transitional duty is not possible for an employee or the employee is not released to work, the Return-to-Work Coordinator will maintain communication with the injured employee, WCP, and the attending physician in order to obtain the employee’s prognosis and assess the employee’s work status.</w:t>
      </w:r>
    </w:p>
    <w:p w14:paraId="4DBA26B9" w14:textId="77777777" w:rsidR="00C53E54" w:rsidRPr="001531CB" w:rsidRDefault="00C53E54" w:rsidP="00833D35"/>
    <w:p w14:paraId="6A95F2A3" w14:textId="796C768C" w:rsidR="00833D35" w:rsidRDefault="00833D35" w:rsidP="00833D35">
      <w:r w:rsidRPr="001531CB">
        <w:t>If transitional duty can be arranged, the Return-to-Work coordinator will complete a Transitional Employment Plan, review it with the injured employee and supervisor, obtain their signatures, and submit it to the attending physician for approval. Once approved, the Workers’ Compensation Coordinator will submit a supplemental report to WCP describing this return-to-work arrangement.</w:t>
      </w:r>
    </w:p>
    <w:p w14:paraId="510CD5EA" w14:textId="77777777" w:rsidR="00C53E54" w:rsidRPr="001531CB" w:rsidRDefault="00C53E54" w:rsidP="00833D35"/>
    <w:p w14:paraId="158A3EB2" w14:textId="747751FD" w:rsidR="00833D35" w:rsidRDefault="00833D35" w:rsidP="00833D35">
      <w:r w:rsidRPr="001531CB">
        <w:t>During transitional duty, the Return-to-Work Coordinator will meet with the injured employee to discuss concerns and to evaluate progress every month. The Return-to-Work Coordinator, in coordination with the supervisor, may amend the transitional duties should the employee demonstrate improvement or regression. Any changes must be submitted to the attending physician for approval and forwarded to WCP.</w:t>
      </w:r>
    </w:p>
    <w:p w14:paraId="20914AE7" w14:textId="77777777" w:rsidR="00C53E54" w:rsidRPr="001531CB" w:rsidRDefault="00C53E54" w:rsidP="00833D35"/>
    <w:p w14:paraId="7393E038" w14:textId="77777777" w:rsidR="00833D35" w:rsidRPr="001531CB" w:rsidRDefault="00833D35" w:rsidP="00833D35">
      <w:r w:rsidRPr="001531CB">
        <w:t xml:space="preserve">Transitional duty may not normally exceed 90 days. At the conclusion of the 90 days, the supervisor in consultation with Human Resources Manager may terminate the transitional duty assignment with the expectation that the employee will return to his pre-injury position. If the employee has permanent restrictions that result in his/her ability to perform the essential </w:t>
      </w:r>
      <w:r w:rsidRPr="001531CB">
        <w:lastRenderedPageBreak/>
        <w:t>functions of his/her pre-injury position, the provisions of the Americans with Disabilities Act (ADA) and/or other applicable laws will be applied to determine the suitability for employment.</w:t>
      </w:r>
    </w:p>
    <w:p w14:paraId="0B0DAEF8" w14:textId="77777777" w:rsidR="00833D35" w:rsidRPr="001531CB" w:rsidRDefault="00833D35" w:rsidP="00833D35">
      <w:pPr>
        <w:rPr>
          <w:color w:val="000000"/>
        </w:rPr>
      </w:pPr>
    </w:p>
    <w:p w14:paraId="481A0100" w14:textId="127DA252" w:rsidR="006769E7" w:rsidRDefault="006769E7" w:rsidP="00D3608D">
      <w:pPr>
        <w:pStyle w:val="Heading2"/>
        <w:numPr>
          <w:ilvl w:val="1"/>
          <w:numId w:val="55"/>
        </w:numPr>
      </w:pPr>
      <w:bookmarkStart w:id="34" w:name="_Toc69221253"/>
      <w:r w:rsidRPr="001531CB">
        <w:t>Equipment Calibration</w:t>
      </w:r>
      <w:bookmarkEnd w:id="34"/>
    </w:p>
    <w:p w14:paraId="78C8E0A1" w14:textId="4D5E6D35" w:rsidR="00795D19" w:rsidRDefault="00795D19" w:rsidP="00795D19"/>
    <w:p w14:paraId="3A9079AC" w14:textId="639C8B68" w:rsidR="00795D19" w:rsidRPr="00795D19" w:rsidRDefault="00795D19" w:rsidP="00795D19">
      <w:r>
        <w:t>All equipment shall be calibrated per the manufacturer’s recommendations. The calibration records shall be kept in a log onsite and electronically. The log shall be made available upon request.</w:t>
      </w:r>
    </w:p>
    <w:p w14:paraId="6A049E42" w14:textId="77777777" w:rsidR="00D214CC" w:rsidRPr="001531CB" w:rsidRDefault="00D214CC" w:rsidP="00D214CC"/>
    <w:p w14:paraId="632F4532" w14:textId="286D1FC3" w:rsidR="006769E7" w:rsidRDefault="006769E7" w:rsidP="00D3608D">
      <w:pPr>
        <w:pStyle w:val="Heading2"/>
        <w:numPr>
          <w:ilvl w:val="1"/>
          <w:numId w:val="55"/>
        </w:numPr>
      </w:pPr>
      <w:bookmarkStart w:id="35" w:name="_Toc69221254"/>
      <w:r w:rsidRPr="001531CB">
        <w:t>PPE</w:t>
      </w:r>
      <w:bookmarkEnd w:id="35"/>
    </w:p>
    <w:p w14:paraId="7D68487D" w14:textId="77777777" w:rsidR="00692DF1" w:rsidRPr="00692DF1" w:rsidRDefault="00692DF1" w:rsidP="00692DF1"/>
    <w:p w14:paraId="4F0D04D8" w14:textId="77777777" w:rsidR="00D214CC" w:rsidRPr="001531CB" w:rsidRDefault="00D214CC" w:rsidP="00D214CC">
      <w:pPr>
        <w:rPr>
          <w:iCs/>
          <w:u w:val="single"/>
        </w:rPr>
      </w:pPr>
      <w:r w:rsidRPr="001531CB">
        <w:rPr>
          <w:b/>
          <w:iCs/>
          <w:u w:val="single"/>
        </w:rPr>
        <w:t>Personal Protective Equipment (PPE)</w:t>
      </w:r>
    </w:p>
    <w:p w14:paraId="417FA497" w14:textId="77777777" w:rsidR="00D214CC" w:rsidRPr="001531CB" w:rsidRDefault="00D214CC" w:rsidP="00D214CC">
      <w:pPr>
        <w:rPr>
          <w:caps/>
        </w:rPr>
      </w:pPr>
    </w:p>
    <w:p w14:paraId="58DA11B1" w14:textId="77777777" w:rsidR="00D214CC" w:rsidRPr="001531CB" w:rsidRDefault="00D214CC" w:rsidP="00D214CC">
      <w:r w:rsidRPr="001531CB">
        <w:rPr>
          <w:caps/>
        </w:rPr>
        <w:fldChar w:fldCharType="begin"/>
      </w:r>
      <w:r w:rsidRPr="001531CB">
        <w:rPr>
          <w:caps/>
        </w:rPr>
        <w:instrText xml:space="preserve">tc "Personal Protective Equipment" \l 0 \f </w:instrText>
      </w:r>
      <w:r w:rsidRPr="001531CB">
        <w:rPr>
          <w:caps/>
        </w:rPr>
        <w:fldChar w:fldCharType="end"/>
      </w:r>
      <w:r w:rsidRPr="001531CB">
        <w:t>The selection of personal protective equipment (PPE) shall be based on the hazard assessment evaluation of the particular operation, process, machinery, or work area conditions.</w:t>
      </w:r>
    </w:p>
    <w:p w14:paraId="40E58F2A" w14:textId="77777777" w:rsidR="00D214CC" w:rsidRPr="001531CB" w:rsidRDefault="00D214CC" w:rsidP="00D214CC"/>
    <w:p w14:paraId="41B20C42" w14:textId="77777777" w:rsidR="00D214CC" w:rsidRPr="001531CB" w:rsidRDefault="00D214CC" w:rsidP="00D214CC">
      <w:r w:rsidRPr="001531CB">
        <w:t xml:space="preserve">Whenever practical, personal protective equipment must be used to provide additional security from accidental injuries.  Employees are expected to be responsible for and care for protective equipment.  </w:t>
      </w:r>
    </w:p>
    <w:p w14:paraId="668D1D2F" w14:textId="77777777" w:rsidR="00D214CC" w:rsidRPr="001531CB" w:rsidRDefault="00D214CC" w:rsidP="00D214CC">
      <w:pPr>
        <w:rPr>
          <w:sz w:val="20"/>
        </w:rPr>
      </w:pPr>
    </w:p>
    <w:p w14:paraId="4EA592C7" w14:textId="47B34AB7" w:rsidR="00D214CC" w:rsidRDefault="00D214CC" w:rsidP="00D214CC">
      <w:pPr>
        <w:ind w:left="720"/>
      </w:pPr>
      <w:r w:rsidRPr="001531CB">
        <w:rPr>
          <w:b/>
        </w:rPr>
        <w:t xml:space="preserve">Head Protection </w:t>
      </w:r>
      <w:r w:rsidRPr="001531CB">
        <w:t>must be worn by employees at all times while on the job site except in designated areas (offices).</w:t>
      </w:r>
    </w:p>
    <w:p w14:paraId="40FCBC0D" w14:textId="77777777" w:rsidR="00D214CC" w:rsidRPr="005B636C" w:rsidRDefault="00D214CC" w:rsidP="00D3608D">
      <w:pPr>
        <w:pStyle w:val="ListParagraph"/>
        <w:numPr>
          <w:ilvl w:val="0"/>
          <w:numId w:val="50"/>
        </w:numPr>
      </w:pPr>
      <w:r w:rsidRPr="005B636C">
        <w:t>All hardhats shall be in compliance with ANS/Standard 289.1-1986.</w:t>
      </w:r>
    </w:p>
    <w:p w14:paraId="3AC71DCF" w14:textId="77777777" w:rsidR="00D214CC" w:rsidRPr="001531CB" w:rsidRDefault="00D214CC" w:rsidP="00D214CC"/>
    <w:p w14:paraId="03CF54EF" w14:textId="77777777" w:rsidR="00D214CC" w:rsidRPr="001531CB" w:rsidRDefault="00D214CC" w:rsidP="00D214CC">
      <w:r w:rsidRPr="001531CB">
        <w:tab/>
      </w:r>
      <w:r w:rsidRPr="001531CB">
        <w:rPr>
          <w:b/>
        </w:rPr>
        <w:t>Eye Protection</w:t>
      </w:r>
      <w:r w:rsidRPr="001531CB">
        <w:t>:</w:t>
      </w:r>
    </w:p>
    <w:p w14:paraId="6CCF249B" w14:textId="77777777" w:rsidR="00D214CC" w:rsidRPr="005B636C" w:rsidRDefault="00D214CC" w:rsidP="00D3608D">
      <w:pPr>
        <w:pStyle w:val="ListParagraph"/>
        <w:numPr>
          <w:ilvl w:val="0"/>
          <w:numId w:val="49"/>
        </w:numPr>
      </w:pPr>
      <w:r w:rsidRPr="005B636C">
        <w:t xml:space="preserve">Eye protection appropriate to the hazard must be worn. As a minimum safety glasses with side-shields must be worn when grinding, welding, using a </w:t>
      </w:r>
      <w:proofErr w:type="gramStart"/>
      <w:r w:rsidRPr="005B636C">
        <w:t>sledge hammer</w:t>
      </w:r>
      <w:proofErr w:type="gramEnd"/>
      <w:r w:rsidRPr="005B636C">
        <w:t>, hammering, chipping, sawing, working with hazardous substances where the SDS dictates their use, and other operations where eye injuries may result.</w:t>
      </w:r>
    </w:p>
    <w:p w14:paraId="61BC3017" w14:textId="77777777" w:rsidR="00D214CC" w:rsidRPr="005B636C" w:rsidRDefault="00D214CC" w:rsidP="00D3608D">
      <w:pPr>
        <w:pStyle w:val="ListParagraph"/>
        <w:numPr>
          <w:ilvl w:val="0"/>
          <w:numId w:val="49"/>
        </w:numPr>
      </w:pPr>
      <w:r w:rsidRPr="005B636C">
        <w:t>When performing welding operations, shaded eye protection must be worn that meets the graded shade requirements for the type of welding being performed.</w:t>
      </w:r>
    </w:p>
    <w:p w14:paraId="0B8DBDD9" w14:textId="77777777" w:rsidR="00D214CC" w:rsidRPr="005B636C" w:rsidRDefault="00D214CC" w:rsidP="00D3608D">
      <w:pPr>
        <w:pStyle w:val="ListParagraph"/>
        <w:numPr>
          <w:ilvl w:val="0"/>
          <w:numId w:val="49"/>
        </w:numPr>
      </w:pPr>
      <w:r w:rsidRPr="005B636C">
        <w:t>As a minimum, safety glasses with side shields shall be worn by employees at all times while on the job site, except in designated areas (offices).</w:t>
      </w:r>
    </w:p>
    <w:p w14:paraId="57B8D8FD" w14:textId="77777777" w:rsidR="00D214CC" w:rsidRPr="001531CB" w:rsidRDefault="00D214CC" w:rsidP="00D214CC"/>
    <w:p w14:paraId="696953B9" w14:textId="77777777" w:rsidR="00D214CC" w:rsidRPr="001531CB" w:rsidRDefault="00D214CC" w:rsidP="00D214CC">
      <w:pPr>
        <w:ind w:left="720"/>
      </w:pPr>
      <w:r w:rsidRPr="001531CB">
        <w:rPr>
          <w:b/>
        </w:rPr>
        <w:t>Respiratory Protective Equipment</w:t>
      </w:r>
      <w:r w:rsidRPr="001531CB">
        <w:t xml:space="preserve"> </w:t>
      </w:r>
      <w:r w:rsidRPr="00BB764A">
        <w:rPr>
          <w:highlight w:val="yellow"/>
        </w:rPr>
        <w:t>will be provided</w:t>
      </w:r>
      <w:r w:rsidRPr="001531CB">
        <w:t xml:space="preserve"> and used by designated employees when engineering or administrative controls are not effective in controlling hazardous conditions.  </w:t>
      </w:r>
      <w:r w:rsidRPr="00BB764A">
        <w:rPr>
          <w:highlight w:val="yellow"/>
        </w:rPr>
        <w:t>Refer to Respiratory Protection Program.</w:t>
      </w:r>
    </w:p>
    <w:p w14:paraId="08BDDD0B" w14:textId="77777777" w:rsidR="00D214CC" w:rsidRPr="001531CB" w:rsidRDefault="00D214CC" w:rsidP="00D214CC"/>
    <w:p w14:paraId="76D593A2" w14:textId="445D90B2" w:rsidR="00D214CC" w:rsidRPr="001531CB" w:rsidRDefault="00D214CC" w:rsidP="00D214CC">
      <w:pPr>
        <w:ind w:left="720"/>
      </w:pPr>
      <w:r w:rsidRPr="001531CB">
        <w:rPr>
          <w:b/>
        </w:rPr>
        <w:t>Hearing Protection</w:t>
      </w:r>
      <w:r w:rsidRPr="001531CB">
        <w:t xml:space="preserve">, such as ear plugs or </w:t>
      </w:r>
      <w:r w:rsidR="00BB764A" w:rsidRPr="001531CB">
        <w:t>earmuffs</w:t>
      </w:r>
      <w:r w:rsidRPr="001531CB">
        <w:t xml:space="preserve">, </w:t>
      </w:r>
      <w:r w:rsidRPr="00BB764A">
        <w:rPr>
          <w:highlight w:val="yellow"/>
        </w:rPr>
        <w:t>will be provided</w:t>
      </w:r>
      <w:r w:rsidRPr="001531CB">
        <w:t xml:space="preserve"> and worn on all jobs where the noise level exceeds OSHA's permissible noise exposure limit.  This includes heavy equipment and jack hammers.</w:t>
      </w:r>
    </w:p>
    <w:p w14:paraId="7A8DA73B" w14:textId="77777777" w:rsidR="00D214CC" w:rsidRPr="001531CB" w:rsidRDefault="00D214CC" w:rsidP="00D214CC">
      <w:r w:rsidRPr="001531CB">
        <w:tab/>
      </w:r>
    </w:p>
    <w:p w14:paraId="27558C87" w14:textId="77777777" w:rsidR="00D214CC" w:rsidRPr="001531CB" w:rsidRDefault="00D214CC" w:rsidP="00D214CC">
      <w:pPr>
        <w:ind w:left="720"/>
      </w:pPr>
      <w:r w:rsidRPr="001531CB">
        <w:rPr>
          <w:b/>
        </w:rPr>
        <w:t>Hand Protection:</w:t>
      </w:r>
      <w:r w:rsidRPr="001531CB">
        <w:rPr>
          <w:b/>
          <w:i/>
        </w:rPr>
        <w:t xml:space="preserve">  </w:t>
      </w:r>
      <w:r w:rsidRPr="001531CB">
        <w:t>Appropriate glove protection is required when welding/grinding/detailing and working with hazardous substances where the SDS dictates their use.</w:t>
      </w:r>
    </w:p>
    <w:p w14:paraId="17FCE7E5" w14:textId="77777777" w:rsidR="00D214CC" w:rsidRPr="001531CB" w:rsidRDefault="00D214CC" w:rsidP="00D214CC"/>
    <w:p w14:paraId="5C58EF4B" w14:textId="77777777" w:rsidR="00D214CC" w:rsidRPr="001531CB" w:rsidRDefault="00D214CC" w:rsidP="00D214CC">
      <w:pPr>
        <w:ind w:left="720"/>
      </w:pPr>
      <w:r w:rsidRPr="001531CB">
        <w:rPr>
          <w:b/>
        </w:rPr>
        <w:t>Clothing Protection</w:t>
      </w:r>
      <w:r w:rsidRPr="001531CB">
        <w:t xml:space="preserve">:  Wear clothing that is suitable for both the weather and your work.  Shirts and long pants are required.  All employees subject to traffic hazards will wear reflective safety vests. Workers performing welding and </w:t>
      </w:r>
      <w:proofErr w:type="gramStart"/>
      <w:r w:rsidRPr="001531CB">
        <w:t>oxy-acetylene</w:t>
      </w:r>
      <w:proofErr w:type="gramEnd"/>
      <w:r w:rsidRPr="001531CB">
        <w:t xml:space="preserve"> burning operations are encouraged to use all cotton or wool material clothing. Manmade fibers are discouraged.</w:t>
      </w:r>
    </w:p>
    <w:p w14:paraId="5AE0E570" w14:textId="77777777" w:rsidR="00D214CC" w:rsidRPr="001531CB" w:rsidRDefault="00D214CC" w:rsidP="00D214CC"/>
    <w:p w14:paraId="00CEE7B0" w14:textId="77777777" w:rsidR="00D214CC" w:rsidRPr="001531CB" w:rsidRDefault="00D214CC" w:rsidP="00D214CC">
      <w:pPr>
        <w:ind w:left="720"/>
      </w:pPr>
      <w:r w:rsidRPr="001531CB">
        <w:rPr>
          <w:b/>
        </w:rPr>
        <w:t>Foot Protection</w:t>
      </w:r>
      <w:r w:rsidRPr="001531CB">
        <w:t>:  Wear approved footwear, such as work boots, that is in good condition for your job.  Tennis shoes, running shoes, sandals or opened toe shoes are not allowed to be worn by employees on the jobsite.</w:t>
      </w:r>
    </w:p>
    <w:p w14:paraId="1C9AF0EE" w14:textId="77777777" w:rsidR="00D214CC" w:rsidRPr="001531CB" w:rsidRDefault="00D214CC" w:rsidP="00D214CC"/>
    <w:p w14:paraId="2E45EA8E" w14:textId="23E8A0FF" w:rsidR="006769E7" w:rsidRDefault="006769E7" w:rsidP="00D3608D">
      <w:pPr>
        <w:pStyle w:val="Heading2"/>
        <w:numPr>
          <w:ilvl w:val="1"/>
          <w:numId w:val="55"/>
        </w:numPr>
        <w:rPr>
          <w:highlight w:val="yellow"/>
        </w:rPr>
      </w:pPr>
      <w:bookmarkStart w:id="36" w:name="_Toc69221255"/>
      <w:r w:rsidRPr="008E1583">
        <w:rPr>
          <w:highlight w:val="yellow"/>
        </w:rPr>
        <w:t>Spill Response</w:t>
      </w:r>
      <w:bookmarkEnd w:id="36"/>
    </w:p>
    <w:p w14:paraId="23521EA1" w14:textId="43472891" w:rsidR="002576B1" w:rsidRDefault="002576B1" w:rsidP="002576B1">
      <w:pPr>
        <w:rPr>
          <w:highlight w:val="yellow"/>
        </w:rPr>
      </w:pPr>
    </w:p>
    <w:p w14:paraId="1BEC2C67" w14:textId="4BDB9C2B" w:rsidR="00646CD4" w:rsidRDefault="00646CD4" w:rsidP="002576B1">
      <w:r w:rsidRPr="00F0729C">
        <w:t xml:space="preserve">The purpose of the spill response plan is to notify all employees and subcontractors </w:t>
      </w:r>
      <w:r w:rsidR="00F0729C">
        <w:t>how to prevent a spill incident</w:t>
      </w:r>
      <w:r w:rsidR="008657D6">
        <w:t xml:space="preserve"> and how to </w:t>
      </w:r>
      <w:r w:rsidR="00F0729C">
        <w:t>handle a</w:t>
      </w:r>
      <w:r w:rsidR="008657D6">
        <w:t>n</w:t>
      </w:r>
      <w:r w:rsidR="00F0729C">
        <w:t xml:space="preserve"> incid</w:t>
      </w:r>
      <w:r w:rsidRPr="00F0729C">
        <w:t>ent</w:t>
      </w:r>
      <w:r w:rsidR="008657D6">
        <w:t xml:space="preserve"> should a spill occur.</w:t>
      </w:r>
    </w:p>
    <w:p w14:paraId="43030266" w14:textId="657FE8A8" w:rsidR="008657D6" w:rsidRDefault="008657D6" w:rsidP="002576B1"/>
    <w:p w14:paraId="770D5A8E" w14:textId="20BAE026" w:rsidR="008657D6" w:rsidRDefault="008657D6" w:rsidP="002576B1">
      <w:r>
        <w:t xml:space="preserve">A </w:t>
      </w:r>
      <w:r w:rsidRPr="008657D6">
        <w:rPr>
          <w:b/>
          <w:bCs/>
        </w:rPr>
        <w:t>s</w:t>
      </w:r>
      <w:r>
        <w:rPr>
          <w:b/>
          <w:bCs/>
        </w:rPr>
        <w:t>mall s</w:t>
      </w:r>
      <w:r w:rsidRPr="008657D6">
        <w:rPr>
          <w:b/>
          <w:bCs/>
        </w:rPr>
        <w:t>pill incident</w:t>
      </w:r>
      <w:r>
        <w:t xml:space="preserve"> is </w:t>
      </w:r>
      <w:r w:rsidR="00E92619">
        <w:t>defined</w:t>
      </w:r>
      <w:r>
        <w:t xml:space="preserve"> as a hazardous material</w:t>
      </w:r>
      <w:r w:rsidR="00E92619">
        <w:t xml:space="preserve"> spill that</w:t>
      </w:r>
      <w:r>
        <w:t xml:space="preserve"> </w:t>
      </w:r>
      <w:r w:rsidR="00E92619">
        <w:t>a</w:t>
      </w:r>
      <w:r>
        <w:t>ffects your project team only</w:t>
      </w:r>
      <w:r w:rsidR="00E92619">
        <w:t>, typically less than a</w:t>
      </w:r>
      <w:r>
        <w:t xml:space="preserve"> 9</w:t>
      </w:r>
      <w:r w:rsidR="00E92619">
        <w:t xml:space="preserve"> ft</w:t>
      </w:r>
      <w:r w:rsidR="00E92619" w:rsidRPr="00E92619">
        <w:rPr>
          <w:rFonts w:cs="Times New Roman (Body CS)"/>
          <w:vertAlign w:val="superscript"/>
        </w:rPr>
        <w:t>2</w:t>
      </w:r>
      <w:r w:rsidR="00E92619">
        <w:t xml:space="preserve"> area.</w:t>
      </w:r>
    </w:p>
    <w:p w14:paraId="5C558BAF" w14:textId="58DCA1B3" w:rsidR="008657D6" w:rsidRDefault="008657D6" w:rsidP="002576B1"/>
    <w:p w14:paraId="233423CD" w14:textId="636D8693" w:rsidR="008657D6" w:rsidRPr="00F0729C" w:rsidRDefault="008657D6" w:rsidP="002576B1">
      <w:r>
        <w:t xml:space="preserve">A </w:t>
      </w:r>
      <w:r w:rsidRPr="008657D6">
        <w:rPr>
          <w:b/>
          <w:bCs/>
        </w:rPr>
        <w:t>large spill</w:t>
      </w:r>
      <w:r>
        <w:rPr>
          <w:b/>
          <w:bCs/>
        </w:rPr>
        <w:t xml:space="preserve"> incident</w:t>
      </w:r>
      <w:r>
        <w:t xml:space="preserve"> is defined as a </w:t>
      </w:r>
      <w:r w:rsidR="00E92619">
        <w:t xml:space="preserve">hazardous material </w:t>
      </w:r>
      <w:r>
        <w:t xml:space="preserve">spill that affects </w:t>
      </w:r>
      <w:r w:rsidR="00146CF7">
        <w:t xml:space="preserve">your project </w:t>
      </w:r>
      <w:r>
        <w:t xml:space="preserve">team </w:t>
      </w:r>
      <w:r w:rsidR="00146CF7">
        <w:t xml:space="preserve">and </w:t>
      </w:r>
      <w:r>
        <w:t xml:space="preserve">members outside of your project </w:t>
      </w:r>
      <w:r w:rsidR="00E92619">
        <w:t>team, typically greater than a 9 ft</w:t>
      </w:r>
      <w:r w:rsidR="00E92619" w:rsidRPr="00E92619">
        <w:rPr>
          <w:rFonts w:cs="Times New Roman (Body CS)"/>
          <w:vertAlign w:val="superscript"/>
        </w:rPr>
        <w:t>2</w:t>
      </w:r>
      <w:r w:rsidR="00E92619">
        <w:t xml:space="preserve"> area</w:t>
      </w:r>
      <w:r>
        <w:t>.</w:t>
      </w:r>
    </w:p>
    <w:p w14:paraId="233ECD3F" w14:textId="3B549CFD" w:rsidR="00646CD4" w:rsidRPr="00F0729C" w:rsidRDefault="00646CD4" w:rsidP="002576B1"/>
    <w:p w14:paraId="6007405E" w14:textId="0DB1E8DC" w:rsidR="00646CD4" w:rsidRPr="00F0729C" w:rsidRDefault="00303835" w:rsidP="002576B1">
      <w:r w:rsidRPr="00303835">
        <w:rPr>
          <w:u w:val="single"/>
        </w:rPr>
        <w:t>Tool Kit</w:t>
      </w:r>
    </w:p>
    <w:p w14:paraId="7560B7D1" w14:textId="49DA1B73" w:rsidR="00646CD4" w:rsidRPr="00F0729C" w:rsidRDefault="00646CD4" w:rsidP="002576B1">
      <w:r w:rsidRPr="00F0729C">
        <w:t xml:space="preserve">It </w:t>
      </w:r>
      <w:r w:rsidRPr="00F0729C">
        <w:rPr>
          <w:highlight w:val="yellow"/>
        </w:rPr>
        <w:t>is Noble Texas Builders policy to supply a spill kit onsite</w:t>
      </w:r>
      <w:r w:rsidR="00F0729C" w:rsidRPr="00F0729C">
        <w:rPr>
          <w:highlight w:val="yellow"/>
        </w:rPr>
        <w:t xml:space="preserve"> per job</w:t>
      </w:r>
      <w:r w:rsidRPr="00F0729C">
        <w:rPr>
          <w:highlight w:val="yellow"/>
        </w:rPr>
        <w:t>.</w:t>
      </w:r>
      <w:r w:rsidRPr="00F0729C">
        <w:t xml:space="preserve">  The onsite spill kit will consist of the following: </w:t>
      </w:r>
    </w:p>
    <w:p w14:paraId="7860DEC8" w14:textId="4B0D8D0B" w:rsidR="00646CD4" w:rsidRDefault="00646CD4" w:rsidP="002576B1"/>
    <w:p w14:paraId="0357BDA4" w14:textId="6F26FC70" w:rsidR="00646CD4" w:rsidRPr="00F0729C" w:rsidRDefault="00646CD4" w:rsidP="002576B1">
      <w:r w:rsidRPr="00F0729C">
        <w:t>10 White Absorbents for Oil</w:t>
      </w:r>
    </w:p>
    <w:p w14:paraId="45AF4083" w14:textId="781B22B8" w:rsidR="00646CD4" w:rsidRPr="00F0729C" w:rsidRDefault="00646CD4" w:rsidP="002576B1">
      <w:r w:rsidRPr="00F0729C">
        <w:t>Vermiculite or other absorbent</w:t>
      </w:r>
    </w:p>
    <w:p w14:paraId="440FD43F" w14:textId="2A317586" w:rsidR="00646CD4" w:rsidRPr="00F0729C" w:rsidRDefault="00646CD4" w:rsidP="002576B1">
      <w:r w:rsidRPr="00F0729C">
        <w:t>10 Grey Absorbents for all Chemical Spills</w:t>
      </w:r>
    </w:p>
    <w:p w14:paraId="467668C6" w14:textId="145053BB" w:rsidR="00646CD4" w:rsidRPr="00F0729C" w:rsidRDefault="00646CD4" w:rsidP="002576B1">
      <w:r w:rsidRPr="00F0729C">
        <w:t>Broom and Pan</w:t>
      </w:r>
    </w:p>
    <w:p w14:paraId="68A8E61A" w14:textId="247DFBC6" w:rsidR="00646CD4" w:rsidRPr="00F0729C" w:rsidRDefault="00646CD4" w:rsidP="002576B1">
      <w:r w:rsidRPr="00F0729C">
        <w:t>Plastic Bags with Waste Labels</w:t>
      </w:r>
    </w:p>
    <w:p w14:paraId="1030A590" w14:textId="4AB4E6DB" w:rsidR="00646CD4" w:rsidRPr="00F0729C" w:rsidRDefault="00646CD4" w:rsidP="002576B1">
      <w:r w:rsidRPr="00F0729C">
        <w:t>Personnel Protective Equipment (gloves, goggle, dust/mist mask)</w:t>
      </w:r>
    </w:p>
    <w:p w14:paraId="19094218" w14:textId="77777777" w:rsidR="00646CD4" w:rsidRDefault="00646CD4" w:rsidP="002576B1">
      <w:pPr>
        <w:rPr>
          <w:highlight w:val="yellow"/>
        </w:rPr>
      </w:pPr>
    </w:p>
    <w:p w14:paraId="2FF0C2F6" w14:textId="14091721" w:rsidR="002576B1" w:rsidRDefault="00F0729C" w:rsidP="002576B1">
      <w:pPr>
        <w:rPr>
          <w:highlight w:val="yellow"/>
        </w:rPr>
      </w:pPr>
      <w:r>
        <w:rPr>
          <w:highlight w:val="yellow"/>
        </w:rPr>
        <w:t>It is the project team</w:t>
      </w:r>
      <w:r w:rsidR="00303835">
        <w:rPr>
          <w:highlight w:val="yellow"/>
        </w:rPr>
        <w:t>’</w:t>
      </w:r>
      <w:r>
        <w:rPr>
          <w:highlight w:val="yellow"/>
        </w:rPr>
        <w:t xml:space="preserve">s </w:t>
      </w:r>
      <w:r w:rsidR="00E92619">
        <w:rPr>
          <w:highlight w:val="yellow"/>
        </w:rPr>
        <w:t xml:space="preserve">responsibility </w:t>
      </w:r>
      <w:r w:rsidR="00303835">
        <w:rPr>
          <w:highlight w:val="yellow"/>
        </w:rPr>
        <w:t>to ensure the spill kit is properly stocked.  The Safety Coordinator shall perform periodic inspections to ensure the spill kits are adequately stocked.</w:t>
      </w:r>
      <w:r w:rsidR="00E92619">
        <w:rPr>
          <w:highlight w:val="yellow"/>
        </w:rPr>
        <w:t xml:space="preserve"> </w:t>
      </w:r>
    </w:p>
    <w:p w14:paraId="1CF31F94" w14:textId="5BC7BE8E" w:rsidR="00303835" w:rsidRDefault="00303835" w:rsidP="002576B1">
      <w:pPr>
        <w:rPr>
          <w:highlight w:val="yellow"/>
        </w:rPr>
      </w:pPr>
    </w:p>
    <w:p w14:paraId="18E628C7" w14:textId="25A7C4F9" w:rsidR="00E92619" w:rsidRPr="00E92619" w:rsidRDefault="00E92619" w:rsidP="002576B1">
      <w:pPr>
        <w:rPr>
          <w:highlight w:val="yellow"/>
          <w:u w:val="single"/>
        </w:rPr>
      </w:pPr>
      <w:r w:rsidRPr="00E92619">
        <w:rPr>
          <w:highlight w:val="yellow"/>
          <w:u w:val="single"/>
        </w:rPr>
        <w:t>Training</w:t>
      </w:r>
    </w:p>
    <w:p w14:paraId="303C42F3" w14:textId="6597D832" w:rsidR="00E92619" w:rsidRDefault="00E92619" w:rsidP="002576B1">
      <w:pPr>
        <w:rPr>
          <w:highlight w:val="yellow"/>
        </w:rPr>
      </w:pPr>
      <w:r>
        <w:rPr>
          <w:highlight w:val="yellow"/>
        </w:rPr>
        <w:t xml:space="preserve">All employees are required to receive chemical storage, handling, and response training as part of their onsite orientation. </w:t>
      </w:r>
    </w:p>
    <w:p w14:paraId="19EB6C7E" w14:textId="77777777" w:rsidR="00E92619" w:rsidRDefault="00E92619" w:rsidP="002576B1">
      <w:pPr>
        <w:rPr>
          <w:highlight w:val="yellow"/>
        </w:rPr>
      </w:pPr>
    </w:p>
    <w:p w14:paraId="0F7EA269" w14:textId="058AECAB" w:rsidR="00303835" w:rsidRPr="00303835" w:rsidRDefault="00303835" w:rsidP="00303835">
      <w:pPr>
        <w:rPr>
          <w:u w:val="single"/>
        </w:rPr>
      </w:pPr>
      <w:r w:rsidRPr="00303835">
        <w:rPr>
          <w:u w:val="single"/>
        </w:rPr>
        <w:t>Responsibility</w:t>
      </w:r>
      <w:r>
        <w:rPr>
          <w:u w:val="single"/>
        </w:rPr>
        <w:t xml:space="preserve"> &amp; Procedures</w:t>
      </w:r>
    </w:p>
    <w:p w14:paraId="455336B3" w14:textId="41D9F9F9" w:rsidR="00303835" w:rsidRDefault="00303835" w:rsidP="00303835">
      <w:r w:rsidRPr="00F0729C">
        <w:t xml:space="preserve">All employees and subcontractors are responsible for reporting a spill and taking the necessary steps to </w:t>
      </w:r>
      <w:r w:rsidR="00DE4EA4">
        <w:t>correct it</w:t>
      </w:r>
      <w:r w:rsidRPr="00F0729C">
        <w:t>.</w:t>
      </w:r>
      <w:r>
        <w:t xml:space="preserve"> </w:t>
      </w:r>
      <w:r w:rsidR="00FB2E33" w:rsidRPr="00FB2E33">
        <w:rPr>
          <w:b/>
          <w:bCs/>
        </w:rPr>
        <w:t>For all incidents notify the Safety Coordinator immediately.</w:t>
      </w:r>
      <w:r w:rsidR="00FB2E33">
        <w:t xml:space="preserve"> </w:t>
      </w:r>
      <w:r>
        <w:t xml:space="preserve">It is your responsibility to follow the steps below. </w:t>
      </w:r>
    </w:p>
    <w:p w14:paraId="64440E57" w14:textId="0C3095B6" w:rsidR="00FB2E33" w:rsidRDefault="00FB2E33">
      <w:r>
        <w:br w:type="page"/>
      </w:r>
    </w:p>
    <w:p w14:paraId="3EEC2981" w14:textId="77777777" w:rsidR="00303835" w:rsidRDefault="00303835" w:rsidP="0030383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DE4EA4" w14:paraId="0DB1D8A4" w14:textId="77777777" w:rsidTr="00FB2E33">
        <w:tc>
          <w:tcPr>
            <w:tcW w:w="4675" w:type="dxa"/>
          </w:tcPr>
          <w:p w14:paraId="323DD38F" w14:textId="51B06056" w:rsidR="00DE4EA4" w:rsidRPr="00FB2E33" w:rsidRDefault="00DE4EA4" w:rsidP="00DE4EA4">
            <w:pPr>
              <w:jc w:val="center"/>
              <w:rPr>
                <w:b/>
                <w:bCs/>
                <w:u w:val="single"/>
              </w:rPr>
            </w:pPr>
            <w:r w:rsidRPr="00FB2E33">
              <w:rPr>
                <w:b/>
                <w:bCs/>
                <w:u w:val="single"/>
              </w:rPr>
              <w:t>Small Spill</w:t>
            </w:r>
          </w:p>
        </w:tc>
        <w:tc>
          <w:tcPr>
            <w:tcW w:w="4675" w:type="dxa"/>
          </w:tcPr>
          <w:p w14:paraId="08E9D58B" w14:textId="0F096565" w:rsidR="00DE4EA4" w:rsidRPr="00FB2E33" w:rsidRDefault="00DE4EA4" w:rsidP="00DE4EA4">
            <w:pPr>
              <w:jc w:val="center"/>
              <w:rPr>
                <w:b/>
                <w:bCs/>
                <w:u w:val="single"/>
              </w:rPr>
            </w:pPr>
            <w:r w:rsidRPr="00FB2E33">
              <w:rPr>
                <w:b/>
                <w:bCs/>
                <w:u w:val="single"/>
              </w:rPr>
              <w:t>Large Spill</w:t>
            </w:r>
          </w:p>
        </w:tc>
      </w:tr>
      <w:tr w:rsidR="00FB2E33" w14:paraId="7AE80455" w14:textId="77777777" w:rsidTr="00FB2E33">
        <w:trPr>
          <w:trHeight w:val="350"/>
        </w:trPr>
        <w:tc>
          <w:tcPr>
            <w:tcW w:w="4675" w:type="dxa"/>
          </w:tcPr>
          <w:p w14:paraId="7AD0C652" w14:textId="0BFC52C1" w:rsidR="00FB2E33" w:rsidRDefault="00FB2E33" w:rsidP="00FB2E33">
            <w:pPr>
              <w:pStyle w:val="ListParagraph"/>
              <w:numPr>
                <w:ilvl w:val="0"/>
                <w:numId w:val="174"/>
              </w:numPr>
            </w:pPr>
            <w:r w:rsidRPr="00733D59">
              <w:t>Notify your safety coordinator.</w:t>
            </w:r>
          </w:p>
        </w:tc>
        <w:tc>
          <w:tcPr>
            <w:tcW w:w="4675" w:type="dxa"/>
          </w:tcPr>
          <w:p w14:paraId="36552137" w14:textId="18C57934" w:rsidR="00FB2E33" w:rsidRDefault="00FB2E33" w:rsidP="00FB2E33">
            <w:pPr>
              <w:pStyle w:val="ListParagraph"/>
              <w:numPr>
                <w:ilvl w:val="0"/>
                <w:numId w:val="175"/>
              </w:numPr>
            </w:pPr>
            <w:r w:rsidRPr="00733D59">
              <w:t>Notify your safety coordinator.</w:t>
            </w:r>
          </w:p>
        </w:tc>
      </w:tr>
      <w:tr w:rsidR="00FB2E33" w14:paraId="388086D6" w14:textId="77777777" w:rsidTr="00FB2E33">
        <w:tc>
          <w:tcPr>
            <w:tcW w:w="4675" w:type="dxa"/>
          </w:tcPr>
          <w:p w14:paraId="31FB2A6A" w14:textId="69FF7BF2" w:rsidR="00FB2E33" w:rsidRDefault="00FB2E33" w:rsidP="00FB2E33">
            <w:pPr>
              <w:pStyle w:val="ListParagraph"/>
              <w:numPr>
                <w:ilvl w:val="0"/>
                <w:numId w:val="174"/>
              </w:numPr>
            </w:pPr>
            <w:r w:rsidRPr="00733D59">
              <w:t>Alert your team to the area of concern.</w:t>
            </w:r>
          </w:p>
        </w:tc>
        <w:tc>
          <w:tcPr>
            <w:tcW w:w="4675" w:type="dxa"/>
          </w:tcPr>
          <w:p w14:paraId="0B96EFF7" w14:textId="6AC774CA" w:rsidR="00FB2E33" w:rsidRDefault="00FB2E33" w:rsidP="00FB2E33">
            <w:pPr>
              <w:pStyle w:val="ListParagraph"/>
              <w:numPr>
                <w:ilvl w:val="0"/>
                <w:numId w:val="175"/>
              </w:numPr>
            </w:pPr>
            <w:r w:rsidRPr="00733D59">
              <w:t>Alert your team to the area of concern.</w:t>
            </w:r>
          </w:p>
        </w:tc>
      </w:tr>
      <w:tr w:rsidR="00FB2E33" w14:paraId="2DEE3D83" w14:textId="77777777" w:rsidTr="00FB2E33">
        <w:tc>
          <w:tcPr>
            <w:tcW w:w="4675" w:type="dxa"/>
          </w:tcPr>
          <w:p w14:paraId="35C18ABF" w14:textId="0C5B7D82" w:rsidR="00FB2E33" w:rsidRDefault="00FB2E33" w:rsidP="00FB2E33">
            <w:pPr>
              <w:pStyle w:val="ListParagraph"/>
              <w:numPr>
                <w:ilvl w:val="0"/>
                <w:numId w:val="174"/>
              </w:numPr>
            </w:pPr>
            <w:r>
              <w:t>Assist the Safety Coordinator with corrective measures.</w:t>
            </w:r>
          </w:p>
        </w:tc>
        <w:tc>
          <w:tcPr>
            <w:tcW w:w="4675" w:type="dxa"/>
          </w:tcPr>
          <w:p w14:paraId="5CF49468" w14:textId="5E29E0CE" w:rsidR="00FB2E33" w:rsidRDefault="00FB2E33" w:rsidP="00FB2E33">
            <w:pPr>
              <w:pStyle w:val="ListParagraph"/>
              <w:numPr>
                <w:ilvl w:val="0"/>
                <w:numId w:val="175"/>
              </w:numPr>
            </w:pPr>
            <w:r>
              <w:t>Where possible, assist the Safety Coordinator with corrective measures.</w:t>
            </w:r>
          </w:p>
        </w:tc>
      </w:tr>
      <w:tr w:rsidR="00FB2E33" w14:paraId="078ED079" w14:textId="77777777" w:rsidTr="00FB2E33">
        <w:tc>
          <w:tcPr>
            <w:tcW w:w="4675" w:type="dxa"/>
          </w:tcPr>
          <w:p w14:paraId="27BA9B5D" w14:textId="70E049BC" w:rsidR="00FB2E33" w:rsidRDefault="00FB2E33" w:rsidP="00FB2E33"/>
        </w:tc>
        <w:tc>
          <w:tcPr>
            <w:tcW w:w="4675" w:type="dxa"/>
          </w:tcPr>
          <w:p w14:paraId="3CE71148" w14:textId="0E51B815" w:rsidR="00FB2E33" w:rsidRDefault="00FB2E33" w:rsidP="00FB2E33">
            <w:pPr>
              <w:pStyle w:val="ListParagraph"/>
              <w:numPr>
                <w:ilvl w:val="0"/>
                <w:numId w:val="175"/>
              </w:numPr>
            </w:pPr>
            <w:r>
              <w:t>Contact the Project Owner.</w:t>
            </w:r>
          </w:p>
        </w:tc>
      </w:tr>
      <w:tr w:rsidR="00FB2E33" w14:paraId="45C14585" w14:textId="77777777" w:rsidTr="00FB2E33">
        <w:tc>
          <w:tcPr>
            <w:tcW w:w="4675" w:type="dxa"/>
          </w:tcPr>
          <w:p w14:paraId="7596F7AB" w14:textId="77777777" w:rsidR="00FB2E33" w:rsidRPr="00733D59" w:rsidRDefault="00FB2E33" w:rsidP="00FB2E33">
            <w:pPr>
              <w:ind w:left="360"/>
            </w:pPr>
          </w:p>
        </w:tc>
        <w:tc>
          <w:tcPr>
            <w:tcW w:w="4675" w:type="dxa"/>
          </w:tcPr>
          <w:p w14:paraId="3BA861EB" w14:textId="5914D812" w:rsidR="00FB2E33" w:rsidRDefault="00FB2E33" w:rsidP="00FB2E33">
            <w:pPr>
              <w:pStyle w:val="ListParagraph"/>
              <w:numPr>
                <w:ilvl w:val="0"/>
                <w:numId w:val="175"/>
              </w:numPr>
            </w:pPr>
            <w:r>
              <w:t xml:space="preserve">If necessary, contact local, state emergency response teams (Fire Department, etc.) </w:t>
            </w:r>
          </w:p>
        </w:tc>
      </w:tr>
    </w:tbl>
    <w:p w14:paraId="433D1F6B" w14:textId="77777777" w:rsidR="00DE4EA4" w:rsidRDefault="00DE4EA4" w:rsidP="00303835"/>
    <w:p w14:paraId="5F0B1FA3" w14:textId="19D66975" w:rsidR="00303835" w:rsidRPr="00FB2E33" w:rsidRDefault="00FB2E33" w:rsidP="002576B1">
      <w:pPr>
        <w:rPr>
          <w:u w:val="single"/>
        </w:rPr>
      </w:pPr>
      <w:r w:rsidRPr="00FB2E33">
        <w:rPr>
          <w:u w:val="single"/>
        </w:rPr>
        <w:t>Disposal</w:t>
      </w:r>
    </w:p>
    <w:p w14:paraId="51987B94" w14:textId="0F4952CD" w:rsidR="00FB2E33" w:rsidRPr="00FB2E33" w:rsidRDefault="00FB2E33" w:rsidP="002576B1">
      <w:r w:rsidRPr="00FB2E33">
        <w:t xml:space="preserve">All waste will be properly identified and disposed of accordingly. </w:t>
      </w:r>
    </w:p>
    <w:p w14:paraId="33E2AB67" w14:textId="77777777" w:rsidR="00FB2E33" w:rsidRDefault="00FB2E33" w:rsidP="002576B1">
      <w:pPr>
        <w:rPr>
          <w:highlight w:val="yellow"/>
        </w:rPr>
      </w:pPr>
    </w:p>
    <w:p w14:paraId="2D57827C" w14:textId="38954228" w:rsidR="006769E7" w:rsidRPr="001531CB" w:rsidRDefault="006769E7" w:rsidP="00D3608D">
      <w:pPr>
        <w:pStyle w:val="Heading2"/>
        <w:numPr>
          <w:ilvl w:val="1"/>
          <w:numId w:val="55"/>
        </w:numPr>
      </w:pPr>
      <w:bookmarkStart w:id="37" w:name="_Toc69221256"/>
      <w:r w:rsidRPr="001531CB">
        <w:t>Progressive Disciplinary Program</w:t>
      </w:r>
      <w:bookmarkEnd w:id="37"/>
    </w:p>
    <w:p w14:paraId="5F3DFB13" w14:textId="67D5F67F" w:rsidR="001E0B5B" w:rsidRPr="001531CB" w:rsidRDefault="001E0B5B" w:rsidP="001E0B5B"/>
    <w:p w14:paraId="395EA4C5" w14:textId="778269A5" w:rsidR="001E0B5B" w:rsidRPr="005B636C" w:rsidRDefault="001E0B5B" w:rsidP="005B636C">
      <w:r w:rsidRPr="005B636C">
        <w:rPr>
          <w:b/>
          <w:bCs/>
        </w:rPr>
        <w:t>Disciplinary Actions for Willful Unsafe Acts.</w:t>
      </w:r>
      <w:r w:rsidRPr="005B636C">
        <w:t xml:space="preserve">  Employee safety is paramount at this company.  The willful commitment of an unsafe act cannot be condoned.  Employees who willfully jeopardize their own or a </w:t>
      </w:r>
      <w:r w:rsidR="00C53E54" w:rsidRPr="005B636C">
        <w:t>coworker’s</w:t>
      </w:r>
      <w:r w:rsidRPr="005B636C">
        <w:t xml:space="preserve"> safety will be disciplined.  The type of discipline can range from a verbal warning to dismissal.  The company, owner, safety coordinator, and supervisory personnel in the administrative chain of any employee may give employees a verbal warning for a known unsafe act or procedural, or operational infraction.  Disciplinary action other than a release from shift without pay must be reviewed by the company owner.</w:t>
      </w:r>
    </w:p>
    <w:p w14:paraId="7EE3DC79" w14:textId="77777777" w:rsidR="001E0B5B" w:rsidRPr="001531CB" w:rsidRDefault="001E0B5B" w:rsidP="005B636C">
      <w:pPr>
        <w:pStyle w:val="NoSpacing"/>
      </w:pPr>
    </w:p>
    <w:p w14:paraId="068E1608" w14:textId="6A3DAB1F" w:rsidR="001E0B5B" w:rsidRPr="00F0729C" w:rsidRDefault="001E0B5B" w:rsidP="005B636C">
      <w:pPr>
        <w:rPr>
          <w:b/>
          <w:bCs/>
          <w:u w:val="single"/>
        </w:rPr>
      </w:pPr>
      <w:r w:rsidRPr="00F0729C">
        <w:rPr>
          <w:b/>
          <w:bCs/>
          <w:u w:val="single"/>
        </w:rPr>
        <w:t>Forms of discipline</w:t>
      </w:r>
    </w:p>
    <w:p w14:paraId="13EFDEFD" w14:textId="77777777" w:rsidR="001E0B5B" w:rsidRPr="005B636C" w:rsidRDefault="001E0B5B" w:rsidP="005B636C"/>
    <w:p w14:paraId="744A5E95" w14:textId="77777777" w:rsidR="001E0B5B" w:rsidRPr="005B636C" w:rsidRDefault="001E0B5B" w:rsidP="005B636C">
      <w:r w:rsidRPr="005B636C">
        <w:tab/>
      </w:r>
      <w:r w:rsidRPr="005B636C">
        <w:rPr>
          <w:b/>
          <w:bCs/>
        </w:rPr>
        <w:t>Verbal warning.</w:t>
      </w:r>
      <w:r w:rsidRPr="005B636C">
        <w:t xml:space="preserve">  The company safety officer, and supervisory personnel in the administrative chain of any employee may give employees a verbal warning for a known unsafe act or procedural, or operational infraction.  A second verbal warning in the same shift will be grounds for release from the current work shift without pay.  The immediate supervisor will be consulted in all cases and will make the determination for release.</w:t>
      </w:r>
    </w:p>
    <w:p w14:paraId="641B6FB1" w14:textId="77777777" w:rsidR="001E0B5B" w:rsidRPr="005B636C" w:rsidRDefault="001E0B5B" w:rsidP="005B636C"/>
    <w:p w14:paraId="0B98B2FE" w14:textId="77777777" w:rsidR="001E0B5B" w:rsidRPr="005B636C" w:rsidRDefault="001E0B5B" w:rsidP="005B636C">
      <w:r w:rsidRPr="005B636C">
        <w:tab/>
      </w:r>
      <w:r w:rsidRPr="005B636C">
        <w:rPr>
          <w:b/>
          <w:bCs/>
        </w:rPr>
        <w:t>Written warning.</w:t>
      </w:r>
      <w:r w:rsidRPr="005B636C">
        <w:t xml:space="preserve">  A written warning will be issued automatically for a second verbal warning for an unsafe act or procedural, or operational infraction.  The written warning will become part of the employee’s permanent personnel record.</w:t>
      </w:r>
    </w:p>
    <w:p w14:paraId="7C177E01" w14:textId="77777777" w:rsidR="001E0B5B" w:rsidRPr="005B636C" w:rsidRDefault="001E0B5B" w:rsidP="005B636C"/>
    <w:p w14:paraId="2C49F45C" w14:textId="77777777" w:rsidR="001E0B5B" w:rsidRPr="005B636C" w:rsidRDefault="001E0B5B" w:rsidP="005B636C">
      <w:r w:rsidRPr="005B636C">
        <w:tab/>
      </w:r>
      <w:r w:rsidRPr="005B636C">
        <w:rPr>
          <w:b/>
          <w:bCs/>
        </w:rPr>
        <w:t>Retraining.</w:t>
      </w:r>
      <w:r w:rsidRPr="005B636C">
        <w:t xml:space="preserve">  It must be considered that the possibility exists that lack of proper training may be a cause of the unsafe act.  Supervisors will review the need for employee remedial training in their job skill code to enable them to better accomplish their jobs.</w:t>
      </w:r>
    </w:p>
    <w:p w14:paraId="2C303AF9" w14:textId="77777777" w:rsidR="001E0B5B" w:rsidRPr="005B636C" w:rsidRDefault="001E0B5B" w:rsidP="005B636C"/>
    <w:p w14:paraId="51533C38" w14:textId="77777777" w:rsidR="001E0B5B" w:rsidRPr="005B636C" w:rsidRDefault="001E0B5B" w:rsidP="005B636C">
      <w:r w:rsidRPr="005B636C">
        <w:tab/>
      </w:r>
      <w:r w:rsidRPr="005B636C">
        <w:rPr>
          <w:b/>
          <w:bCs/>
        </w:rPr>
        <w:t>Dismissal.</w:t>
      </w:r>
      <w:r w:rsidRPr="005B636C">
        <w:t xml:space="preserve">  The employee concerned will be notified of his or her rights before dismissal.  The company owner will review the option of dismissal.  The immediate supervisor will be consulted to determine if a lesser form of discipline is warranted.  The employees' rebuttal (if provided) will be considered along with the severity of the act, the supervisor’s recommendation and any other supporting information provided at the time of the time of consideration.</w:t>
      </w:r>
    </w:p>
    <w:p w14:paraId="013A216A" w14:textId="77777777" w:rsidR="001E0B5B" w:rsidRPr="001531CB" w:rsidRDefault="001E0B5B" w:rsidP="001E0B5B"/>
    <w:p w14:paraId="48AD909B" w14:textId="4CC9D84A" w:rsidR="001E0B5B" w:rsidRDefault="001E0B5B" w:rsidP="005B636C">
      <w:pPr>
        <w:rPr>
          <w:b/>
          <w:bCs/>
          <w:u w:val="single"/>
        </w:rPr>
      </w:pPr>
      <w:r w:rsidRPr="005B636C">
        <w:rPr>
          <w:b/>
          <w:bCs/>
          <w:u w:val="single"/>
        </w:rPr>
        <w:lastRenderedPageBreak/>
        <w:t xml:space="preserve">The list for immediate termination and grounds for immediate discharge are: </w:t>
      </w:r>
    </w:p>
    <w:p w14:paraId="767B5E27" w14:textId="77777777" w:rsidR="00C53E54" w:rsidRPr="005B636C" w:rsidRDefault="00C53E54" w:rsidP="005B636C">
      <w:pPr>
        <w:rPr>
          <w:b/>
          <w:bCs/>
          <w:u w:val="single"/>
        </w:rPr>
      </w:pPr>
    </w:p>
    <w:p w14:paraId="459169C4" w14:textId="16EE5F26" w:rsidR="001E0B5B" w:rsidRPr="00C53E54" w:rsidRDefault="001E0B5B" w:rsidP="00D3608D">
      <w:pPr>
        <w:pStyle w:val="ListParagraph"/>
        <w:numPr>
          <w:ilvl w:val="0"/>
          <w:numId w:val="56"/>
        </w:numPr>
        <w:rPr>
          <w:b/>
          <w:bCs/>
        </w:rPr>
      </w:pPr>
      <w:r w:rsidRPr="00C53E54">
        <w:rPr>
          <w:b/>
          <w:bCs/>
        </w:rPr>
        <w:t xml:space="preserve">Drinking alcohol, and/or drug abuse prior to or during working hours </w:t>
      </w:r>
    </w:p>
    <w:p w14:paraId="76936DC6" w14:textId="38569317" w:rsidR="001E0B5B" w:rsidRPr="00C53E54" w:rsidRDefault="001E0B5B" w:rsidP="00D3608D">
      <w:pPr>
        <w:pStyle w:val="ListParagraph"/>
        <w:numPr>
          <w:ilvl w:val="0"/>
          <w:numId w:val="56"/>
        </w:numPr>
        <w:rPr>
          <w:b/>
          <w:bCs/>
        </w:rPr>
      </w:pPr>
      <w:r w:rsidRPr="00C53E54">
        <w:rPr>
          <w:b/>
          <w:bCs/>
        </w:rPr>
        <w:t xml:space="preserve">Fighting, provoking or engaging in an act of violence against another person on Company property </w:t>
      </w:r>
    </w:p>
    <w:p w14:paraId="10E74283" w14:textId="1F66489A" w:rsidR="001E0B5B" w:rsidRPr="00C53E54" w:rsidRDefault="001E0B5B" w:rsidP="00D3608D">
      <w:pPr>
        <w:pStyle w:val="ListParagraph"/>
        <w:numPr>
          <w:ilvl w:val="0"/>
          <w:numId w:val="56"/>
        </w:numPr>
        <w:rPr>
          <w:b/>
          <w:bCs/>
        </w:rPr>
      </w:pPr>
      <w:r w:rsidRPr="00C53E54">
        <w:rPr>
          <w:b/>
          <w:bCs/>
        </w:rPr>
        <w:t xml:space="preserve">Theft </w:t>
      </w:r>
    </w:p>
    <w:p w14:paraId="12EF5F8E" w14:textId="08533C6D" w:rsidR="001E0B5B" w:rsidRPr="00C53E54" w:rsidRDefault="001E0B5B" w:rsidP="00D3608D">
      <w:pPr>
        <w:pStyle w:val="ListParagraph"/>
        <w:numPr>
          <w:ilvl w:val="0"/>
          <w:numId w:val="56"/>
        </w:numPr>
        <w:rPr>
          <w:b/>
          <w:bCs/>
        </w:rPr>
      </w:pPr>
      <w:r w:rsidRPr="00C53E54">
        <w:rPr>
          <w:b/>
          <w:bCs/>
        </w:rPr>
        <w:t xml:space="preserve">Willful damage to property </w:t>
      </w:r>
    </w:p>
    <w:p w14:paraId="04317466" w14:textId="6FCC7990" w:rsidR="001E0B5B" w:rsidRPr="00C53E54" w:rsidRDefault="001E0B5B" w:rsidP="00D3608D">
      <w:pPr>
        <w:pStyle w:val="ListParagraph"/>
        <w:numPr>
          <w:ilvl w:val="0"/>
          <w:numId w:val="56"/>
        </w:numPr>
        <w:rPr>
          <w:b/>
          <w:bCs/>
        </w:rPr>
      </w:pPr>
      <w:r w:rsidRPr="00C53E54">
        <w:rPr>
          <w:b/>
          <w:bCs/>
        </w:rPr>
        <w:t xml:space="preserve">Failure to wear Personal Protective Equipment (eye protection, hearing protection, safety helmets, etc.). </w:t>
      </w:r>
    </w:p>
    <w:p w14:paraId="784B2E2A" w14:textId="08298BFA" w:rsidR="001E0B5B" w:rsidRPr="00C53E54" w:rsidRDefault="001E0B5B" w:rsidP="00D3608D">
      <w:pPr>
        <w:pStyle w:val="ListParagraph"/>
        <w:numPr>
          <w:ilvl w:val="0"/>
          <w:numId w:val="56"/>
        </w:numPr>
        <w:rPr>
          <w:b/>
          <w:bCs/>
        </w:rPr>
      </w:pPr>
      <w:r w:rsidRPr="00C53E54">
        <w:rPr>
          <w:b/>
          <w:bCs/>
        </w:rPr>
        <w:t xml:space="preserve">Not using safety harnesses and lanyards when there is a potential for falling </w:t>
      </w:r>
    </w:p>
    <w:p w14:paraId="7736FB8A" w14:textId="2350FE37" w:rsidR="001E0B5B" w:rsidRPr="00C53E54" w:rsidRDefault="001E0B5B" w:rsidP="00D3608D">
      <w:pPr>
        <w:pStyle w:val="ListParagraph"/>
        <w:numPr>
          <w:ilvl w:val="0"/>
          <w:numId w:val="56"/>
        </w:numPr>
        <w:rPr>
          <w:b/>
          <w:bCs/>
        </w:rPr>
      </w:pPr>
      <w:r w:rsidRPr="00C53E54">
        <w:rPr>
          <w:b/>
          <w:bCs/>
        </w:rPr>
        <w:t xml:space="preserve">Removing and/or making inoperative safety guards on tools and equipment </w:t>
      </w:r>
    </w:p>
    <w:p w14:paraId="135CC7C2" w14:textId="6560D70C" w:rsidR="001E0B5B" w:rsidRPr="00C53E54" w:rsidRDefault="001E0B5B" w:rsidP="00D3608D">
      <w:pPr>
        <w:pStyle w:val="ListParagraph"/>
        <w:numPr>
          <w:ilvl w:val="0"/>
          <w:numId w:val="56"/>
        </w:numPr>
        <w:rPr>
          <w:b/>
          <w:bCs/>
        </w:rPr>
      </w:pPr>
      <w:r w:rsidRPr="00C53E54">
        <w:rPr>
          <w:b/>
          <w:bCs/>
        </w:rPr>
        <w:t xml:space="preserve">Tampering with machine safeguards or removing machine tags or locks </w:t>
      </w:r>
    </w:p>
    <w:p w14:paraId="6968233C" w14:textId="728916E1" w:rsidR="001E0B5B" w:rsidRPr="00C53E54" w:rsidRDefault="001E0B5B" w:rsidP="00D3608D">
      <w:pPr>
        <w:pStyle w:val="ListParagraph"/>
        <w:numPr>
          <w:ilvl w:val="0"/>
          <w:numId w:val="56"/>
        </w:numPr>
        <w:rPr>
          <w:b/>
          <w:bCs/>
        </w:rPr>
      </w:pPr>
      <w:r w:rsidRPr="00C53E54">
        <w:rPr>
          <w:b/>
          <w:bCs/>
        </w:rPr>
        <w:t xml:space="preserve">Removing barriers and/or guardrails and not replacing them </w:t>
      </w:r>
    </w:p>
    <w:p w14:paraId="5B1C92C1" w14:textId="341AAD60" w:rsidR="001E0B5B" w:rsidRPr="00C53E54" w:rsidRDefault="001E0B5B" w:rsidP="00D3608D">
      <w:pPr>
        <w:pStyle w:val="ListParagraph"/>
        <w:numPr>
          <w:ilvl w:val="0"/>
          <w:numId w:val="56"/>
        </w:numPr>
        <w:rPr>
          <w:b/>
          <w:bCs/>
        </w:rPr>
      </w:pPr>
      <w:r w:rsidRPr="00C53E54">
        <w:rPr>
          <w:b/>
          <w:bCs/>
        </w:rPr>
        <w:t xml:space="preserve">Failure to follow recognized industry practices </w:t>
      </w:r>
    </w:p>
    <w:p w14:paraId="7236EDC5" w14:textId="21107095" w:rsidR="001E0B5B" w:rsidRPr="00C53E54" w:rsidRDefault="001E0B5B" w:rsidP="00D3608D">
      <w:pPr>
        <w:pStyle w:val="ListParagraph"/>
        <w:numPr>
          <w:ilvl w:val="0"/>
          <w:numId w:val="56"/>
        </w:numPr>
        <w:rPr>
          <w:b/>
          <w:bCs/>
        </w:rPr>
      </w:pPr>
      <w:r w:rsidRPr="00C53E54">
        <w:rPr>
          <w:b/>
          <w:bCs/>
        </w:rPr>
        <w:t xml:space="preserve">Failure to follow rules regarding the use of company equipment or materials </w:t>
      </w:r>
    </w:p>
    <w:p w14:paraId="404CA1D7" w14:textId="13634465" w:rsidR="001E0B5B" w:rsidRPr="00C53E54" w:rsidRDefault="001E0B5B" w:rsidP="00D3608D">
      <w:pPr>
        <w:pStyle w:val="ListParagraph"/>
        <w:numPr>
          <w:ilvl w:val="0"/>
          <w:numId w:val="56"/>
        </w:numPr>
        <w:rPr>
          <w:b/>
          <w:bCs/>
        </w:rPr>
      </w:pPr>
      <w:r w:rsidRPr="00C53E54">
        <w:rPr>
          <w:b/>
          <w:bCs/>
        </w:rPr>
        <w:t xml:space="preserve">Major traffic violations while using a company vehicle </w:t>
      </w:r>
    </w:p>
    <w:p w14:paraId="56E997EF" w14:textId="51943BF8" w:rsidR="001E0B5B" w:rsidRPr="00C53E54" w:rsidRDefault="001E0B5B" w:rsidP="00D3608D">
      <w:pPr>
        <w:pStyle w:val="ListParagraph"/>
        <w:numPr>
          <w:ilvl w:val="0"/>
          <w:numId w:val="56"/>
        </w:numPr>
        <w:rPr>
          <w:b/>
          <w:bCs/>
        </w:rPr>
      </w:pPr>
      <w:r w:rsidRPr="00C53E54">
        <w:rPr>
          <w:b/>
          <w:bCs/>
        </w:rPr>
        <w:t xml:space="preserve">Engaging in dangerous horseplay </w:t>
      </w:r>
    </w:p>
    <w:p w14:paraId="5A769C11" w14:textId="21C81BB6" w:rsidR="001E0B5B" w:rsidRPr="00C53E54" w:rsidRDefault="001E0B5B" w:rsidP="00D3608D">
      <w:pPr>
        <w:pStyle w:val="ListParagraph"/>
        <w:numPr>
          <w:ilvl w:val="0"/>
          <w:numId w:val="56"/>
        </w:numPr>
        <w:rPr>
          <w:b/>
          <w:bCs/>
        </w:rPr>
      </w:pPr>
      <w:r w:rsidRPr="00C53E54">
        <w:rPr>
          <w:b/>
          <w:bCs/>
        </w:rPr>
        <w:t xml:space="preserve">Failure to notify the Company of a hazardous situation, and </w:t>
      </w:r>
    </w:p>
    <w:p w14:paraId="134E15C4" w14:textId="7CE0FFB1" w:rsidR="001E0B5B" w:rsidRPr="00C53E54" w:rsidRDefault="001E0B5B" w:rsidP="00D3608D">
      <w:pPr>
        <w:pStyle w:val="ListParagraph"/>
        <w:numPr>
          <w:ilvl w:val="0"/>
          <w:numId w:val="56"/>
        </w:numPr>
        <w:rPr>
          <w:b/>
          <w:bCs/>
        </w:rPr>
      </w:pPr>
      <w:r w:rsidRPr="00C53E54">
        <w:rPr>
          <w:b/>
          <w:bCs/>
        </w:rPr>
        <w:t xml:space="preserve">Other major violations of company rules or policies </w:t>
      </w:r>
    </w:p>
    <w:p w14:paraId="2C6A9344" w14:textId="77777777" w:rsidR="005B636C" w:rsidRPr="001531CB" w:rsidRDefault="005B636C" w:rsidP="001E0B5B"/>
    <w:p w14:paraId="35A5AEA9" w14:textId="77777777" w:rsidR="001E0B5B" w:rsidRPr="001531CB" w:rsidRDefault="001E0B5B" w:rsidP="001E0B5B">
      <w:r w:rsidRPr="001531CB">
        <w:rPr>
          <w:b/>
          <w:bCs/>
          <w:u w:val="single"/>
        </w:rPr>
        <w:t>General Offences requiring a warning and can lead to termination:</w:t>
      </w:r>
      <w:r w:rsidRPr="001531CB">
        <w:t xml:space="preserve"> </w:t>
      </w:r>
    </w:p>
    <w:p w14:paraId="302A548D" w14:textId="77777777" w:rsidR="001E0B5B" w:rsidRPr="001531CB" w:rsidRDefault="001E0B5B" w:rsidP="001E0B5B"/>
    <w:p w14:paraId="6949226D" w14:textId="77777777" w:rsidR="005B636C" w:rsidRDefault="005B636C">
      <w:pPr>
        <w:rPr>
          <w:b/>
          <w:bCs/>
          <w:sz w:val="30"/>
          <w:szCs w:val="30"/>
        </w:rPr>
      </w:pPr>
      <w:r>
        <w:rPr>
          <w:b/>
          <w:bCs/>
          <w:sz w:val="30"/>
          <w:szCs w:val="30"/>
        </w:rPr>
        <w:br w:type="page"/>
      </w:r>
    </w:p>
    <w:p w14:paraId="413AAD45" w14:textId="3365F3DD" w:rsidR="001E0B5B" w:rsidRPr="001531CB" w:rsidRDefault="001E0B5B" w:rsidP="001E0B5B">
      <w:pPr>
        <w:rPr>
          <w:b/>
          <w:bCs/>
          <w:sz w:val="30"/>
          <w:szCs w:val="30"/>
        </w:rPr>
      </w:pPr>
      <w:r w:rsidRPr="001531CB">
        <w:rPr>
          <w:b/>
          <w:bCs/>
          <w:sz w:val="30"/>
          <w:szCs w:val="30"/>
        </w:rPr>
        <w:lastRenderedPageBreak/>
        <w:t>Disciplinary Record and Corrective Action</w:t>
      </w:r>
    </w:p>
    <w:p w14:paraId="03160F87" w14:textId="77777777" w:rsidR="001E0B5B" w:rsidRPr="001531CB" w:rsidRDefault="001E0B5B" w:rsidP="001E0B5B"/>
    <w:tbl>
      <w:tblPr>
        <w:tblStyle w:val="TableGrid"/>
        <w:tblW w:w="0" w:type="auto"/>
        <w:tblLook w:val="04A0" w:firstRow="1" w:lastRow="0" w:firstColumn="1" w:lastColumn="0" w:noHBand="0" w:noVBand="1"/>
      </w:tblPr>
      <w:tblGrid>
        <w:gridCol w:w="5116"/>
        <w:gridCol w:w="4234"/>
      </w:tblGrid>
      <w:tr w:rsidR="001E0B5B" w:rsidRPr="001531CB" w14:paraId="1EEC4357" w14:textId="77777777" w:rsidTr="00EE4A73">
        <w:trPr>
          <w:trHeight w:val="256"/>
        </w:trPr>
        <w:tc>
          <w:tcPr>
            <w:tcW w:w="4892" w:type="dxa"/>
          </w:tcPr>
          <w:p w14:paraId="005E7142" w14:textId="77777777" w:rsidR="001E0B5B" w:rsidRPr="001531CB" w:rsidRDefault="001E0B5B" w:rsidP="00EE4A73">
            <w:r w:rsidRPr="001531CB">
              <w:t>Name of Employee:</w:t>
            </w:r>
          </w:p>
        </w:tc>
        <w:tc>
          <w:tcPr>
            <w:tcW w:w="4158" w:type="dxa"/>
          </w:tcPr>
          <w:p w14:paraId="422BA1D5" w14:textId="77777777" w:rsidR="001E0B5B" w:rsidRPr="001531CB" w:rsidRDefault="001E0B5B" w:rsidP="00EE4A73">
            <w:r w:rsidRPr="001531CB">
              <w:t>Date:</w:t>
            </w:r>
          </w:p>
        </w:tc>
      </w:tr>
      <w:tr w:rsidR="001E0B5B" w:rsidRPr="001531CB" w14:paraId="63A36F71" w14:textId="77777777" w:rsidTr="00EE4A73">
        <w:trPr>
          <w:trHeight w:val="256"/>
        </w:trPr>
        <w:tc>
          <w:tcPr>
            <w:tcW w:w="4892" w:type="dxa"/>
          </w:tcPr>
          <w:p w14:paraId="68E01773" w14:textId="77777777" w:rsidR="001E0B5B" w:rsidRPr="001531CB" w:rsidRDefault="001E0B5B" w:rsidP="00EE4A73">
            <w:r w:rsidRPr="001531CB">
              <w:t>Jobsite or Work Area:</w:t>
            </w:r>
          </w:p>
        </w:tc>
        <w:tc>
          <w:tcPr>
            <w:tcW w:w="4158" w:type="dxa"/>
          </w:tcPr>
          <w:p w14:paraId="77F0957A" w14:textId="77777777" w:rsidR="001E0B5B" w:rsidRPr="001531CB" w:rsidRDefault="001E0B5B" w:rsidP="00EE4A73">
            <w:r w:rsidRPr="001531CB">
              <w:t>Position or Craft:</w:t>
            </w:r>
          </w:p>
        </w:tc>
      </w:tr>
      <w:tr w:rsidR="001E0B5B" w:rsidRPr="001531CB" w14:paraId="16C4C231" w14:textId="77777777" w:rsidTr="00EE4A73">
        <w:trPr>
          <w:trHeight w:val="256"/>
        </w:trPr>
        <w:tc>
          <w:tcPr>
            <w:tcW w:w="9050" w:type="dxa"/>
            <w:gridSpan w:val="2"/>
          </w:tcPr>
          <w:p w14:paraId="0FF7214A" w14:textId="77777777" w:rsidR="001E0B5B" w:rsidRPr="001531CB" w:rsidRDefault="001E0B5B" w:rsidP="00EE4A73">
            <w:r w:rsidRPr="001531CB">
              <w:t>What is the employee being reprimanded for?</w:t>
            </w:r>
          </w:p>
        </w:tc>
      </w:tr>
      <w:tr w:rsidR="001E0B5B" w:rsidRPr="001531CB" w14:paraId="4E2D75A7" w14:textId="77777777" w:rsidTr="00EE4A73">
        <w:trPr>
          <w:trHeight w:val="526"/>
        </w:trPr>
        <w:tc>
          <w:tcPr>
            <w:tcW w:w="9050" w:type="dxa"/>
            <w:gridSpan w:val="2"/>
          </w:tcPr>
          <w:p w14:paraId="155A8F05" w14:textId="77777777" w:rsidR="001E0B5B" w:rsidRPr="001531CB" w:rsidRDefault="001E0B5B" w:rsidP="00EE4A73">
            <w:r w:rsidRPr="001531CB">
              <w:t>___Conduct           ____Production        ____Timeliness/Tardiness         ____Safety          ____Other</w:t>
            </w:r>
          </w:p>
        </w:tc>
      </w:tr>
      <w:tr w:rsidR="001E0B5B" w:rsidRPr="001531CB" w14:paraId="7D397592" w14:textId="77777777" w:rsidTr="00EE4A73">
        <w:trPr>
          <w:trHeight w:val="1837"/>
        </w:trPr>
        <w:tc>
          <w:tcPr>
            <w:tcW w:w="9050" w:type="dxa"/>
            <w:gridSpan w:val="2"/>
          </w:tcPr>
          <w:p w14:paraId="41076268" w14:textId="77777777" w:rsidR="001E0B5B" w:rsidRPr="001531CB" w:rsidRDefault="001E0B5B" w:rsidP="00EE4A73">
            <w:r w:rsidRPr="001531CB">
              <w:t>Please explain:</w:t>
            </w:r>
          </w:p>
          <w:p w14:paraId="53570858" w14:textId="77777777" w:rsidR="001E0B5B" w:rsidRPr="001531CB" w:rsidRDefault="001E0B5B" w:rsidP="00EE4A73">
            <w:r w:rsidRPr="001531CB">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CE80CA2" w14:textId="77777777" w:rsidR="001E0B5B" w:rsidRPr="001531CB" w:rsidRDefault="001E0B5B" w:rsidP="00EE4A73"/>
        </w:tc>
      </w:tr>
      <w:tr w:rsidR="001E0B5B" w:rsidRPr="001531CB" w14:paraId="7CA4D009" w14:textId="77777777" w:rsidTr="00EE4A73">
        <w:trPr>
          <w:trHeight w:val="1457"/>
        </w:trPr>
        <w:tc>
          <w:tcPr>
            <w:tcW w:w="9050" w:type="dxa"/>
            <w:gridSpan w:val="2"/>
          </w:tcPr>
          <w:p w14:paraId="20605043" w14:textId="77777777" w:rsidR="001E0B5B" w:rsidRPr="001531CB" w:rsidRDefault="001E0B5B" w:rsidP="00EE4A73">
            <w:r w:rsidRPr="001531CB">
              <w:t>What is expected of this employee in response to this reprimand?</w:t>
            </w:r>
          </w:p>
          <w:p w14:paraId="29F3D54F" w14:textId="77777777" w:rsidR="001E0B5B" w:rsidRPr="001531CB" w:rsidRDefault="001E0B5B" w:rsidP="00EE4A73">
            <w:r w:rsidRPr="001531CB">
              <w:t>__________________________________________________________________________________________________________________________________________________________________________________________________________________________________________</w:t>
            </w:r>
          </w:p>
          <w:p w14:paraId="0A4B0FAB" w14:textId="77777777" w:rsidR="001E0B5B" w:rsidRPr="001531CB" w:rsidRDefault="001E0B5B" w:rsidP="00EE4A73"/>
        </w:tc>
      </w:tr>
      <w:tr w:rsidR="001E0B5B" w:rsidRPr="001531CB" w14:paraId="698C0119" w14:textId="77777777" w:rsidTr="00EE4A73">
        <w:trPr>
          <w:trHeight w:val="1457"/>
        </w:trPr>
        <w:tc>
          <w:tcPr>
            <w:tcW w:w="9050" w:type="dxa"/>
            <w:gridSpan w:val="2"/>
          </w:tcPr>
          <w:p w14:paraId="59CDDCF5" w14:textId="77777777" w:rsidR="001E0B5B" w:rsidRPr="001531CB" w:rsidRDefault="001E0B5B" w:rsidP="00EE4A73">
            <w:r w:rsidRPr="001531CB">
              <w:t>How will supervision assist the employee?</w:t>
            </w:r>
          </w:p>
          <w:p w14:paraId="49A28E3A" w14:textId="77777777" w:rsidR="001E0B5B" w:rsidRPr="001531CB" w:rsidRDefault="001E0B5B" w:rsidP="00EE4A73">
            <w:r w:rsidRPr="001531CB">
              <w:t>__________________________________________________________________________________________________________________________________________________________________________________________________________________________________________</w:t>
            </w:r>
          </w:p>
          <w:p w14:paraId="7C371E22" w14:textId="77777777" w:rsidR="001E0B5B" w:rsidRPr="001531CB" w:rsidRDefault="001E0B5B" w:rsidP="00EE4A73"/>
        </w:tc>
      </w:tr>
      <w:tr w:rsidR="001E0B5B" w:rsidRPr="001531CB" w14:paraId="66FD3084" w14:textId="77777777" w:rsidTr="00EE4A73">
        <w:trPr>
          <w:trHeight w:val="526"/>
        </w:trPr>
        <w:tc>
          <w:tcPr>
            <w:tcW w:w="9050" w:type="dxa"/>
            <w:gridSpan w:val="2"/>
          </w:tcPr>
          <w:p w14:paraId="3B131AF0" w14:textId="77777777" w:rsidR="001E0B5B" w:rsidRPr="001531CB" w:rsidRDefault="001E0B5B" w:rsidP="00EE4A73">
            <w:r w:rsidRPr="001531CB">
              <w:t>Has the employee been warned about this before?   ____Yes    ____No / ____Written    ____Verbal</w:t>
            </w:r>
          </w:p>
        </w:tc>
      </w:tr>
      <w:tr w:rsidR="001E0B5B" w:rsidRPr="001531CB" w14:paraId="6C732D60" w14:textId="77777777" w:rsidTr="00EE4A73">
        <w:trPr>
          <w:trHeight w:val="256"/>
        </w:trPr>
        <w:tc>
          <w:tcPr>
            <w:tcW w:w="9050" w:type="dxa"/>
            <w:gridSpan w:val="2"/>
          </w:tcPr>
          <w:p w14:paraId="1A3B3529" w14:textId="77777777" w:rsidR="001E0B5B" w:rsidRPr="001531CB" w:rsidRDefault="001E0B5B" w:rsidP="00EE4A73">
            <w:r w:rsidRPr="001531CB">
              <w:t>Date of earlier reprimand and by whom:</w:t>
            </w:r>
          </w:p>
        </w:tc>
      </w:tr>
      <w:tr w:rsidR="001E0B5B" w:rsidRPr="001531CB" w14:paraId="76D54D58" w14:textId="77777777" w:rsidTr="00EE4A73">
        <w:trPr>
          <w:trHeight w:val="2648"/>
        </w:trPr>
        <w:tc>
          <w:tcPr>
            <w:tcW w:w="9050" w:type="dxa"/>
            <w:gridSpan w:val="2"/>
          </w:tcPr>
          <w:p w14:paraId="19A0A0A8" w14:textId="77777777" w:rsidR="001E0B5B" w:rsidRPr="001531CB" w:rsidRDefault="001E0B5B" w:rsidP="00EE4A73"/>
          <w:p w14:paraId="42400C59" w14:textId="77777777" w:rsidR="001E0B5B" w:rsidRPr="001531CB" w:rsidRDefault="001E0B5B" w:rsidP="00EE4A73">
            <w:r w:rsidRPr="001531CB">
              <w:t xml:space="preserve">Supervisor’s /Foreman’s </w:t>
            </w:r>
            <w:proofErr w:type="gramStart"/>
            <w:r w:rsidRPr="001531CB">
              <w:t>name:_</w:t>
            </w:r>
            <w:proofErr w:type="gramEnd"/>
            <w:r w:rsidRPr="001531CB">
              <w:t>______________________________________________________</w:t>
            </w:r>
          </w:p>
          <w:p w14:paraId="2E267877" w14:textId="77777777" w:rsidR="001E0B5B" w:rsidRPr="001531CB" w:rsidRDefault="001E0B5B" w:rsidP="00EE4A73"/>
          <w:p w14:paraId="14E847AC" w14:textId="77777777" w:rsidR="001E0B5B" w:rsidRPr="001531CB" w:rsidRDefault="001E0B5B" w:rsidP="00EE4A73">
            <w:r w:rsidRPr="001531CB">
              <w:t xml:space="preserve">Supervisor’s/Foreman’s </w:t>
            </w:r>
            <w:proofErr w:type="gramStart"/>
            <w:r w:rsidRPr="001531CB">
              <w:t>signature:_</w:t>
            </w:r>
            <w:proofErr w:type="gramEnd"/>
            <w:r w:rsidRPr="001531CB">
              <w:t>___________________________________________________</w:t>
            </w:r>
          </w:p>
          <w:p w14:paraId="2E124E2D" w14:textId="77777777" w:rsidR="001E0B5B" w:rsidRPr="001531CB" w:rsidRDefault="001E0B5B" w:rsidP="00EE4A73"/>
          <w:p w14:paraId="0F4DF323" w14:textId="77777777" w:rsidR="001E0B5B" w:rsidRPr="001531CB" w:rsidRDefault="001E0B5B" w:rsidP="00EE4A73">
            <w:r w:rsidRPr="001531CB">
              <w:t xml:space="preserve">Employee’s </w:t>
            </w:r>
            <w:proofErr w:type="gramStart"/>
            <w:r w:rsidRPr="001531CB">
              <w:t>signature:_</w:t>
            </w:r>
            <w:proofErr w:type="gramEnd"/>
            <w:r w:rsidRPr="001531CB">
              <w:t>____________________________________________________________</w:t>
            </w:r>
          </w:p>
          <w:p w14:paraId="3C753093" w14:textId="77777777" w:rsidR="001E0B5B" w:rsidRPr="001531CB" w:rsidRDefault="001E0B5B" w:rsidP="00EE4A73"/>
        </w:tc>
      </w:tr>
    </w:tbl>
    <w:p w14:paraId="70050FEB" w14:textId="77777777" w:rsidR="001E0B5B" w:rsidRPr="001531CB" w:rsidRDefault="001E0B5B" w:rsidP="001E0B5B"/>
    <w:tbl>
      <w:tblPr>
        <w:tblStyle w:val="TableGrid"/>
        <w:tblW w:w="0" w:type="auto"/>
        <w:tblLook w:val="04A0" w:firstRow="1" w:lastRow="0" w:firstColumn="1" w:lastColumn="0" w:noHBand="0" w:noVBand="1"/>
      </w:tblPr>
      <w:tblGrid>
        <w:gridCol w:w="9350"/>
      </w:tblGrid>
      <w:tr w:rsidR="001E0B5B" w:rsidRPr="001531CB" w14:paraId="12CF88C8" w14:textId="77777777" w:rsidTr="00EE4A73">
        <w:tc>
          <w:tcPr>
            <w:tcW w:w="9576" w:type="dxa"/>
          </w:tcPr>
          <w:p w14:paraId="0D409A64" w14:textId="77777777" w:rsidR="001E0B5B" w:rsidRPr="001531CB" w:rsidRDefault="001E0B5B" w:rsidP="00EE4A73">
            <w:r w:rsidRPr="001531CB">
              <w:t>Notes / Other Comments</w:t>
            </w:r>
          </w:p>
          <w:p w14:paraId="026FB716" w14:textId="3E81DD0C" w:rsidR="001E0B5B" w:rsidRPr="001531CB" w:rsidRDefault="001E0B5B" w:rsidP="00EE4A73">
            <w:r w:rsidRPr="001531CB">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14:paraId="00F58A08" w14:textId="66BCFABE" w:rsidR="00692DF1" w:rsidRDefault="00692DF1"/>
    <w:p w14:paraId="4FE9748B" w14:textId="4B0459CA" w:rsidR="0023021C" w:rsidRPr="001531CB" w:rsidRDefault="006769E7" w:rsidP="00CD3062">
      <w:pPr>
        <w:pStyle w:val="Heading1"/>
      </w:pPr>
      <w:bookmarkStart w:id="38" w:name="_Toc69221257"/>
      <w:r w:rsidRPr="001531CB">
        <w:lastRenderedPageBreak/>
        <w:t>Policy and Procedures</w:t>
      </w:r>
      <w:bookmarkEnd w:id="38"/>
    </w:p>
    <w:p w14:paraId="44B8CD16" w14:textId="35B7C720" w:rsidR="00BB38FF" w:rsidRPr="001531CB" w:rsidRDefault="00BB38FF" w:rsidP="00BB38FF">
      <w:pPr>
        <w:rPr>
          <w:sz w:val="28"/>
        </w:rPr>
      </w:pPr>
    </w:p>
    <w:p w14:paraId="38CF0783" w14:textId="6C641E2B" w:rsidR="006769E7" w:rsidRPr="001531CB" w:rsidRDefault="006769E7" w:rsidP="00CD3062">
      <w:pPr>
        <w:pStyle w:val="Heading2"/>
      </w:pPr>
      <w:bookmarkStart w:id="39" w:name="_Toc69221258"/>
      <w:r w:rsidRPr="001531CB">
        <w:t>Hot Work</w:t>
      </w:r>
      <w:bookmarkEnd w:id="39"/>
    </w:p>
    <w:p w14:paraId="57E63D13" w14:textId="36C1D9A5" w:rsidR="0045405B" w:rsidRPr="001531CB" w:rsidRDefault="0045405B" w:rsidP="0045405B"/>
    <w:p w14:paraId="40405370" w14:textId="77777777" w:rsidR="0045405B" w:rsidRPr="001531CB" w:rsidRDefault="0045405B" w:rsidP="0045405B">
      <w:pPr>
        <w:rPr>
          <w:b/>
          <w:bCs/>
          <w:color w:val="000000"/>
        </w:rPr>
      </w:pPr>
      <w:r w:rsidRPr="001531CB">
        <w:rPr>
          <w:b/>
          <w:bCs/>
          <w:color w:val="000000"/>
          <w:sz w:val="32"/>
        </w:rPr>
        <w:t>Hot Work Program</w:t>
      </w:r>
    </w:p>
    <w:p w14:paraId="7ECDC208" w14:textId="77777777" w:rsidR="0045405B" w:rsidRPr="001531CB" w:rsidRDefault="0045405B" w:rsidP="0045405B">
      <w:pPr>
        <w:rPr>
          <w:rFonts w:cs="Arial-BoldMT"/>
          <w:b/>
          <w:bCs/>
          <w:color w:val="FFFFFF"/>
        </w:rPr>
      </w:pPr>
      <w:r w:rsidRPr="001531CB">
        <w:rPr>
          <w:rFonts w:cs="Arial-BoldMT"/>
          <w:b/>
          <w:bCs/>
          <w:color w:val="FFFFFF"/>
        </w:rPr>
        <w:t>ENVIRONMENTAL HEALTH AND SAFETY</w:t>
      </w:r>
      <w:r w:rsidRPr="001531CB">
        <w:rPr>
          <w:rFonts w:cs="Arial-BoldMT"/>
          <w:b/>
          <w:bCs/>
          <w:color w:val="FFFFFF"/>
        </w:rPr>
        <w:tab/>
      </w:r>
    </w:p>
    <w:p w14:paraId="36999EA6" w14:textId="77777777" w:rsidR="0045405B" w:rsidRPr="001531CB" w:rsidRDefault="0045405B" w:rsidP="0045405B">
      <w:pPr>
        <w:rPr>
          <w:rFonts w:cs="Arial-BoldMT"/>
          <w:b/>
          <w:bCs/>
          <w:color w:val="FFFFFF"/>
        </w:rPr>
      </w:pPr>
      <w:r w:rsidRPr="001531CB">
        <w:rPr>
          <w:rFonts w:cs="Arial-BoldMT"/>
          <w:b/>
          <w:bCs/>
          <w:color w:val="FFFFFF"/>
        </w:rPr>
        <w:t>PROGRAM MANUAL</w:t>
      </w:r>
    </w:p>
    <w:p w14:paraId="3E6815F4" w14:textId="309293FC" w:rsidR="0045405B" w:rsidRPr="001531CB" w:rsidRDefault="0045405B" w:rsidP="0045405B">
      <w:pPr>
        <w:rPr>
          <w:color w:val="000000"/>
        </w:rPr>
      </w:pPr>
      <w:r w:rsidRPr="001531CB">
        <w:rPr>
          <w:color w:val="000000"/>
        </w:rPr>
        <w:t xml:space="preserve">As part of </w:t>
      </w:r>
      <w:r w:rsidRPr="001531CB">
        <w:rPr>
          <w:b/>
          <w:color w:val="000000"/>
        </w:rPr>
        <w:t>Noble Texas Builders</w:t>
      </w:r>
      <w:r w:rsidRPr="001531CB">
        <w:rPr>
          <w:color w:val="000000"/>
        </w:rPr>
        <w:t xml:space="preserve"> Health and Safety (EHS) Program Manual, a Hot Work Program has been established. The Hot Work Program has been created to promote and maintain a safe working environment when conducting Hot Work and is in accordance with applicable regulations listed under </w:t>
      </w:r>
      <w:r w:rsidR="00A63F7B">
        <w:rPr>
          <w:color w:val="000000"/>
        </w:rPr>
        <w:t>the R</w:t>
      </w:r>
      <w:r w:rsidRPr="001531CB">
        <w:rPr>
          <w:color w:val="000000"/>
        </w:rPr>
        <w:t>eference</w:t>
      </w:r>
      <w:r w:rsidR="00A63F7B">
        <w:rPr>
          <w:color w:val="000000"/>
        </w:rPr>
        <w:t xml:space="preserve"> Section</w:t>
      </w:r>
      <w:r w:rsidRPr="001531CB">
        <w:rPr>
          <w:color w:val="000000"/>
        </w:rPr>
        <w:t>.</w:t>
      </w:r>
    </w:p>
    <w:p w14:paraId="3A1F0EB4" w14:textId="77777777" w:rsidR="0045405B" w:rsidRPr="001531CB" w:rsidRDefault="0045405B" w:rsidP="0045405B">
      <w:pPr>
        <w:rPr>
          <w:color w:val="000000"/>
        </w:rPr>
      </w:pPr>
    </w:p>
    <w:p w14:paraId="5483D9CB" w14:textId="77777777" w:rsidR="0045405B" w:rsidRPr="001531CB" w:rsidRDefault="0045405B" w:rsidP="0045405B">
      <w:pPr>
        <w:rPr>
          <w:color w:val="000000"/>
        </w:rPr>
      </w:pPr>
    </w:p>
    <w:p w14:paraId="614728BF" w14:textId="77777777" w:rsidR="0045405B" w:rsidRPr="001531CB" w:rsidRDefault="0045405B" w:rsidP="0045405B">
      <w:pPr>
        <w:rPr>
          <w:color w:val="000000"/>
        </w:rPr>
      </w:pPr>
    </w:p>
    <w:p w14:paraId="01F305BA" w14:textId="77777777" w:rsidR="0045405B" w:rsidRPr="001531CB" w:rsidRDefault="0045405B" w:rsidP="0045405B">
      <w:pPr>
        <w:rPr>
          <w:color w:val="000000"/>
        </w:rPr>
      </w:pPr>
      <w:r w:rsidRPr="001531CB">
        <w:rPr>
          <w:noProof/>
          <w:color w:val="000000"/>
        </w:rPr>
        <mc:AlternateContent>
          <mc:Choice Requires="wps">
            <w:drawing>
              <wp:anchor distT="0" distB="0" distL="114300" distR="114300" simplePos="0" relativeHeight="251692032" behindDoc="0" locked="0" layoutInCell="1" allowOverlap="1" wp14:anchorId="1A3BDFD3" wp14:editId="06066145">
                <wp:simplePos x="0" y="0"/>
                <wp:positionH relativeFrom="column">
                  <wp:posOffset>752475</wp:posOffset>
                </wp:positionH>
                <wp:positionV relativeFrom="paragraph">
                  <wp:posOffset>154305</wp:posOffset>
                </wp:positionV>
                <wp:extent cx="4234815" cy="2672080"/>
                <wp:effectExtent l="19050" t="12700" r="22860" b="10795"/>
                <wp:wrapNone/>
                <wp:docPr id="37053" name="Isosceles Triangle 370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34815" cy="2672080"/>
                        </a:xfrm>
                        <a:prstGeom prst="triangle">
                          <a:avLst>
                            <a:gd name="adj" fmla="val 50000"/>
                          </a:avLst>
                        </a:prstGeom>
                        <a:solidFill>
                          <a:srgbClr val="C4BC96"/>
                        </a:solidFill>
                        <a:ln w="9525">
                          <a:solidFill>
                            <a:srgbClr val="000000"/>
                          </a:solidFill>
                          <a:miter lim="800000"/>
                          <a:headEnd/>
                          <a:tailEnd/>
                        </a:ln>
                      </wps:spPr>
                      <wps:txbx>
                        <w:txbxContent>
                          <w:p w14:paraId="0C53C61E" w14:textId="77777777" w:rsidR="00922392" w:rsidRDefault="00922392" w:rsidP="0045405B">
                            <w: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3BDFD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7053" o:spid="_x0000_s1027" type="#_x0000_t5" style="position:absolute;margin-left:59.25pt;margin-top:12.15pt;width:333.45pt;height:210.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" fillcolor="#c4bc96">
                <v:textbox>
                  <w:txbxContent>
                    <w:p w14:paraId="0C53C61E" w14:textId="77777777" w:rsidR="00922392" w:rsidRDefault="00922392" w:rsidP="0045405B">
                      <w:r>
                        <w:t>C</w:t>
                      </w:r>
                    </w:p>
                  </w:txbxContent>
                </v:textbox>
              </v:shape>
            </w:pict>
          </mc:Fallback>
        </mc:AlternateContent>
      </w:r>
    </w:p>
    <w:p w14:paraId="632F57FB" w14:textId="77777777" w:rsidR="0045405B" w:rsidRPr="001531CB" w:rsidRDefault="0045405B" w:rsidP="0045405B">
      <w:pPr>
        <w:rPr>
          <w:color w:val="000000"/>
        </w:rPr>
      </w:pPr>
    </w:p>
    <w:p w14:paraId="2A4F26DB" w14:textId="77777777" w:rsidR="0045405B" w:rsidRPr="001531CB" w:rsidRDefault="0045405B" w:rsidP="0045405B">
      <w:pPr>
        <w:rPr>
          <w:color w:val="000000"/>
        </w:rPr>
      </w:pPr>
    </w:p>
    <w:p w14:paraId="399274E7" w14:textId="509AB27A" w:rsidR="0045405B" w:rsidRPr="001531CB" w:rsidRDefault="005B636C" w:rsidP="0045405B">
      <w:pPr>
        <w:rPr>
          <w:b/>
          <w:bCs/>
          <w:color w:val="FFFFFF"/>
        </w:rPr>
      </w:pPr>
      <w:r w:rsidRPr="001531CB">
        <w:rPr>
          <w:b/>
          <w:bCs/>
          <w:noProof/>
          <w:color w:val="000000"/>
        </w:rPr>
        <mc:AlternateContent>
          <mc:Choice Requires="wps">
            <w:drawing>
              <wp:anchor distT="0" distB="0" distL="114300" distR="114300" simplePos="0" relativeHeight="251696128" behindDoc="0" locked="0" layoutInCell="1" allowOverlap="1" wp14:anchorId="3DCE4FB6" wp14:editId="4449CAD9">
                <wp:simplePos x="0" y="0"/>
                <wp:positionH relativeFrom="column">
                  <wp:posOffset>2426733</wp:posOffset>
                </wp:positionH>
                <wp:positionV relativeFrom="paragraph">
                  <wp:posOffset>177353</wp:posOffset>
                </wp:positionV>
                <wp:extent cx="869950" cy="311388"/>
                <wp:effectExtent l="0" t="0" r="19050" b="19050"/>
                <wp:wrapNone/>
                <wp:docPr id="37052" name="Rectangular Callout 370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9950" cy="311388"/>
                        </a:xfrm>
                        <a:prstGeom prst="wedgeRectCallout">
                          <a:avLst>
                            <a:gd name="adj1" fmla="val -26278"/>
                            <a:gd name="adj2" fmla="val 44236"/>
                          </a:avLst>
                        </a:prstGeom>
                        <a:solidFill>
                          <a:srgbClr val="00B050"/>
                        </a:solidFill>
                        <a:ln w="9525">
                          <a:solidFill>
                            <a:srgbClr val="000000"/>
                          </a:solidFill>
                          <a:miter lim="800000"/>
                          <a:headEnd/>
                          <a:tailEnd/>
                        </a:ln>
                      </wps:spPr>
                      <wps:txbx>
                        <w:txbxContent>
                          <w:p w14:paraId="412A987C" w14:textId="77777777" w:rsidR="00922392" w:rsidRDefault="00922392" w:rsidP="0045405B">
                            <w:r>
                              <w:t xml:space="preserve">    </w:t>
                            </w:r>
                            <w:r w:rsidRPr="00B869A5">
                              <w:t>Inspect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CE4FB6"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37052" o:spid="_x0000_s1028" type="#_x0000_t61" style="position:absolute;margin-left:191.1pt;margin-top:13.95pt;width:68.5pt;height:2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" adj="5124,20355" fillcolor="#00b050">
                <v:textbox>
                  <w:txbxContent>
                    <w:p w14:paraId="412A987C" w14:textId="77777777" w:rsidR="00922392" w:rsidRDefault="00922392" w:rsidP="0045405B">
                      <w:r>
                        <w:t xml:space="preserve">    </w:t>
                      </w:r>
                      <w:r w:rsidRPr="00B869A5">
                        <w:t>Inspect</w:t>
                      </w:r>
                    </w:p>
                  </w:txbxContent>
                </v:textbox>
              </v:shape>
            </w:pict>
          </mc:Fallback>
        </mc:AlternateContent>
      </w:r>
      <w:r w:rsidR="0045405B" w:rsidRPr="001531CB">
        <w:rPr>
          <w:b/>
          <w:bCs/>
          <w:color w:val="FFFFFF"/>
        </w:rPr>
        <w:t>2.0 TABLE OF CONTENTS</w:t>
      </w:r>
    </w:p>
    <w:p w14:paraId="429B977C" w14:textId="32F3DE0F" w:rsidR="0045405B" w:rsidRPr="001531CB" w:rsidRDefault="0045405B" w:rsidP="0045405B">
      <w:pPr>
        <w:rPr>
          <w:b/>
          <w:bCs/>
          <w:color w:val="000000"/>
        </w:rPr>
      </w:pPr>
      <w:r w:rsidRPr="001531CB">
        <w:rPr>
          <w:b/>
          <w:bCs/>
          <w:noProof/>
          <w:color w:val="000000"/>
        </w:rPr>
        <mc:AlternateContent>
          <mc:Choice Requires="wps">
            <w:drawing>
              <wp:anchor distT="0" distB="0" distL="114300" distR="114300" simplePos="0" relativeHeight="251694080" behindDoc="0" locked="0" layoutInCell="1" allowOverlap="1" wp14:anchorId="334C6E18" wp14:editId="16285F6B">
                <wp:simplePos x="0" y="0"/>
                <wp:positionH relativeFrom="column">
                  <wp:posOffset>3391535</wp:posOffset>
                </wp:positionH>
                <wp:positionV relativeFrom="paragraph">
                  <wp:posOffset>154940</wp:posOffset>
                </wp:positionV>
                <wp:extent cx="0" cy="0"/>
                <wp:effectExtent l="10160" t="5080" r="8890" b="13970"/>
                <wp:wrapNone/>
                <wp:docPr id="37051" name="Straight Arrow Connector 370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8C3275C" id="_x0000_t32" coordsize="21600,21600" o:spt="32" o:oned="t" path="m,l21600,21600e" filled="f">
                <v:path arrowok="t" fillok="f" o:connecttype="none"/>
                <o:lock v:ext="edit" shapetype="t"/>
              </v:shapetype>
              <v:shape id="Straight Arrow Connector 37051" o:spid="_x0000_s1026" type="#_x0000_t32" style="position:absolute;margin-left:267.05pt;margin-top:12.2pt;width:0;height: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"/>
            </w:pict>
          </mc:Fallback>
        </mc:AlternateContent>
      </w:r>
    </w:p>
    <w:p w14:paraId="660F5A85" w14:textId="77777777" w:rsidR="0045405B" w:rsidRPr="001531CB" w:rsidRDefault="0045405B" w:rsidP="0045405B">
      <w:pPr>
        <w:rPr>
          <w:b/>
          <w:bCs/>
          <w:color w:val="000000"/>
        </w:rPr>
      </w:pPr>
    </w:p>
    <w:p w14:paraId="76107E6C" w14:textId="77777777" w:rsidR="0045405B" w:rsidRPr="001531CB" w:rsidRDefault="0045405B" w:rsidP="0045405B">
      <w:pPr>
        <w:rPr>
          <w:b/>
          <w:bCs/>
          <w:color w:val="000000"/>
        </w:rPr>
      </w:pPr>
      <w:r w:rsidRPr="001531CB">
        <w:rPr>
          <w:b/>
          <w:bCs/>
          <w:noProof/>
          <w:color w:val="000000"/>
        </w:rPr>
        <mc:AlternateContent>
          <mc:Choice Requires="wps">
            <w:drawing>
              <wp:anchor distT="0" distB="0" distL="114300" distR="114300" simplePos="0" relativeHeight="251697152" behindDoc="0" locked="0" layoutInCell="1" allowOverlap="1" wp14:anchorId="25E15767" wp14:editId="50E2C17D">
                <wp:simplePos x="0" y="0"/>
                <wp:positionH relativeFrom="column">
                  <wp:posOffset>2107565</wp:posOffset>
                </wp:positionH>
                <wp:positionV relativeFrom="paragraph">
                  <wp:posOffset>56515</wp:posOffset>
                </wp:positionV>
                <wp:extent cx="1530350" cy="266065"/>
                <wp:effectExtent l="12065" t="12065" r="10160" b="7620"/>
                <wp:wrapNone/>
                <wp:docPr id="37050" name="Rectangular Callout 370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0" cy="266065"/>
                        </a:xfrm>
                        <a:prstGeom prst="wedgeRectCallout">
                          <a:avLst>
                            <a:gd name="adj1" fmla="val -25560"/>
                            <a:gd name="adj2" fmla="val 44750"/>
                          </a:avLst>
                        </a:prstGeom>
                        <a:solidFill>
                          <a:srgbClr val="92D050"/>
                        </a:solidFill>
                        <a:ln w="9525">
                          <a:solidFill>
                            <a:srgbClr val="000000"/>
                          </a:solidFill>
                          <a:miter lim="800000"/>
                          <a:headEnd/>
                          <a:tailEnd/>
                        </a:ln>
                      </wps:spPr>
                      <wps:txbx>
                        <w:txbxContent>
                          <w:p w14:paraId="22BCD97A" w14:textId="77777777" w:rsidR="00922392" w:rsidRDefault="00922392" w:rsidP="0045405B">
                            <w:pPr>
                              <w:jc w:val="center"/>
                            </w:pPr>
                            <w:r>
                              <w:t>Isolate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E15767" id="Rectangular Callout 37050" o:spid="_x0000_s1029" type="#_x0000_t61" style="position:absolute;margin-left:165.95pt;margin-top:4.45pt;width:120.5pt;height:20.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" adj="5279,20466" fillcolor="#92d050">
                <v:textbox>
                  <w:txbxContent>
                    <w:p w14:paraId="22BCD97A" w14:textId="77777777" w:rsidR="00922392" w:rsidRDefault="00922392" w:rsidP="0045405B">
                      <w:pPr>
                        <w:jc w:val="center"/>
                      </w:pPr>
                      <w:r>
                        <w:t>Isolate</w:t>
                      </w:r>
                    </w:p>
                  </w:txbxContent>
                </v:textbox>
              </v:shape>
            </w:pict>
          </mc:Fallback>
        </mc:AlternateContent>
      </w:r>
    </w:p>
    <w:p w14:paraId="71CEFAD4" w14:textId="77777777" w:rsidR="0045405B" w:rsidRPr="001531CB" w:rsidRDefault="0045405B" w:rsidP="0045405B">
      <w:pPr>
        <w:rPr>
          <w:b/>
          <w:bCs/>
          <w:color w:val="000000"/>
        </w:rPr>
      </w:pPr>
    </w:p>
    <w:p w14:paraId="2C799220" w14:textId="77777777" w:rsidR="0045405B" w:rsidRPr="001531CB" w:rsidRDefault="0045405B" w:rsidP="0045405B">
      <w:pPr>
        <w:rPr>
          <w:b/>
          <w:bCs/>
          <w:color w:val="000000"/>
        </w:rPr>
      </w:pPr>
      <w:r w:rsidRPr="001531CB">
        <w:rPr>
          <w:b/>
          <w:bCs/>
          <w:noProof/>
          <w:color w:val="000000"/>
        </w:rPr>
        <mc:AlternateContent>
          <mc:Choice Requires="wps">
            <w:drawing>
              <wp:anchor distT="0" distB="0" distL="114300" distR="114300" simplePos="0" relativeHeight="251698176" behindDoc="0" locked="0" layoutInCell="1" allowOverlap="1" wp14:anchorId="2625C5A8" wp14:editId="121C916E">
                <wp:simplePos x="0" y="0"/>
                <wp:positionH relativeFrom="column">
                  <wp:posOffset>1796415</wp:posOffset>
                </wp:positionH>
                <wp:positionV relativeFrom="paragraph">
                  <wp:posOffset>133985</wp:posOffset>
                </wp:positionV>
                <wp:extent cx="2172335" cy="266065"/>
                <wp:effectExtent l="5715" t="13970" r="12700" b="5715"/>
                <wp:wrapNone/>
                <wp:docPr id="37049" name="Rectangular Callout 370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2335" cy="266065"/>
                        </a:xfrm>
                        <a:prstGeom prst="wedgeRectCallout">
                          <a:avLst>
                            <a:gd name="adj1" fmla="val -19921"/>
                            <a:gd name="adj2" fmla="val 47134"/>
                          </a:avLst>
                        </a:prstGeom>
                        <a:solidFill>
                          <a:srgbClr val="FFC000"/>
                        </a:solidFill>
                        <a:ln w="9525">
                          <a:solidFill>
                            <a:srgbClr val="000000"/>
                          </a:solidFill>
                          <a:miter lim="800000"/>
                          <a:headEnd/>
                          <a:tailEnd/>
                        </a:ln>
                      </wps:spPr>
                      <wps:txbx>
                        <w:txbxContent>
                          <w:p w14:paraId="2C432494" w14:textId="77777777" w:rsidR="00922392" w:rsidRDefault="00922392" w:rsidP="0045405B">
                            <w:pPr>
                              <w:jc w:val="center"/>
                            </w:pPr>
                            <w:r>
                              <w:t>Cover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25C5A8" id="Rectangular Callout 37049" o:spid="_x0000_s1030" type="#_x0000_t61" style="position:absolute;margin-left:141.45pt;margin-top:10.55pt;width:171.05pt;height:20.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" adj="6497,20981" fillcolor="#ffc000">
                <v:textbox>
                  <w:txbxContent>
                    <w:p w14:paraId="2C432494" w14:textId="77777777" w:rsidR="00922392" w:rsidRDefault="00922392" w:rsidP="0045405B">
                      <w:pPr>
                        <w:jc w:val="center"/>
                      </w:pPr>
                      <w:r>
                        <w:t>Cover</w:t>
                      </w:r>
                    </w:p>
                  </w:txbxContent>
                </v:textbox>
              </v:shape>
            </w:pict>
          </mc:Fallback>
        </mc:AlternateContent>
      </w:r>
    </w:p>
    <w:p w14:paraId="4EE799E2" w14:textId="77777777" w:rsidR="0045405B" w:rsidRPr="001531CB" w:rsidRDefault="0045405B" w:rsidP="0045405B">
      <w:pPr>
        <w:rPr>
          <w:b/>
          <w:bCs/>
          <w:color w:val="000000"/>
        </w:rPr>
      </w:pPr>
    </w:p>
    <w:p w14:paraId="26075F26" w14:textId="77777777" w:rsidR="0045405B" w:rsidRPr="001531CB" w:rsidRDefault="0045405B" w:rsidP="0045405B">
      <w:pPr>
        <w:rPr>
          <w:b/>
          <w:bCs/>
          <w:color w:val="000000"/>
        </w:rPr>
      </w:pPr>
      <w:r w:rsidRPr="001531CB">
        <w:rPr>
          <w:b/>
          <w:bCs/>
          <w:noProof/>
          <w:color w:val="000000"/>
        </w:rPr>
        <mc:AlternateContent>
          <mc:Choice Requires="wps">
            <w:drawing>
              <wp:anchor distT="0" distB="0" distL="114300" distR="114300" simplePos="0" relativeHeight="251699200" behindDoc="0" locked="0" layoutInCell="1" allowOverlap="1" wp14:anchorId="6D03E2CE" wp14:editId="3443B16E">
                <wp:simplePos x="0" y="0"/>
                <wp:positionH relativeFrom="column">
                  <wp:posOffset>1485998</wp:posOffset>
                </wp:positionH>
                <wp:positionV relativeFrom="paragraph">
                  <wp:posOffset>156225</wp:posOffset>
                </wp:positionV>
                <wp:extent cx="2781935" cy="286322"/>
                <wp:effectExtent l="0" t="0" r="12065" b="19050"/>
                <wp:wrapNone/>
                <wp:docPr id="37048" name="Rectangular Callout 37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1935" cy="286322"/>
                        </a:xfrm>
                        <a:prstGeom prst="wedgeRectCallout">
                          <a:avLst>
                            <a:gd name="adj1" fmla="val -15079"/>
                            <a:gd name="adj2" fmla="val 43972"/>
                          </a:avLst>
                        </a:prstGeom>
                        <a:solidFill>
                          <a:srgbClr val="548DD4"/>
                        </a:solidFill>
                        <a:ln w="9525">
                          <a:solidFill>
                            <a:srgbClr val="000000"/>
                          </a:solidFill>
                          <a:miter lim="800000"/>
                          <a:headEnd/>
                          <a:tailEnd/>
                        </a:ln>
                      </wps:spPr>
                      <wps:txbx>
                        <w:txbxContent>
                          <w:p w14:paraId="56EE0998" w14:textId="77777777" w:rsidR="00922392" w:rsidRDefault="00922392" w:rsidP="0045405B">
                            <w:pPr>
                              <w:jc w:val="center"/>
                            </w:pPr>
                            <w:r>
                              <w:t>Fire-Watch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03E2CE" id="Rectangular Callout 37048" o:spid="_x0000_s1031" type="#_x0000_t61" style="position:absolute;margin-left:117pt;margin-top:12.3pt;width:219.05pt;height:22.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" adj="7543,20298" fillcolor="#548dd4">
                <v:textbox>
                  <w:txbxContent>
                    <w:p w14:paraId="56EE0998" w14:textId="77777777" w:rsidR="00922392" w:rsidRDefault="00922392" w:rsidP="0045405B">
                      <w:pPr>
                        <w:jc w:val="center"/>
                      </w:pPr>
                      <w:r>
                        <w:t>Fire-Watch</w:t>
                      </w:r>
                    </w:p>
                  </w:txbxContent>
                </v:textbox>
              </v:shape>
            </w:pict>
          </mc:Fallback>
        </mc:AlternateContent>
      </w:r>
      <w:r w:rsidRPr="001531CB">
        <w:rPr>
          <w:b/>
          <w:bCs/>
          <w:noProof/>
          <w:color w:val="000000"/>
        </w:rPr>
        <mc:AlternateContent>
          <mc:Choice Requires="wps">
            <w:drawing>
              <wp:anchor distT="0" distB="0" distL="114300" distR="114300" simplePos="0" relativeHeight="251693056" behindDoc="0" locked="0" layoutInCell="1" allowOverlap="1" wp14:anchorId="0C8C7999" wp14:editId="04218AE6">
                <wp:simplePos x="0" y="0"/>
                <wp:positionH relativeFrom="column">
                  <wp:posOffset>2866390</wp:posOffset>
                </wp:positionH>
                <wp:positionV relativeFrom="paragraph">
                  <wp:posOffset>48895</wp:posOffset>
                </wp:positionV>
                <wp:extent cx="635" cy="635"/>
                <wp:effectExtent l="8890" t="5715" r="9525" b="12700"/>
                <wp:wrapNone/>
                <wp:docPr id="37047" name="Straight Arrow Connector 370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1043CD" id="Straight Arrow Connector 37047" o:spid="_x0000_s1026" type="#_x0000_t32" style="position:absolute;margin-left:225.7pt;margin-top:3.85pt;width:.05pt;height:.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"/>
            </w:pict>
          </mc:Fallback>
        </mc:AlternateContent>
      </w:r>
    </w:p>
    <w:p w14:paraId="03DA0BCD" w14:textId="77777777" w:rsidR="0045405B" w:rsidRPr="001531CB" w:rsidRDefault="0045405B" w:rsidP="0045405B">
      <w:pPr>
        <w:rPr>
          <w:b/>
          <w:bCs/>
          <w:color w:val="000000"/>
        </w:rPr>
      </w:pPr>
    </w:p>
    <w:p w14:paraId="5F036687" w14:textId="77777777" w:rsidR="0045405B" w:rsidRPr="001531CB" w:rsidRDefault="0045405B" w:rsidP="0045405B">
      <w:pPr>
        <w:rPr>
          <w:b/>
          <w:bCs/>
          <w:color w:val="000000"/>
        </w:rPr>
      </w:pPr>
    </w:p>
    <w:p w14:paraId="20812595" w14:textId="77777777" w:rsidR="0045405B" w:rsidRPr="001531CB" w:rsidRDefault="0045405B" w:rsidP="0045405B">
      <w:pPr>
        <w:rPr>
          <w:b/>
          <w:bCs/>
          <w:color w:val="000000"/>
        </w:rPr>
      </w:pPr>
      <w:r w:rsidRPr="001531CB">
        <w:rPr>
          <w:b/>
          <w:bCs/>
          <w:noProof/>
          <w:color w:val="000000"/>
        </w:rPr>
        <mc:AlternateContent>
          <mc:Choice Requires="wps">
            <w:drawing>
              <wp:anchor distT="0" distB="0" distL="114300" distR="114300" simplePos="0" relativeHeight="251700224" behindDoc="0" locked="0" layoutInCell="1" allowOverlap="1" wp14:anchorId="15DA4265" wp14:editId="3136CA0D">
                <wp:simplePos x="0" y="0"/>
                <wp:positionH relativeFrom="column">
                  <wp:posOffset>1129337</wp:posOffset>
                </wp:positionH>
                <wp:positionV relativeFrom="paragraph">
                  <wp:posOffset>101445</wp:posOffset>
                </wp:positionV>
                <wp:extent cx="3482340" cy="325881"/>
                <wp:effectExtent l="0" t="0" r="10160" b="17145"/>
                <wp:wrapNone/>
                <wp:docPr id="37046" name="Rectangular Callout 370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82340" cy="325881"/>
                        </a:xfrm>
                        <a:prstGeom prst="wedgeRectCallout">
                          <a:avLst>
                            <a:gd name="adj1" fmla="val -4611"/>
                            <a:gd name="adj2" fmla="val 44736"/>
                          </a:avLst>
                        </a:prstGeom>
                        <a:solidFill>
                          <a:srgbClr val="B2A1C7"/>
                        </a:solidFill>
                        <a:ln w="9525">
                          <a:solidFill>
                            <a:srgbClr val="000000"/>
                          </a:solidFill>
                          <a:miter lim="800000"/>
                          <a:headEnd/>
                          <a:tailEnd/>
                        </a:ln>
                      </wps:spPr>
                      <wps:txbx>
                        <w:txbxContent>
                          <w:p w14:paraId="762B76B6" w14:textId="77777777" w:rsidR="00922392" w:rsidRDefault="00922392" w:rsidP="0045405B">
                            <w:pPr>
                              <w:jc w:val="center"/>
                            </w:pPr>
                            <w:r>
                              <w:t>Extinguish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DA4265" id="Rectangular Callout 37046" o:spid="_x0000_s1032" type="#_x0000_t61" style="position:absolute;margin-left:88.9pt;margin-top:8pt;width:274.2pt;height:25.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" adj="9804,20463" fillcolor="#b2a1c7">
                <v:textbox>
                  <w:txbxContent>
                    <w:p w14:paraId="762B76B6" w14:textId="77777777" w:rsidR="00922392" w:rsidRDefault="00922392" w:rsidP="0045405B">
                      <w:pPr>
                        <w:jc w:val="center"/>
                      </w:pPr>
                      <w:r>
                        <w:t>Extinguish</w:t>
                      </w:r>
                    </w:p>
                  </w:txbxContent>
                </v:textbox>
              </v:shape>
            </w:pict>
          </mc:Fallback>
        </mc:AlternateContent>
      </w:r>
      <w:r w:rsidRPr="001531CB">
        <w:rPr>
          <w:b/>
          <w:bCs/>
          <w:noProof/>
          <w:color w:val="000000"/>
        </w:rPr>
        <mc:AlternateContent>
          <mc:Choice Requires="wps">
            <w:drawing>
              <wp:anchor distT="0" distB="0" distL="114300" distR="114300" simplePos="0" relativeHeight="251695104" behindDoc="0" locked="0" layoutInCell="1" allowOverlap="1" wp14:anchorId="1F0333AF" wp14:editId="58E2800A">
                <wp:simplePos x="0" y="0"/>
                <wp:positionH relativeFrom="column">
                  <wp:posOffset>2801620</wp:posOffset>
                </wp:positionH>
                <wp:positionV relativeFrom="paragraph">
                  <wp:posOffset>35560</wp:posOffset>
                </wp:positionV>
                <wp:extent cx="635" cy="635"/>
                <wp:effectExtent l="10795" t="6985" r="7620" b="11430"/>
                <wp:wrapNone/>
                <wp:docPr id="37045" name="Straight Arrow Connector 370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B5D819" id="Straight Arrow Connector 37045" o:spid="_x0000_s1026" type="#_x0000_t32" style="position:absolute;margin-left:220.6pt;margin-top:2.8pt;width:.05pt;height:.0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"/>
            </w:pict>
          </mc:Fallback>
        </mc:AlternateContent>
      </w:r>
    </w:p>
    <w:p w14:paraId="158B851F" w14:textId="77777777" w:rsidR="0045405B" w:rsidRPr="001531CB" w:rsidRDefault="0045405B" w:rsidP="0045405B">
      <w:pPr>
        <w:rPr>
          <w:b/>
          <w:bCs/>
          <w:color w:val="000000"/>
        </w:rPr>
      </w:pPr>
    </w:p>
    <w:p w14:paraId="247EAE63" w14:textId="77777777" w:rsidR="0045405B" w:rsidRPr="001531CB" w:rsidRDefault="0045405B" w:rsidP="0045405B">
      <w:pPr>
        <w:rPr>
          <w:b/>
          <w:bCs/>
          <w:color w:val="000000"/>
        </w:rPr>
      </w:pPr>
    </w:p>
    <w:p w14:paraId="2AF4C151" w14:textId="77777777" w:rsidR="0045405B" w:rsidRPr="001531CB" w:rsidRDefault="0045405B" w:rsidP="0045405B">
      <w:pPr>
        <w:rPr>
          <w:b/>
          <w:bCs/>
          <w:color w:val="000000"/>
        </w:rPr>
      </w:pPr>
    </w:p>
    <w:p w14:paraId="36F6C6B3" w14:textId="77777777" w:rsidR="0045405B" w:rsidRPr="001531CB" w:rsidRDefault="0045405B" w:rsidP="0045405B">
      <w:pPr>
        <w:rPr>
          <w:color w:val="000000"/>
        </w:rPr>
      </w:pPr>
    </w:p>
    <w:p w14:paraId="2C97268D" w14:textId="77777777" w:rsidR="0045405B" w:rsidRPr="001531CB" w:rsidRDefault="0045405B" w:rsidP="0045405B">
      <w:pPr>
        <w:rPr>
          <w:color w:val="000000"/>
        </w:rPr>
      </w:pPr>
    </w:p>
    <w:p w14:paraId="5A728045" w14:textId="77777777" w:rsidR="0045405B" w:rsidRPr="001531CB" w:rsidRDefault="0045405B" w:rsidP="0045405B">
      <w:pPr>
        <w:rPr>
          <w:b/>
          <w:bCs/>
          <w:color w:val="000000"/>
          <w:sz w:val="32"/>
        </w:rPr>
      </w:pPr>
      <w:r w:rsidRPr="001531CB">
        <w:rPr>
          <w:b/>
          <w:bCs/>
          <w:color w:val="000000"/>
          <w:sz w:val="32"/>
        </w:rPr>
        <w:t>Hot Work Program</w:t>
      </w:r>
    </w:p>
    <w:p w14:paraId="75AFCC7A" w14:textId="77777777" w:rsidR="0045405B" w:rsidRPr="001531CB" w:rsidRDefault="0045405B" w:rsidP="0045405B">
      <w:pPr>
        <w:rPr>
          <w:b/>
          <w:bCs/>
          <w:color w:val="000000"/>
          <w:sz w:val="32"/>
        </w:rPr>
      </w:pPr>
    </w:p>
    <w:p w14:paraId="7CB1F2F1" w14:textId="77777777" w:rsidR="0045405B" w:rsidRPr="001531CB" w:rsidRDefault="0045405B" w:rsidP="0045405B">
      <w:pPr>
        <w:rPr>
          <w:b/>
          <w:bCs/>
          <w:color w:val="FFFFFF"/>
        </w:rPr>
      </w:pPr>
      <w:r w:rsidRPr="001531CB">
        <w:rPr>
          <w:color w:val="000000"/>
        </w:rPr>
        <w:t xml:space="preserve">Hot Work is defined as welding, flame cutting, cutting metal with a blade, soldering, brazing, grinding, use of portable heaters and other forms of torch operations that will introduce sparks or open flame to a work area. Potential health, safety, and property hazards result from the fumes, gases, dust, sparks, hot metal and radiant energy produced during hot work operations.  </w:t>
      </w:r>
    </w:p>
    <w:p w14:paraId="51C1FA91" w14:textId="77777777" w:rsidR="0045405B" w:rsidRPr="001531CB" w:rsidRDefault="0045405B" w:rsidP="0045405B">
      <w:pPr>
        <w:rPr>
          <w:color w:val="000000"/>
        </w:rPr>
      </w:pPr>
    </w:p>
    <w:p w14:paraId="19B65FA0" w14:textId="77777777" w:rsidR="0045405B" w:rsidRPr="001531CB" w:rsidRDefault="0045405B" w:rsidP="0045405B">
      <w:pPr>
        <w:rPr>
          <w:color w:val="000000"/>
          <w:sz w:val="28"/>
        </w:rPr>
      </w:pPr>
      <w:r w:rsidRPr="001531CB">
        <w:t xml:space="preserve">For the purpose of the specific work that </w:t>
      </w:r>
      <w:r w:rsidRPr="001531CB">
        <w:rPr>
          <w:b/>
        </w:rPr>
        <w:t>Noble Texas Builders</w:t>
      </w:r>
      <w:r w:rsidRPr="001531CB">
        <w:t xml:space="preserve"> conducts inside confined spaces such as manholes, tanks, or other similar enclosed work areas, Hot Work is also defined as the prohibited use of Non-Explosion Proof electrical tools, hand tools, lights or equipment, Operation of certain Internal Combustion engines, or any other work capable of producing a </w:t>
      </w:r>
      <w:r w:rsidRPr="001531CB">
        <w:lastRenderedPageBreak/>
        <w:t xml:space="preserve">spark, static charge, or flame in an enclosed work environment that contains or may potentially contain an explosive or flammable atmosphere.  </w:t>
      </w:r>
    </w:p>
    <w:p w14:paraId="047F3387" w14:textId="77777777" w:rsidR="0045405B" w:rsidRPr="001531CB" w:rsidRDefault="0045405B" w:rsidP="0045405B">
      <w:pPr>
        <w:rPr>
          <w:color w:val="000000"/>
        </w:rPr>
      </w:pPr>
    </w:p>
    <w:p w14:paraId="1EE87093" w14:textId="77777777" w:rsidR="0045405B" w:rsidRPr="001531CB" w:rsidRDefault="0045405B" w:rsidP="0045405B">
      <w:pPr>
        <w:rPr>
          <w:color w:val="000000"/>
        </w:rPr>
      </w:pPr>
      <w:r w:rsidRPr="001531CB">
        <w:rPr>
          <w:color w:val="000000"/>
        </w:rPr>
        <w:t>Furthermore, for the purpose of this program, work activities classified as “non-fire causing</w:t>
      </w:r>
    </w:p>
    <w:p w14:paraId="56338986" w14:textId="05BCA366" w:rsidR="0045405B" w:rsidRPr="001531CB" w:rsidRDefault="0045405B" w:rsidP="0045405B">
      <w:pPr>
        <w:rPr>
          <w:color w:val="000000"/>
        </w:rPr>
      </w:pPr>
      <w:r w:rsidRPr="001531CB">
        <w:rPr>
          <w:color w:val="000000"/>
        </w:rPr>
        <w:t>work” must comply with the hot work procedures to ensure that the fire</w:t>
      </w:r>
    </w:p>
    <w:p w14:paraId="122FB685" w14:textId="77777777" w:rsidR="0045405B" w:rsidRPr="001531CB" w:rsidRDefault="0045405B" w:rsidP="0045405B">
      <w:pPr>
        <w:rPr>
          <w:color w:val="000000"/>
        </w:rPr>
      </w:pPr>
      <w:r w:rsidRPr="001531CB">
        <w:rPr>
          <w:color w:val="000000"/>
        </w:rPr>
        <w:t>protection system will be deactivated during the work.</w:t>
      </w:r>
    </w:p>
    <w:p w14:paraId="4B79C1D1" w14:textId="77777777" w:rsidR="0045405B" w:rsidRPr="001531CB" w:rsidRDefault="0045405B" w:rsidP="0045405B">
      <w:pPr>
        <w:rPr>
          <w:color w:val="000000"/>
        </w:rPr>
      </w:pPr>
    </w:p>
    <w:p w14:paraId="190D3CEE" w14:textId="77777777" w:rsidR="0045405B" w:rsidRPr="001531CB" w:rsidRDefault="0045405B" w:rsidP="0045405B">
      <w:pPr>
        <w:rPr>
          <w:color w:val="000000"/>
        </w:rPr>
      </w:pPr>
      <w:r w:rsidRPr="001531CB">
        <w:rPr>
          <w:color w:val="000000"/>
        </w:rPr>
        <w:t>The Hot Work program is intended to:</w:t>
      </w:r>
    </w:p>
    <w:p w14:paraId="2BE72D4F" w14:textId="77777777" w:rsidR="0045405B" w:rsidRPr="001531CB" w:rsidRDefault="0045405B" w:rsidP="0045405B">
      <w:pPr>
        <w:rPr>
          <w:color w:val="000000"/>
        </w:rPr>
      </w:pPr>
    </w:p>
    <w:p w14:paraId="5EC2080A" w14:textId="77777777" w:rsidR="0045405B" w:rsidRPr="001531CB" w:rsidRDefault="0045405B" w:rsidP="00D0144C">
      <w:pPr>
        <w:pStyle w:val="ListParagraph"/>
        <w:numPr>
          <w:ilvl w:val="0"/>
          <w:numId w:val="16"/>
        </w:numPr>
        <w:rPr>
          <w:color w:val="000000"/>
        </w:rPr>
      </w:pPr>
      <w:r w:rsidRPr="001531CB">
        <w:rPr>
          <w:color w:val="000000"/>
        </w:rPr>
        <w:t>Preserve the safety of the worker performing the hot work</w:t>
      </w:r>
    </w:p>
    <w:p w14:paraId="54BB4764" w14:textId="77777777" w:rsidR="0045405B" w:rsidRPr="001531CB" w:rsidRDefault="0045405B" w:rsidP="00D0144C">
      <w:pPr>
        <w:pStyle w:val="ListParagraph"/>
        <w:numPr>
          <w:ilvl w:val="0"/>
          <w:numId w:val="16"/>
        </w:numPr>
        <w:rPr>
          <w:color w:val="000000"/>
        </w:rPr>
      </w:pPr>
      <w:r w:rsidRPr="001531CB">
        <w:rPr>
          <w:color w:val="000000"/>
        </w:rPr>
        <w:t>Ensure safety to the building, structure and occupants during hot work operations</w:t>
      </w:r>
    </w:p>
    <w:p w14:paraId="2FAEA66A" w14:textId="77777777" w:rsidR="0045405B" w:rsidRPr="001531CB" w:rsidRDefault="0045405B" w:rsidP="00D0144C">
      <w:pPr>
        <w:pStyle w:val="ListParagraph"/>
        <w:numPr>
          <w:ilvl w:val="0"/>
          <w:numId w:val="16"/>
        </w:numPr>
        <w:rPr>
          <w:color w:val="000000"/>
        </w:rPr>
      </w:pPr>
      <w:r w:rsidRPr="001531CB">
        <w:rPr>
          <w:color w:val="000000"/>
        </w:rPr>
        <w:t>Prevent accidental activation of the building fire detection system</w:t>
      </w:r>
    </w:p>
    <w:p w14:paraId="5A32F73D" w14:textId="77777777" w:rsidR="0045405B" w:rsidRPr="001531CB" w:rsidRDefault="0045405B" w:rsidP="00D0144C">
      <w:pPr>
        <w:pStyle w:val="ListParagraph"/>
        <w:numPr>
          <w:ilvl w:val="0"/>
          <w:numId w:val="16"/>
        </w:numPr>
        <w:rPr>
          <w:color w:val="000000"/>
        </w:rPr>
      </w:pPr>
      <w:r w:rsidRPr="001531CB">
        <w:rPr>
          <w:color w:val="000000"/>
        </w:rPr>
        <w:t>Prevent the accidental ignition of flammable gases or vapors</w:t>
      </w:r>
    </w:p>
    <w:p w14:paraId="7043CAFB" w14:textId="77777777" w:rsidR="0045405B" w:rsidRPr="001531CB" w:rsidRDefault="0045405B" w:rsidP="00D0144C">
      <w:pPr>
        <w:pStyle w:val="ListParagraph"/>
        <w:numPr>
          <w:ilvl w:val="0"/>
          <w:numId w:val="16"/>
        </w:numPr>
        <w:rPr>
          <w:color w:val="000000"/>
        </w:rPr>
      </w:pPr>
      <w:r w:rsidRPr="001531CB">
        <w:rPr>
          <w:color w:val="000000"/>
        </w:rPr>
        <w:t>Limit losses from accidental ignition of property</w:t>
      </w:r>
    </w:p>
    <w:p w14:paraId="73CEE7A1" w14:textId="77777777" w:rsidR="0045405B" w:rsidRPr="001531CB" w:rsidRDefault="0045405B" w:rsidP="0045405B">
      <w:pPr>
        <w:rPr>
          <w:color w:val="000000"/>
        </w:rPr>
      </w:pPr>
    </w:p>
    <w:p w14:paraId="639913C8" w14:textId="77777777" w:rsidR="0045405B" w:rsidRPr="001531CB" w:rsidRDefault="0045405B" w:rsidP="0045405B">
      <w:pPr>
        <w:rPr>
          <w:color w:val="000000"/>
        </w:rPr>
      </w:pPr>
      <w:r w:rsidRPr="001531CB">
        <w:rPr>
          <w:color w:val="000000"/>
        </w:rPr>
        <w:t>All hot work activity requires a Hot Work Permit (Appendix A) to be completed by the crew leader, foreman or supervisor in charge of the project and details of the permit communicated to all employees that are to be involved in the work.</w:t>
      </w:r>
    </w:p>
    <w:p w14:paraId="0298C916" w14:textId="77777777" w:rsidR="0045405B" w:rsidRPr="001531CB" w:rsidRDefault="0045405B" w:rsidP="0045405B">
      <w:pPr>
        <w:rPr>
          <w:b/>
          <w:bCs/>
          <w:color w:val="FFFFFF"/>
        </w:rPr>
      </w:pPr>
      <w:r w:rsidRPr="001531CB">
        <w:rPr>
          <w:b/>
          <w:bCs/>
          <w:color w:val="FFFFFF"/>
        </w:rPr>
        <w:t>APPLICABILITY</w:t>
      </w:r>
    </w:p>
    <w:p w14:paraId="3A66F3E9" w14:textId="0A50578C" w:rsidR="0045405B" w:rsidRDefault="0045405B" w:rsidP="0045405B">
      <w:pPr>
        <w:rPr>
          <w:b/>
          <w:color w:val="000000"/>
        </w:rPr>
      </w:pPr>
      <w:r w:rsidRPr="001531CB">
        <w:rPr>
          <w:b/>
          <w:color w:val="000000"/>
        </w:rPr>
        <w:t>Applicability</w:t>
      </w:r>
    </w:p>
    <w:p w14:paraId="473B4EBB" w14:textId="77777777" w:rsidR="008B0FFC" w:rsidRPr="001531CB" w:rsidRDefault="008B0FFC" w:rsidP="0045405B">
      <w:pPr>
        <w:rPr>
          <w:b/>
          <w:color w:val="000000"/>
        </w:rPr>
      </w:pPr>
    </w:p>
    <w:p w14:paraId="1AA7FDDA" w14:textId="77777777" w:rsidR="0045405B" w:rsidRPr="001531CB" w:rsidRDefault="0045405B" w:rsidP="0045405B">
      <w:pPr>
        <w:rPr>
          <w:color w:val="000000"/>
        </w:rPr>
      </w:pPr>
      <w:r w:rsidRPr="001531CB">
        <w:rPr>
          <w:color w:val="000000"/>
        </w:rPr>
        <w:t>Hot work is normally associated with machine shops, maintenance, construction activities, and</w:t>
      </w:r>
    </w:p>
    <w:p w14:paraId="39C25442" w14:textId="77777777" w:rsidR="0045405B" w:rsidRPr="001531CB" w:rsidRDefault="0045405B" w:rsidP="0045405B">
      <w:pPr>
        <w:rPr>
          <w:color w:val="000000"/>
        </w:rPr>
      </w:pPr>
      <w:r w:rsidRPr="001531CB">
        <w:rPr>
          <w:color w:val="000000"/>
        </w:rPr>
        <w:t>torch soldering or other similar applications. Hot work equipment, which may produce high voltages or utilize compressed gases, also requires special awareness and training on the part of the worker so that equipment can be used safely.</w:t>
      </w:r>
    </w:p>
    <w:p w14:paraId="6F274D6D" w14:textId="77777777" w:rsidR="0045405B" w:rsidRPr="001531CB" w:rsidRDefault="0045405B" w:rsidP="0045405B">
      <w:pPr>
        <w:rPr>
          <w:color w:val="000000"/>
        </w:rPr>
      </w:pPr>
    </w:p>
    <w:p w14:paraId="51D24C8D" w14:textId="77777777" w:rsidR="0045405B" w:rsidRPr="001531CB" w:rsidRDefault="0045405B" w:rsidP="0045405B">
      <w:pPr>
        <w:rPr>
          <w:color w:val="000000"/>
        </w:rPr>
      </w:pPr>
      <w:r w:rsidRPr="001531CB">
        <w:rPr>
          <w:color w:val="000000"/>
        </w:rPr>
        <w:t>The hazards associated with hot work can be reduced through the implementation of effective</w:t>
      </w:r>
    </w:p>
    <w:p w14:paraId="0BCFA41A" w14:textId="77777777" w:rsidR="0045405B" w:rsidRPr="001531CB" w:rsidRDefault="0045405B" w:rsidP="0045405B">
      <w:pPr>
        <w:rPr>
          <w:color w:val="000000"/>
        </w:rPr>
      </w:pPr>
      <w:r w:rsidRPr="001531CB">
        <w:rPr>
          <w:color w:val="000000"/>
        </w:rPr>
        <w:t>control programs. This program has been developed as a guide for maintenance personnel, equipment installers, equipment repair personnel (including persons who perform cutting and welding), firewatchers, supervisors (including outside contractors), management, and</w:t>
      </w:r>
    </w:p>
    <w:p w14:paraId="37D73BFC" w14:textId="77777777" w:rsidR="0045405B" w:rsidRPr="001531CB" w:rsidRDefault="0045405B" w:rsidP="0045405B">
      <w:pPr>
        <w:rPr>
          <w:color w:val="000000"/>
        </w:rPr>
      </w:pPr>
      <w:r w:rsidRPr="001531CB">
        <w:rPr>
          <w:color w:val="000000"/>
        </w:rPr>
        <w:t>safety personnel.</w:t>
      </w:r>
    </w:p>
    <w:p w14:paraId="5724F169" w14:textId="77777777" w:rsidR="0045405B" w:rsidRPr="001531CB" w:rsidRDefault="0045405B" w:rsidP="0045405B">
      <w:pPr>
        <w:rPr>
          <w:b/>
          <w:color w:val="000000"/>
          <w:sz w:val="32"/>
        </w:rPr>
      </w:pPr>
    </w:p>
    <w:p w14:paraId="3F4E3232" w14:textId="1EE4F2CF" w:rsidR="0045405B" w:rsidRDefault="0045405B" w:rsidP="0045405B">
      <w:pPr>
        <w:rPr>
          <w:b/>
          <w:color w:val="000000"/>
        </w:rPr>
      </w:pPr>
      <w:r w:rsidRPr="001531CB">
        <w:rPr>
          <w:b/>
          <w:color w:val="000000"/>
        </w:rPr>
        <w:t>Hot Work Permit Procedures (Building-Structure)</w:t>
      </w:r>
    </w:p>
    <w:p w14:paraId="5043A645" w14:textId="77777777" w:rsidR="0060763A" w:rsidRPr="001531CB" w:rsidRDefault="0060763A" w:rsidP="0045405B">
      <w:pPr>
        <w:rPr>
          <w:color w:val="000000"/>
        </w:rPr>
      </w:pPr>
    </w:p>
    <w:p w14:paraId="35E874F7" w14:textId="4E4E9250" w:rsidR="0045405B" w:rsidRDefault="0045405B" w:rsidP="0045405B">
      <w:pPr>
        <w:rPr>
          <w:color w:val="000000"/>
        </w:rPr>
      </w:pPr>
      <w:r w:rsidRPr="001531CB">
        <w:rPr>
          <w:color w:val="000000"/>
        </w:rPr>
        <w:t>Prior to starting hot work, a Hot Work Permit (Appendix A) must be initiated by the crew leader, foreman, or supervisor in charge.  Work areas where hot work is to be conducted must be inspected by the supervisor in charge or designated employee:</w:t>
      </w:r>
    </w:p>
    <w:p w14:paraId="374FDA75" w14:textId="77777777" w:rsidR="0060763A" w:rsidRPr="001531CB" w:rsidRDefault="0060763A" w:rsidP="0045405B">
      <w:pPr>
        <w:rPr>
          <w:color w:val="000000"/>
        </w:rPr>
      </w:pPr>
    </w:p>
    <w:p w14:paraId="31DC088A" w14:textId="77777777" w:rsidR="0045405B" w:rsidRPr="00A63F7B" w:rsidRDefault="0045405B" w:rsidP="00D3608D">
      <w:pPr>
        <w:pStyle w:val="ListParagraph"/>
        <w:numPr>
          <w:ilvl w:val="0"/>
          <w:numId w:val="82"/>
        </w:numPr>
        <w:rPr>
          <w:color w:val="000000"/>
        </w:rPr>
      </w:pPr>
      <w:r w:rsidRPr="00A63F7B">
        <w:rPr>
          <w:color w:val="000000"/>
        </w:rPr>
        <w:t xml:space="preserve">before hot work begins, </w:t>
      </w:r>
    </w:p>
    <w:p w14:paraId="614063AF" w14:textId="77777777" w:rsidR="0045405B" w:rsidRPr="00A63F7B" w:rsidRDefault="0045405B" w:rsidP="00D3608D">
      <w:pPr>
        <w:pStyle w:val="ListParagraph"/>
        <w:numPr>
          <w:ilvl w:val="0"/>
          <w:numId w:val="82"/>
        </w:numPr>
        <w:rPr>
          <w:color w:val="000000"/>
        </w:rPr>
      </w:pPr>
      <w:r w:rsidRPr="00A63F7B">
        <w:rPr>
          <w:color w:val="000000"/>
        </w:rPr>
        <w:t xml:space="preserve">during the hot work activities, </w:t>
      </w:r>
    </w:p>
    <w:p w14:paraId="7E3D0A56" w14:textId="77777777" w:rsidR="0045405B" w:rsidRPr="00A63F7B" w:rsidRDefault="0045405B" w:rsidP="00D3608D">
      <w:pPr>
        <w:pStyle w:val="ListParagraph"/>
        <w:numPr>
          <w:ilvl w:val="0"/>
          <w:numId w:val="82"/>
        </w:numPr>
        <w:rPr>
          <w:color w:val="000000"/>
        </w:rPr>
      </w:pPr>
      <w:r w:rsidRPr="00A63F7B">
        <w:rPr>
          <w:color w:val="000000"/>
        </w:rPr>
        <w:t xml:space="preserve">during any break periods (example: lunch or water breaks), </w:t>
      </w:r>
    </w:p>
    <w:p w14:paraId="06C27650" w14:textId="77777777" w:rsidR="0045405B" w:rsidRPr="00A63F7B" w:rsidRDefault="0045405B" w:rsidP="00D3608D">
      <w:pPr>
        <w:pStyle w:val="ListParagraph"/>
        <w:numPr>
          <w:ilvl w:val="0"/>
          <w:numId w:val="82"/>
        </w:numPr>
        <w:rPr>
          <w:color w:val="000000"/>
        </w:rPr>
      </w:pPr>
      <w:r w:rsidRPr="00A63F7B">
        <w:rPr>
          <w:color w:val="000000"/>
        </w:rPr>
        <w:t xml:space="preserve">for a minimum of at least 30 minutes after the hot work activities have ceased, </w:t>
      </w:r>
    </w:p>
    <w:p w14:paraId="6D419248" w14:textId="77777777" w:rsidR="0045405B" w:rsidRPr="00A63F7B" w:rsidRDefault="0045405B" w:rsidP="00D3608D">
      <w:pPr>
        <w:pStyle w:val="ListParagraph"/>
        <w:numPr>
          <w:ilvl w:val="0"/>
          <w:numId w:val="82"/>
        </w:numPr>
        <w:rPr>
          <w:color w:val="000000"/>
        </w:rPr>
      </w:pPr>
      <w:r w:rsidRPr="00A63F7B">
        <w:rPr>
          <w:color w:val="000000"/>
        </w:rPr>
        <w:t xml:space="preserve">as determined by the project crew leader, foreman, or supervisor. </w:t>
      </w:r>
    </w:p>
    <w:p w14:paraId="0795CF58" w14:textId="77777777" w:rsidR="0045405B" w:rsidRPr="001531CB" w:rsidRDefault="0045405B" w:rsidP="0045405B">
      <w:pPr>
        <w:rPr>
          <w:color w:val="000000"/>
        </w:rPr>
      </w:pPr>
    </w:p>
    <w:p w14:paraId="194007C3" w14:textId="6A5F828E" w:rsidR="0045405B" w:rsidRPr="001531CB" w:rsidRDefault="0045405B" w:rsidP="0045405B">
      <w:pPr>
        <w:rPr>
          <w:color w:val="000000"/>
        </w:rPr>
      </w:pPr>
      <w:r w:rsidRPr="001531CB">
        <w:rPr>
          <w:color w:val="000000"/>
        </w:rPr>
        <w:lastRenderedPageBreak/>
        <w:t>A hot work permit will be used for a period not to exceed twenty</w:t>
      </w:r>
      <w:r w:rsidR="0060763A">
        <w:rPr>
          <w:color w:val="000000"/>
        </w:rPr>
        <w:t>-</w:t>
      </w:r>
      <w:r w:rsidRPr="001531CB">
        <w:rPr>
          <w:color w:val="000000"/>
        </w:rPr>
        <w:t>four (24) hours. Any exception to the twenty</w:t>
      </w:r>
      <w:r w:rsidR="0060763A">
        <w:rPr>
          <w:color w:val="000000"/>
        </w:rPr>
        <w:t>-</w:t>
      </w:r>
      <w:r w:rsidRPr="001531CB">
        <w:rPr>
          <w:color w:val="000000"/>
        </w:rPr>
        <w:t>four (24) hour rule must be in writing from management and safety personnel.</w:t>
      </w:r>
    </w:p>
    <w:p w14:paraId="48767E6F" w14:textId="77777777" w:rsidR="0045405B" w:rsidRPr="001531CB" w:rsidRDefault="0045405B" w:rsidP="0045405B">
      <w:pPr>
        <w:rPr>
          <w:b/>
          <w:bCs/>
          <w:color w:val="000000"/>
        </w:rPr>
      </w:pPr>
    </w:p>
    <w:p w14:paraId="04DD43D1" w14:textId="77777777" w:rsidR="0045405B" w:rsidRPr="001531CB" w:rsidRDefault="0045405B" w:rsidP="0045405B">
      <w:pPr>
        <w:rPr>
          <w:color w:val="000000"/>
        </w:rPr>
      </w:pPr>
      <w:r w:rsidRPr="001531CB">
        <w:rPr>
          <w:b/>
          <w:bCs/>
          <w:color w:val="000000"/>
        </w:rPr>
        <w:t xml:space="preserve">Note: </w:t>
      </w:r>
      <w:r w:rsidRPr="001531CB">
        <w:rPr>
          <w:color w:val="000000"/>
        </w:rPr>
        <w:t>Hot work permits will not be issued on days when the same building’s sprinkler /standpipe system is disabled for repair or emergencies, regardless of previous scheduling.</w:t>
      </w:r>
    </w:p>
    <w:p w14:paraId="377F5416" w14:textId="77777777" w:rsidR="0045405B" w:rsidRPr="001531CB" w:rsidRDefault="0045405B" w:rsidP="0045405B">
      <w:pPr>
        <w:rPr>
          <w:color w:val="000000"/>
        </w:rPr>
      </w:pPr>
    </w:p>
    <w:p w14:paraId="2AC99B72" w14:textId="0C2D3668" w:rsidR="0045405B" w:rsidRPr="00F500DA" w:rsidRDefault="0045405B" w:rsidP="0045405B">
      <w:pPr>
        <w:rPr>
          <w:b/>
          <w:bCs/>
          <w:color w:val="000000"/>
        </w:rPr>
      </w:pPr>
      <w:r w:rsidRPr="00F500DA">
        <w:rPr>
          <w:b/>
          <w:bCs/>
          <w:color w:val="000000"/>
        </w:rPr>
        <w:t>Hot Work Activities During Normal Business Hours:</w:t>
      </w:r>
    </w:p>
    <w:p w14:paraId="135D3AE2" w14:textId="77777777" w:rsidR="0045405B" w:rsidRPr="001531CB" w:rsidRDefault="0045405B" w:rsidP="0045405B">
      <w:pPr>
        <w:rPr>
          <w:color w:val="000000"/>
        </w:rPr>
      </w:pPr>
    </w:p>
    <w:p w14:paraId="7AA8BB1A" w14:textId="7A15C81E" w:rsidR="0045405B" w:rsidRPr="001531CB" w:rsidRDefault="0045405B" w:rsidP="0045405B">
      <w:pPr>
        <w:rPr>
          <w:color w:val="000000"/>
        </w:rPr>
      </w:pPr>
      <w:r w:rsidRPr="001531CB">
        <w:rPr>
          <w:color w:val="000000"/>
        </w:rPr>
        <w:t>This hot work permit request procedure applies to hot work activities which will begin and be completed within the buildings normal business hours</w:t>
      </w:r>
      <w:r w:rsidR="00F500DA">
        <w:rPr>
          <w:color w:val="000000"/>
        </w:rPr>
        <w:t xml:space="preserve">, normally </w:t>
      </w:r>
      <w:r w:rsidR="00F500DA" w:rsidRPr="00F500DA">
        <w:rPr>
          <w:color w:val="000000"/>
          <w:highlight w:val="yellow"/>
        </w:rPr>
        <w:t>8 AM to 5 PM.</w:t>
      </w:r>
    </w:p>
    <w:p w14:paraId="361ECDD4" w14:textId="77777777" w:rsidR="0045405B" w:rsidRPr="001531CB" w:rsidRDefault="0045405B" w:rsidP="0045405B">
      <w:pPr>
        <w:rPr>
          <w:color w:val="000000"/>
        </w:rPr>
      </w:pPr>
    </w:p>
    <w:p w14:paraId="56CB21BE" w14:textId="1C519AE6" w:rsidR="0045405B" w:rsidRDefault="0045405B" w:rsidP="00023A42">
      <w:pPr>
        <w:pStyle w:val="ListParagraph"/>
        <w:numPr>
          <w:ilvl w:val="0"/>
          <w:numId w:val="17"/>
        </w:numPr>
        <w:rPr>
          <w:color w:val="000000"/>
        </w:rPr>
      </w:pPr>
      <w:r w:rsidRPr="001531CB">
        <w:rPr>
          <w:color w:val="000000"/>
        </w:rPr>
        <w:t>Hot Work Permits are issued by the crew leader, foreman, or supervisor at the jobsite on an as needed basis. Hot Work Permit requestors are expected to plan ahead for the day. Be prepared to provide the following information:</w:t>
      </w:r>
    </w:p>
    <w:p w14:paraId="7FACD746" w14:textId="24CB8694" w:rsidR="0060763A" w:rsidRDefault="0060763A" w:rsidP="0060763A">
      <w:pPr>
        <w:pStyle w:val="ListParagraph"/>
        <w:rPr>
          <w:color w:val="000000"/>
        </w:rPr>
      </w:pPr>
    </w:p>
    <w:tbl>
      <w:tblPr>
        <w:tblStyle w:val="TableGrid"/>
        <w:tblW w:w="863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2"/>
        <w:gridCol w:w="4418"/>
      </w:tblGrid>
      <w:tr w:rsidR="00A21B38" w14:paraId="462630BB" w14:textId="77777777" w:rsidTr="00A21B38">
        <w:tc>
          <w:tcPr>
            <w:tcW w:w="4212" w:type="dxa"/>
            <w:vAlign w:val="center"/>
          </w:tcPr>
          <w:p w14:paraId="6C7623E8" w14:textId="77777777" w:rsidR="00A21B38" w:rsidRPr="001531CB" w:rsidRDefault="00A21B38" w:rsidP="00D3608D">
            <w:pPr>
              <w:pStyle w:val="ListParagraph"/>
              <w:numPr>
                <w:ilvl w:val="0"/>
                <w:numId w:val="81"/>
              </w:numPr>
              <w:rPr>
                <w:color w:val="000000"/>
              </w:rPr>
            </w:pPr>
            <w:r w:rsidRPr="001531CB">
              <w:rPr>
                <w:color w:val="000000"/>
              </w:rPr>
              <w:t>Scope of Work – Hot work activity to be conducted,</w:t>
            </w:r>
          </w:p>
          <w:p w14:paraId="7362F96E" w14:textId="77777777" w:rsidR="00A21B38" w:rsidRDefault="00A21B38" w:rsidP="00A21B38">
            <w:pPr>
              <w:pStyle w:val="ListParagraph"/>
              <w:ind w:left="0"/>
              <w:rPr>
                <w:color w:val="000000"/>
              </w:rPr>
            </w:pPr>
          </w:p>
        </w:tc>
        <w:tc>
          <w:tcPr>
            <w:tcW w:w="4418" w:type="dxa"/>
            <w:vMerge w:val="restart"/>
            <w:vAlign w:val="center"/>
          </w:tcPr>
          <w:p w14:paraId="3707ED45" w14:textId="3AAFB3FC" w:rsidR="00A21B38" w:rsidRDefault="00A21B38" w:rsidP="00A21B38">
            <w:pPr>
              <w:pStyle w:val="ListParagraph"/>
              <w:ind w:left="0"/>
              <w:jc w:val="center"/>
              <w:rPr>
                <w:color w:val="000000"/>
              </w:rPr>
            </w:pPr>
            <w:r>
              <w:rPr>
                <w:noProof/>
              </w:rPr>
              <w:drawing>
                <wp:inline distT="0" distB="0" distL="0" distR="0" wp14:anchorId="0198946E" wp14:editId="5582F72F">
                  <wp:extent cx="1231265" cy="1003935"/>
                  <wp:effectExtent l="19050" t="0" r="6985" b="0"/>
                  <wp:docPr id="4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srcRect/>
                          <a:stretch>
                            <a:fillRect/>
                          </a:stretch>
                        </pic:blipFill>
                        <pic:spPr bwMode="auto">
                          <a:xfrm>
                            <a:off x="0" y="0"/>
                            <a:ext cx="1231265" cy="1003935"/>
                          </a:xfrm>
                          <a:prstGeom prst="rect">
                            <a:avLst/>
                          </a:prstGeom>
                          <a:noFill/>
                          <a:ln w="9525">
                            <a:noFill/>
                            <a:miter lim="800000"/>
                            <a:headEnd/>
                            <a:tailEnd/>
                          </a:ln>
                        </pic:spPr>
                      </pic:pic>
                    </a:graphicData>
                  </a:graphic>
                </wp:inline>
              </w:drawing>
            </w:r>
          </w:p>
        </w:tc>
      </w:tr>
      <w:tr w:rsidR="00A21B38" w14:paraId="14B8A901" w14:textId="77777777" w:rsidTr="00A21B38">
        <w:tc>
          <w:tcPr>
            <w:tcW w:w="4212" w:type="dxa"/>
            <w:vAlign w:val="center"/>
          </w:tcPr>
          <w:p w14:paraId="0A55D241" w14:textId="77777777" w:rsidR="00A21B38" w:rsidRPr="001531CB" w:rsidRDefault="00A21B38" w:rsidP="00D3608D">
            <w:pPr>
              <w:pStyle w:val="ListParagraph"/>
              <w:numPr>
                <w:ilvl w:val="0"/>
                <w:numId w:val="81"/>
              </w:numPr>
              <w:rPr>
                <w:color w:val="000000"/>
              </w:rPr>
            </w:pPr>
            <w:r w:rsidRPr="001531CB">
              <w:rPr>
                <w:color w:val="000000"/>
              </w:rPr>
              <w:t>Applicable Job Hazard Analysis,</w:t>
            </w:r>
          </w:p>
          <w:p w14:paraId="42284668" w14:textId="77777777" w:rsidR="00A21B38" w:rsidRDefault="00A21B38" w:rsidP="00A21B38">
            <w:pPr>
              <w:pStyle w:val="ListParagraph"/>
              <w:ind w:left="0"/>
              <w:rPr>
                <w:color w:val="000000"/>
              </w:rPr>
            </w:pPr>
          </w:p>
        </w:tc>
        <w:tc>
          <w:tcPr>
            <w:tcW w:w="4418" w:type="dxa"/>
            <w:vMerge/>
          </w:tcPr>
          <w:p w14:paraId="1E21E0C5" w14:textId="77777777" w:rsidR="00A21B38" w:rsidRDefault="00A21B38" w:rsidP="0060763A">
            <w:pPr>
              <w:pStyle w:val="ListParagraph"/>
              <w:ind w:left="0"/>
              <w:rPr>
                <w:color w:val="000000"/>
              </w:rPr>
            </w:pPr>
          </w:p>
        </w:tc>
      </w:tr>
      <w:tr w:rsidR="00A21B38" w14:paraId="5BE88C01" w14:textId="77777777" w:rsidTr="00A21B38">
        <w:tc>
          <w:tcPr>
            <w:tcW w:w="4212" w:type="dxa"/>
            <w:vAlign w:val="center"/>
          </w:tcPr>
          <w:p w14:paraId="161D24C9" w14:textId="77777777" w:rsidR="00A21B38" w:rsidRPr="001531CB" w:rsidRDefault="00A21B38" w:rsidP="00D3608D">
            <w:pPr>
              <w:pStyle w:val="ListParagraph"/>
              <w:numPr>
                <w:ilvl w:val="0"/>
                <w:numId w:val="81"/>
              </w:numPr>
              <w:rPr>
                <w:color w:val="000000"/>
              </w:rPr>
            </w:pPr>
            <w:r w:rsidRPr="001531CB">
              <w:rPr>
                <w:color w:val="000000"/>
              </w:rPr>
              <w:t>Location of work area,</w:t>
            </w:r>
          </w:p>
          <w:p w14:paraId="0B385120" w14:textId="77777777" w:rsidR="00A21B38" w:rsidRDefault="00A21B38" w:rsidP="00A21B38">
            <w:pPr>
              <w:pStyle w:val="ListParagraph"/>
              <w:ind w:left="0"/>
              <w:rPr>
                <w:color w:val="000000"/>
              </w:rPr>
            </w:pPr>
          </w:p>
        </w:tc>
        <w:tc>
          <w:tcPr>
            <w:tcW w:w="4418" w:type="dxa"/>
            <w:vMerge/>
          </w:tcPr>
          <w:p w14:paraId="0A8CF03A" w14:textId="77777777" w:rsidR="00A21B38" w:rsidRDefault="00A21B38" w:rsidP="0060763A">
            <w:pPr>
              <w:pStyle w:val="ListParagraph"/>
              <w:ind w:left="0"/>
              <w:rPr>
                <w:color w:val="000000"/>
              </w:rPr>
            </w:pPr>
          </w:p>
        </w:tc>
      </w:tr>
      <w:tr w:rsidR="00A21B38" w14:paraId="5D2DCB38" w14:textId="77777777" w:rsidTr="00A21B38">
        <w:tc>
          <w:tcPr>
            <w:tcW w:w="4212" w:type="dxa"/>
            <w:vAlign w:val="center"/>
          </w:tcPr>
          <w:p w14:paraId="54995CE1" w14:textId="77777777" w:rsidR="00A21B38" w:rsidRPr="001531CB" w:rsidRDefault="00A21B38" w:rsidP="00D3608D">
            <w:pPr>
              <w:pStyle w:val="ListParagraph"/>
              <w:numPr>
                <w:ilvl w:val="0"/>
                <w:numId w:val="81"/>
              </w:numPr>
              <w:rPr>
                <w:color w:val="000000"/>
              </w:rPr>
            </w:pPr>
            <w:r w:rsidRPr="001531CB">
              <w:rPr>
                <w:color w:val="000000"/>
              </w:rPr>
              <w:t>Time hot work activity is to begin,</w:t>
            </w:r>
          </w:p>
          <w:p w14:paraId="034FDF47" w14:textId="77777777" w:rsidR="00A21B38" w:rsidRDefault="00A21B38" w:rsidP="00A21B38">
            <w:pPr>
              <w:pStyle w:val="ListParagraph"/>
              <w:ind w:left="0"/>
              <w:rPr>
                <w:color w:val="000000"/>
              </w:rPr>
            </w:pPr>
          </w:p>
        </w:tc>
        <w:tc>
          <w:tcPr>
            <w:tcW w:w="4418" w:type="dxa"/>
            <w:vMerge/>
          </w:tcPr>
          <w:p w14:paraId="2A356343" w14:textId="77777777" w:rsidR="00A21B38" w:rsidRDefault="00A21B38" w:rsidP="0060763A">
            <w:pPr>
              <w:pStyle w:val="ListParagraph"/>
              <w:ind w:left="0"/>
              <w:rPr>
                <w:color w:val="000000"/>
              </w:rPr>
            </w:pPr>
          </w:p>
        </w:tc>
      </w:tr>
      <w:tr w:rsidR="00A21B38" w14:paraId="4A2AB4BE" w14:textId="77777777" w:rsidTr="00A21B38">
        <w:tc>
          <w:tcPr>
            <w:tcW w:w="4212" w:type="dxa"/>
            <w:vAlign w:val="center"/>
          </w:tcPr>
          <w:p w14:paraId="7199AE7C" w14:textId="77777777" w:rsidR="00A21B38" w:rsidRPr="001531CB" w:rsidRDefault="00A21B38" w:rsidP="00D3608D">
            <w:pPr>
              <w:pStyle w:val="ListParagraph"/>
              <w:numPr>
                <w:ilvl w:val="0"/>
                <w:numId w:val="81"/>
              </w:numPr>
              <w:rPr>
                <w:color w:val="000000"/>
              </w:rPr>
            </w:pPr>
            <w:r w:rsidRPr="001531CB">
              <w:rPr>
                <w:color w:val="000000"/>
              </w:rPr>
              <w:t>Expected duration of hot work activity,</w:t>
            </w:r>
          </w:p>
          <w:p w14:paraId="40DA17EF" w14:textId="77777777" w:rsidR="00A21B38" w:rsidRDefault="00A21B38" w:rsidP="00A21B38">
            <w:pPr>
              <w:pStyle w:val="ListParagraph"/>
              <w:ind w:left="0"/>
              <w:rPr>
                <w:color w:val="000000"/>
              </w:rPr>
            </w:pPr>
          </w:p>
        </w:tc>
        <w:tc>
          <w:tcPr>
            <w:tcW w:w="4418" w:type="dxa"/>
            <w:vMerge/>
          </w:tcPr>
          <w:p w14:paraId="09D4F795" w14:textId="77777777" w:rsidR="00A21B38" w:rsidRDefault="00A21B38" w:rsidP="0060763A">
            <w:pPr>
              <w:pStyle w:val="ListParagraph"/>
              <w:ind w:left="0"/>
              <w:rPr>
                <w:color w:val="000000"/>
              </w:rPr>
            </w:pPr>
          </w:p>
        </w:tc>
      </w:tr>
      <w:tr w:rsidR="00A21B38" w14:paraId="78A72B1D" w14:textId="77777777" w:rsidTr="00A21B38">
        <w:tc>
          <w:tcPr>
            <w:tcW w:w="4212" w:type="dxa"/>
            <w:vAlign w:val="center"/>
          </w:tcPr>
          <w:p w14:paraId="2439EF06" w14:textId="77777777" w:rsidR="00A21B38" w:rsidRPr="001531CB" w:rsidRDefault="00A21B38" w:rsidP="00D3608D">
            <w:pPr>
              <w:pStyle w:val="ListParagraph"/>
              <w:numPr>
                <w:ilvl w:val="0"/>
                <w:numId w:val="81"/>
              </w:numPr>
              <w:rPr>
                <w:color w:val="000000"/>
              </w:rPr>
            </w:pPr>
            <w:r w:rsidRPr="001531CB">
              <w:rPr>
                <w:color w:val="000000"/>
              </w:rPr>
              <w:t>Work Area is to be inspected using the “Required Precautions Checklist.</w:t>
            </w:r>
          </w:p>
          <w:p w14:paraId="6364BDE7" w14:textId="77777777" w:rsidR="00A21B38" w:rsidRDefault="00A21B38" w:rsidP="00A21B38">
            <w:pPr>
              <w:pStyle w:val="ListParagraph"/>
              <w:ind w:left="0"/>
              <w:rPr>
                <w:color w:val="000000"/>
              </w:rPr>
            </w:pPr>
          </w:p>
        </w:tc>
        <w:tc>
          <w:tcPr>
            <w:tcW w:w="4418" w:type="dxa"/>
            <w:vMerge/>
          </w:tcPr>
          <w:p w14:paraId="2AD641CD" w14:textId="77777777" w:rsidR="00A21B38" w:rsidRDefault="00A21B38" w:rsidP="0060763A">
            <w:pPr>
              <w:pStyle w:val="ListParagraph"/>
              <w:ind w:left="0"/>
              <w:rPr>
                <w:color w:val="000000"/>
              </w:rPr>
            </w:pPr>
          </w:p>
        </w:tc>
      </w:tr>
    </w:tbl>
    <w:p w14:paraId="3FEF0A78" w14:textId="19D698F7" w:rsidR="0045405B" w:rsidRPr="001531CB" w:rsidRDefault="0045405B" w:rsidP="00023A42">
      <w:pPr>
        <w:pStyle w:val="ListParagraph"/>
        <w:numPr>
          <w:ilvl w:val="0"/>
          <w:numId w:val="17"/>
        </w:numPr>
        <w:rPr>
          <w:color w:val="000000"/>
        </w:rPr>
      </w:pPr>
      <w:r w:rsidRPr="001531CB">
        <w:rPr>
          <w:color w:val="000000"/>
        </w:rPr>
        <w:t xml:space="preserve">Emergency requests or </w:t>
      </w:r>
      <w:r w:rsidR="0060763A" w:rsidRPr="001531CB">
        <w:rPr>
          <w:color w:val="000000"/>
        </w:rPr>
        <w:t>after-hours</w:t>
      </w:r>
      <w:r w:rsidRPr="001531CB">
        <w:rPr>
          <w:color w:val="000000"/>
        </w:rPr>
        <w:t xml:space="preserve"> request, for a Hot Work Permit will be honored at any time by contacting the </w:t>
      </w:r>
      <w:r w:rsidRPr="001531CB">
        <w:rPr>
          <w:b/>
          <w:color w:val="000000"/>
        </w:rPr>
        <w:t>Noble Texas Builders</w:t>
      </w:r>
      <w:r w:rsidRPr="001531CB">
        <w:rPr>
          <w:color w:val="000000"/>
        </w:rPr>
        <w:t xml:space="preserve"> Supervisor / Safety Coordinator</w:t>
      </w:r>
      <w:r w:rsidR="0060763A">
        <w:rPr>
          <w:color w:val="000000"/>
        </w:rPr>
        <w:t>, David Lerma at 956-363-7868.</w:t>
      </w:r>
      <w:r w:rsidRPr="001531CB">
        <w:rPr>
          <w:color w:val="000000"/>
        </w:rPr>
        <w:t xml:space="preserve"> </w:t>
      </w:r>
    </w:p>
    <w:p w14:paraId="5071715D" w14:textId="77777777" w:rsidR="0045405B" w:rsidRPr="001531CB" w:rsidRDefault="0045405B" w:rsidP="0045405B">
      <w:pPr>
        <w:rPr>
          <w:color w:val="000000"/>
        </w:rPr>
      </w:pPr>
    </w:p>
    <w:p w14:paraId="2B16D979" w14:textId="766470D9" w:rsidR="0045405B" w:rsidRPr="00243BE7" w:rsidRDefault="0045405B" w:rsidP="00023A42">
      <w:pPr>
        <w:pStyle w:val="ListParagraph"/>
        <w:numPr>
          <w:ilvl w:val="0"/>
          <w:numId w:val="17"/>
        </w:numPr>
        <w:rPr>
          <w:color w:val="000000"/>
        </w:rPr>
      </w:pPr>
      <w:r w:rsidRPr="00243BE7">
        <w:rPr>
          <w:color w:val="000000"/>
        </w:rPr>
        <w:t xml:space="preserve">If necessary, the </w:t>
      </w:r>
      <w:r w:rsidRPr="00243BE7">
        <w:rPr>
          <w:b/>
          <w:color w:val="000000"/>
        </w:rPr>
        <w:t>Noble Texas Builders</w:t>
      </w:r>
      <w:r w:rsidRPr="00243BE7">
        <w:rPr>
          <w:color w:val="000000"/>
        </w:rPr>
        <w:t xml:space="preserve"> Supervisor / Safety Coordinator will meet with the Requestor at the designated work site and complete an inspection of the area using the “Required Precautions Checklist” located </w:t>
      </w:r>
      <w:r w:rsidR="00243BE7" w:rsidRPr="00243BE7">
        <w:rPr>
          <w:color w:val="000000"/>
        </w:rPr>
        <w:t>at the end of this section</w:t>
      </w:r>
      <w:r w:rsidRPr="00243BE7">
        <w:rPr>
          <w:color w:val="000000"/>
        </w:rPr>
        <w:t>.</w:t>
      </w:r>
    </w:p>
    <w:p w14:paraId="064A3317" w14:textId="77777777" w:rsidR="00243BE7" w:rsidRPr="00243BE7" w:rsidRDefault="00243BE7" w:rsidP="00243BE7">
      <w:pPr>
        <w:rPr>
          <w:color w:val="000000"/>
        </w:rPr>
      </w:pPr>
    </w:p>
    <w:p w14:paraId="2B02DEF3" w14:textId="77777777" w:rsidR="00243BE7" w:rsidRPr="00243BE7" w:rsidRDefault="00243BE7" w:rsidP="00023A42">
      <w:pPr>
        <w:pStyle w:val="ListParagraph"/>
        <w:numPr>
          <w:ilvl w:val="0"/>
          <w:numId w:val="17"/>
        </w:numPr>
        <w:rPr>
          <w:color w:val="000000"/>
        </w:rPr>
      </w:pPr>
      <w:r w:rsidRPr="00243BE7">
        <w:rPr>
          <w:color w:val="000000"/>
        </w:rPr>
        <w:t xml:space="preserve">Once the work area is deemed safe, the </w:t>
      </w:r>
      <w:r w:rsidRPr="00243BE7">
        <w:rPr>
          <w:b/>
          <w:color w:val="000000"/>
        </w:rPr>
        <w:t>Noble Texas Builders</w:t>
      </w:r>
      <w:r w:rsidRPr="00243BE7">
        <w:rPr>
          <w:color w:val="000000"/>
        </w:rPr>
        <w:t xml:space="preserve"> Supervisor or Safety Coordinator will arrange for the fire alarm system(s) and/or device(s) to be disabled (if required) which may be potentially affected by the hot work activity for the time frame specified.</w:t>
      </w:r>
    </w:p>
    <w:p w14:paraId="282FE925" w14:textId="77777777" w:rsidR="00243BE7" w:rsidRPr="00243BE7" w:rsidRDefault="00243BE7" w:rsidP="00243BE7">
      <w:pPr>
        <w:rPr>
          <w:color w:val="000000"/>
        </w:rPr>
      </w:pPr>
    </w:p>
    <w:p w14:paraId="510FF440" w14:textId="77777777" w:rsidR="00243BE7" w:rsidRPr="00243BE7" w:rsidRDefault="00243BE7" w:rsidP="00023A42">
      <w:pPr>
        <w:pStyle w:val="ListParagraph"/>
        <w:numPr>
          <w:ilvl w:val="0"/>
          <w:numId w:val="17"/>
        </w:numPr>
        <w:rPr>
          <w:color w:val="000000"/>
        </w:rPr>
      </w:pPr>
      <w:r w:rsidRPr="00243BE7">
        <w:rPr>
          <w:color w:val="000000"/>
        </w:rPr>
        <w:lastRenderedPageBreak/>
        <w:t>The Crew Leader, Foreman, or Supervisor will complete and issue a hot work permit specific to the hot work activity in the area for the designated time frame.</w:t>
      </w:r>
    </w:p>
    <w:p w14:paraId="6C1A23D9" w14:textId="77777777" w:rsidR="00243BE7" w:rsidRPr="00243BE7" w:rsidRDefault="00243BE7" w:rsidP="00D3608D">
      <w:pPr>
        <w:pStyle w:val="ListParagraph"/>
        <w:numPr>
          <w:ilvl w:val="0"/>
          <w:numId w:val="89"/>
        </w:numPr>
        <w:rPr>
          <w:color w:val="000000"/>
        </w:rPr>
      </w:pPr>
      <w:r w:rsidRPr="00243BE7">
        <w:rPr>
          <w:color w:val="000000"/>
        </w:rPr>
        <w:t>Hot work activities occurring over multiple days will require a new hot work permit each day.</w:t>
      </w:r>
    </w:p>
    <w:p w14:paraId="41DE2B8D" w14:textId="77777777" w:rsidR="00243BE7" w:rsidRPr="00243BE7" w:rsidRDefault="00243BE7" w:rsidP="00D3608D">
      <w:pPr>
        <w:pStyle w:val="ListParagraph"/>
        <w:numPr>
          <w:ilvl w:val="0"/>
          <w:numId w:val="89"/>
        </w:numPr>
        <w:rPr>
          <w:color w:val="000000"/>
        </w:rPr>
      </w:pPr>
      <w:r w:rsidRPr="00243BE7">
        <w:rPr>
          <w:color w:val="000000"/>
        </w:rPr>
        <w:t>The Job Hazard Analysis must be reviewed by all employees involved and all safe work methods and procedures in place, prior to conducting the hot work.</w:t>
      </w:r>
    </w:p>
    <w:p w14:paraId="03399379" w14:textId="77777777" w:rsidR="00243BE7" w:rsidRPr="00243BE7" w:rsidRDefault="00243BE7" w:rsidP="00243BE7">
      <w:pPr>
        <w:rPr>
          <w:color w:val="000000"/>
        </w:rPr>
      </w:pPr>
    </w:p>
    <w:p w14:paraId="52DB34DD" w14:textId="77777777" w:rsidR="00243BE7" w:rsidRPr="00243BE7" w:rsidRDefault="00243BE7" w:rsidP="00023A42">
      <w:pPr>
        <w:pStyle w:val="ListParagraph"/>
        <w:numPr>
          <w:ilvl w:val="0"/>
          <w:numId w:val="17"/>
        </w:numPr>
        <w:rPr>
          <w:color w:val="000000"/>
        </w:rPr>
      </w:pPr>
      <w:r w:rsidRPr="00243BE7">
        <w:rPr>
          <w:color w:val="000000"/>
        </w:rPr>
        <w:t>Hot work activity may commence.</w:t>
      </w:r>
    </w:p>
    <w:p w14:paraId="3E87ED10" w14:textId="77777777" w:rsidR="00243BE7" w:rsidRPr="00243BE7" w:rsidRDefault="00243BE7" w:rsidP="00243BE7">
      <w:pPr>
        <w:rPr>
          <w:color w:val="000000"/>
        </w:rPr>
      </w:pPr>
    </w:p>
    <w:p w14:paraId="7F9E4312" w14:textId="77777777" w:rsidR="00243BE7" w:rsidRPr="00243BE7" w:rsidRDefault="00243BE7" w:rsidP="00023A42">
      <w:pPr>
        <w:pStyle w:val="ListParagraph"/>
        <w:numPr>
          <w:ilvl w:val="0"/>
          <w:numId w:val="17"/>
        </w:numPr>
        <w:rPr>
          <w:color w:val="000000"/>
        </w:rPr>
      </w:pPr>
      <w:r w:rsidRPr="00243BE7">
        <w:rPr>
          <w:color w:val="000000"/>
        </w:rPr>
        <w:t>If hot work activities will extend past the original time frame, the Crew Leader, Foreman, or Supervisor must contact the appropriate personnel immediately to ensure that the fire alarm system is not activated while the hot work is still being conducted.</w:t>
      </w:r>
    </w:p>
    <w:p w14:paraId="757FF595" w14:textId="77777777" w:rsidR="00243BE7" w:rsidRPr="00243BE7" w:rsidRDefault="00243BE7" w:rsidP="00243BE7">
      <w:pPr>
        <w:rPr>
          <w:color w:val="000000"/>
        </w:rPr>
      </w:pPr>
    </w:p>
    <w:p w14:paraId="48FD52A2" w14:textId="77777777" w:rsidR="00243BE7" w:rsidRPr="00243BE7" w:rsidRDefault="00243BE7" w:rsidP="00023A42">
      <w:pPr>
        <w:pStyle w:val="ListParagraph"/>
        <w:numPr>
          <w:ilvl w:val="0"/>
          <w:numId w:val="17"/>
        </w:numPr>
        <w:rPr>
          <w:b/>
          <w:bCs/>
          <w:color w:val="000000"/>
        </w:rPr>
      </w:pPr>
      <w:r w:rsidRPr="00243BE7">
        <w:rPr>
          <w:b/>
          <w:bCs/>
          <w:color w:val="000000"/>
        </w:rPr>
        <w:t xml:space="preserve">Upon completion of the hot work activity, the Crew Leader, Foreman, or Supervisor may close out the hot work permit after all the following requirements have been met: </w:t>
      </w:r>
    </w:p>
    <w:p w14:paraId="3957F448" w14:textId="77777777" w:rsidR="00243BE7" w:rsidRPr="00243BE7" w:rsidRDefault="00243BE7" w:rsidP="00D3608D">
      <w:pPr>
        <w:pStyle w:val="ListParagraph"/>
        <w:numPr>
          <w:ilvl w:val="0"/>
          <w:numId w:val="88"/>
        </w:numPr>
        <w:rPr>
          <w:color w:val="000000"/>
        </w:rPr>
      </w:pPr>
      <w:r w:rsidRPr="00243BE7">
        <w:rPr>
          <w:color w:val="000000"/>
        </w:rPr>
        <w:t>A follow-up inspection has been conducted of the work area to ensure that all conditions are safe,</w:t>
      </w:r>
    </w:p>
    <w:p w14:paraId="7E43496A" w14:textId="77777777" w:rsidR="00243BE7" w:rsidRPr="00243BE7" w:rsidRDefault="00243BE7" w:rsidP="00D3608D">
      <w:pPr>
        <w:pStyle w:val="ListParagraph"/>
        <w:numPr>
          <w:ilvl w:val="0"/>
          <w:numId w:val="88"/>
        </w:numPr>
        <w:rPr>
          <w:color w:val="000000"/>
        </w:rPr>
      </w:pPr>
      <w:r w:rsidRPr="00243BE7">
        <w:rPr>
          <w:color w:val="000000"/>
        </w:rPr>
        <w:t>Re-Activating (if required) all of the fire alarm system(s) and/or device(s) that were originally disabled.</w:t>
      </w:r>
    </w:p>
    <w:p w14:paraId="26A1C4E2" w14:textId="77777777" w:rsidR="0045405B" w:rsidRPr="001531CB" w:rsidRDefault="0045405B" w:rsidP="0045405B">
      <w:pPr>
        <w:rPr>
          <w:b/>
          <w:color w:val="000000"/>
          <w:sz w:val="32"/>
        </w:rPr>
      </w:pPr>
    </w:p>
    <w:p w14:paraId="7B7CB4EF" w14:textId="77777777" w:rsidR="00243BE7" w:rsidRDefault="00243BE7">
      <w:pPr>
        <w:rPr>
          <w:b/>
          <w:bCs/>
        </w:rPr>
      </w:pPr>
      <w:r>
        <w:rPr>
          <w:b/>
          <w:bCs/>
        </w:rPr>
        <w:br w:type="page"/>
      </w:r>
    </w:p>
    <w:p w14:paraId="270AE859" w14:textId="3788D9EE" w:rsidR="0045405B" w:rsidRPr="001531CB" w:rsidRDefault="0045405B" w:rsidP="0045405B">
      <w:pPr>
        <w:rPr>
          <w:b/>
          <w:bCs/>
        </w:rPr>
      </w:pPr>
    </w:p>
    <w:tbl>
      <w:tblPr>
        <w:tblStyle w:val="TableGrid"/>
        <w:tblW w:w="9361" w:type="dxa"/>
        <w:tblLook w:val="04A0" w:firstRow="1" w:lastRow="0" w:firstColumn="1" w:lastColumn="0" w:noHBand="0" w:noVBand="1"/>
      </w:tblPr>
      <w:tblGrid>
        <w:gridCol w:w="5215"/>
        <w:gridCol w:w="810"/>
        <w:gridCol w:w="820"/>
        <w:gridCol w:w="2516"/>
      </w:tblGrid>
      <w:tr w:rsidR="00CF21B6" w14:paraId="7951474E" w14:textId="69A73AE2" w:rsidTr="00CF21B6">
        <w:trPr>
          <w:trHeight w:val="701"/>
        </w:trPr>
        <w:tc>
          <w:tcPr>
            <w:tcW w:w="9361" w:type="dxa"/>
            <w:gridSpan w:val="4"/>
            <w:vAlign w:val="center"/>
          </w:tcPr>
          <w:p w14:paraId="4F8ADE9F" w14:textId="5735FDA8" w:rsidR="00CF21B6" w:rsidRPr="001531CB" w:rsidRDefault="00CF21B6" w:rsidP="00CF21B6">
            <w:pPr>
              <w:jc w:val="center"/>
              <w:rPr>
                <w:b/>
                <w:bCs/>
              </w:rPr>
            </w:pPr>
            <w:r w:rsidRPr="001531CB">
              <w:rPr>
                <w:b/>
                <w:bCs/>
              </w:rPr>
              <w:t>REQUIRED PRECAUTIONS CHECKLIST</w:t>
            </w:r>
          </w:p>
        </w:tc>
      </w:tr>
      <w:tr w:rsidR="00CF21B6" w14:paraId="136320C4" w14:textId="1D8B5088" w:rsidTr="00427853">
        <w:trPr>
          <w:trHeight w:val="440"/>
        </w:trPr>
        <w:tc>
          <w:tcPr>
            <w:tcW w:w="5215" w:type="dxa"/>
            <w:vAlign w:val="center"/>
          </w:tcPr>
          <w:p w14:paraId="55542559" w14:textId="50C11940" w:rsidR="00CF21B6" w:rsidRDefault="00CF21B6" w:rsidP="00427853">
            <w:pPr>
              <w:rPr>
                <w:b/>
                <w:bCs/>
              </w:rPr>
            </w:pPr>
            <w:r w:rsidRPr="001531CB">
              <w:rPr>
                <w:b/>
                <w:bCs/>
              </w:rPr>
              <w:t>Fire Systems and Equipment</w:t>
            </w:r>
          </w:p>
        </w:tc>
        <w:tc>
          <w:tcPr>
            <w:tcW w:w="810" w:type="dxa"/>
            <w:vAlign w:val="center"/>
          </w:tcPr>
          <w:p w14:paraId="73F6FEE9" w14:textId="64AE6A54" w:rsidR="00CF21B6" w:rsidRDefault="00CF21B6" w:rsidP="00CF21B6">
            <w:pPr>
              <w:jc w:val="center"/>
              <w:rPr>
                <w:noProof/>
              </w:rPr>
            </w:pPr>
            <w:r>
              <w:rPr>
                <w:b/>
                <w:bCs/>
              </w:rPr>
              <w:t>Yes</w:t>
            </w:r>
          </w:p>
        </w:tc>
        <w:tc>
          <w:tcPr>
            <w:tcW w:w="820" w:type="dxa"/>
            <w:vAlign w:val="center"/>
          </w:tcPr>
          <w:p w14:paraId="19DECED9" w14:textId="12321307" w:rsidR="00CF21B6" w:rsidRDefault="00CF21B6" w:rsidP="00CF21B6">
            <w:pPr>
              <w:jc w:val="center"/>
              <w:rPr>
                <w:noProof/>
              </w:rPr>
            </w:pPr>
            <w:r>
              <w:rPr>
                <w:b/>
                <w:bCs/>
              </w:rPr>
              <w:t>No</w:t>
            </w:r>
          </w:p>
        </w:tc>
        <w:tc>
          <w:tcPr>
            <w:tcW w:w="2516" w:type="dxa"/>
            <w:vMerge w:val="restart"/>
            <w:tcBorders>
              <w:bottom w:val="nil"/>
            </w:tcBorders>
            <w:vAlign w:val="center"/>
          </w:tcPr>
          <w:p w14:paraId="124C8BCF" w14:textId="1C7A4612" w:rsidR="00CF21B6" w:rsidRDefault="00CF21B6" w:rsidP="00CF21B6">
            <w:pPr>
              <w:jc w:val="center"/>
              <w:rPr>
                <w:b/>
                <w:bCs/>
              </w:rPr>
            </w:pPr>
            <w:r>
              <w:rPr>
                <w:noProof/>
              </w:rPr>
              <w:drawing>
                <wp:inline distT="0" distB="0" distL="0" distR="0" wp14:anchorId="0BA96930" wp14:editId="7D351DFE">
                  <wp:extent cx="1091425" cy="961379"/>
                  <wp:effectExtent l="25400" t="25400" r="26670" b="29845"/>
                  <wp:docPr id="37294" name="Picture 3" descr="C:\Photographs\Fire\extgu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Photographs\Fire\extguage2.jpg"/>
                          <pic:cNvPicPr>
                            <a:picLocks noChangeAspect="1" noChangeArrowheads="1"/>
                          </pic:cNvPicPr>
                        </pic:nvPicPr>
                        <pic:blipFill>
                          <a:blip r:embed="rId31"/>
                          <a:srcRect l="20070" t="467" r="800" b="6964"/>
                          <a:stretch>
                            <a:fillRect/>
                          </a:stretch>
                        </pic:blipFill>
                        <pic:spPr bwMode="auto">
                          <a:xfrm>
                            <a:off x="0" y="0"/>
                            <a:ext cx="1117574" cy="984412"/>
                          </a:xfrm>
                          <a:prstGeom prst="rect">
                            <a:avLst/>
                          </a:prstGeom>
                          <a:noFill/>
                          <a:ln w="25400" cmpd="sng">
                            <a:solidFill>
                              <a:srgbClr val="FF3D3D"/>
                            </a:solidFill>
                            <a:miter lim="800000"/>
                            <a:headEnd/>
                            <a:tailEnd/>
                          </a:ln>
                          <a:effectLst/>
                        </pic:spPr>
                      </pic:pic>
                    </a:graphicData>
                  </a:graphic>
                </wp:inline>
              </w:drawing>
            </w:r>
          </w:p>
        </w:tc>
      </w:tr>
      <w:tr w:rsidR="00CF21B6" w14:paraId="044E76F3" w14:textId="1D90ED46" w:rsidTr="00427853">
        <w:tc>
          <w:tcPr>
            <w:tcW w:w="5215" w:type="dxa"/>
            <w:vAlign w:val="center"/>
          </w:tcPr>
          <w:p w14:paraId="3A1ED875" w14:textId="05AD65F2" w:rsidR="00CF21B6" w:rsidRPr="00243BE7" w:rsidRDefault="00CF21B6" w:rsidP="00D3608D">
            <w:pPr>
              <w:pStyle w:val="ListParagraph"/>
              <w:numPr>
                <w:ilvl w:val="0"/>
                <w:numId w:val="83"/>
              </w:numPr>
              <w:rPr>
                <w:b/>
                <w:bCs/>
              </w:rPr>
            </w:pPr>
            <w:r w:rsidRPr="00243BE7">
              <w:rPr>
                <w:sz w:val="22"/>
                <w:szCs w:val="22"/>
              </w:rPr>
              <w:t>Available sprinklers, hose streams and extinguishers are in service/operable,</w:t>
            </w:r>
          </w:p>
        </w:tc>
        <w:tc>
          <w:tcPr>
            <w:tcW w:w="810" w:type="dxa"/>
          </w:tcPr>
          <w:p w14:paraId="7DB9C98C" w14:textId="77777777" w:rsidR="00CF21B6" w:rsidRDefault="00CF21B6" w:rsidP="00CF21B6">
            <w:pPr>
              <w:rPr>
                <w:b/>
                <w:bCs/>
              </w:rPr>
            </w:pPr>
          </w:p>
        </w:tc>
        <w:tc>
          <w:tcPr>
            <w:tcW w:w="820" w:type="dxa"/>
          </w:tcPr>
          <w:p w14:paraId="32516D8F" w14:textId="659E1C8A" w:rsidR="00CF21B6" w:rsidRDefault="00CF21B6" w:rsidP="00CF21B6">
            <w:pPr>
              <w:rPr>
                <w:b/>
                <w:bCs/>
              </w:rPr>
            </w:pPr>
          </w:p>
        </w:tc>
        <w:tc>
          <w:tcPr>
            <w:tcW w:w="2516" w:type="dxa"/>
            <w:vMerge/>
            <w:tcBorders>
              <w:bottom w:val="nil"/>
            </w:tcBorders>
          </w:tcPr>
          <w:p w14:paraId="10F62CA6" w14:textId="13B2180D" w:rsidR="00CF21B6" w:rsidRDefault="00CF21B6" w:rsidP="00CF21B6">
            <w:pPr>
              <w:rPr>
                <w:b/>
                <w:bCs/>
              </w:rPr>
            </w:pPr>
          </w:p>
        </w:tc>
      </w:tr>
      <w:tr w:rsidR="00CF21B6" w14:paraId="685C4CCE" w14:textId="6E34074B" w:rsidTr="00427853">
        <w:tc>
          <w:tcPr>
            <w:tcW w:w="5215" w:type="dxa"/>
            <w:vAlign w:val="center"/>
          </w:tcPr>
          <w:p w14:paraId="513607D1" w14:textId="682CA2EB" w:rsidR="00CF21B6" w:rsidRPr="00243BE7" w:rsidRDefault="00CF21B6" w:rsidP="00D3608D">
            <w:pPr>
              <w:pStyle w:val="ListParagraph"/>
              <w:numPr>
                <w:ilvl w:val="0"/>
                <w:numId w:val="83"/>
              </w:numPr>
              <w:rPr>
                <w:b/>
                <w:bCs/>
              </w:rPr>
            </w:pPr>
            <w:r w:rsidRPr="00243BE7">
              <w:rPr>
                <w:sz w:val="22"/>
                <w:szCs w:val="22"/>
              </w:rPr>
              <w:t>Hot Work equipment is in good repair</w:t>
            </w:r>
          </w:p>
        </w:tc>
        <w:tc>
          <w:tcPr>
            <w:tcW w:w="810" w:type="dxa"/>
          </w:tcPr>
          <w:p w14:paraId="597FD10A" w14:textId="77777777" w:rsidR="00CF21B6" w:rsidRDefault="00CF21B6" w:rsidP="00CF21B6">
            <w:pPr>
              <w:rPr>
                <w:b/>
                <w:bCs/>
              </w:rPr>
            </w:pPr>
          </w:p>
        </w:tc>
        <w:tc>
          <w:tcPr>
            <w:tcW w:w="820" w:type="dxa"/>
          </w:tcPr>
          <w:p w14:paraId="7FB2F580" w14:textId="5B7603E2" w:rsidR="00CF21B6" w:rsidRDefault="00CF21B6" w:rsidP="00CF21B6">
            <w:pPr>
              <w:rPr>
                <w:b/>
                <w:bCs/>
              </w:rPr>
            </w:pPr>
          </w:p>
        </w:tc>
        <w:tc>
          <w:tcPr>
            <w:tcW w:w="2516" w:type="dxa"/>
            <w:vMerge/>
            <w:tcBorders>
              <w:bottom w:val="nil"/>
            </w:tcBorders>
          </w:tcPr>
          <w:p w14:paraId="6DC13056" w14:textId="78E4E1AF" w:rsidR="00CF21B6" w:rsidRDefault="00CF21B6" w:rsidP="00CF21B6">
            <w:pPr>
              <w:rPr>
                <w:b/>
                <w:bCs/>
              </w:rPr>
            </w:pPr>
          </w:p>
        </w:tc>
      </w:tr>
      <w:tr w:rsidR="00CF21B6" w14:paraId="57B5D69E" w14:textId="330A8C07" w:rsidTr="00427853">
        <w:tc>
          <w:tcPr>
            <w:tcW w:w="5215" w:type="dxa"/>
            <w:vAlign w:val="center"/>
          </w:tcPr>
          <w:p w14:paraId="37FB5F04" w14:textId="32CAFBE0" w:rsidR="00CF21B6" w:rsidRDefault="00CF21B6" w:rsidP="00427853">
            <w:pPr>
              <w:rPr>
                <w:b/>
                <w:bCs/>
              </w:rPr>
            </w:pPr>
            <w:r w:rsidRPr="00CD2FAB">
              <w:rPr>
                <w:b/>
                <w:bCs/>
              </w:rPr>
              <w:t>Requirements within 50 ft. of work</w:t>
            </w:r>
          </w:p>
        </w:tc>
        <w:tc>
          <w:tcPr>
            <w:tcW w:w="810" w:type="dxa"/>
          </w:tcPr>
          <w:p w14:paraId="21788A0A" w14:textId="77777777" w:rsidR="00CF21B6" w:rsidRDefault="00CF21B6" w:rsidP="00CF21B6">
            <w:pPr>
              <w:jc w:val="center"/>
              <w:rPr>
                <w:noProof/>
              </w:rPr>
            </w:pPr>
          </w:p>
        </w:tc>
        <w:tc>
          <w:tcPr>
            <w:tcW w:w="820" w:type="dxa"/>
          </w:tcPr>
          <w:p w14:paraId="685AF1CB" w14:textId="1783419B" w:rsidR="00CF21B6" w:rsidRDefault="00CF21B6" w:rsidP="00CF21B6">
            <w:pPr>
              <w:jc w:val="center"/>
              <w:rPr>
                <w:noProof/>
              </w:rPr>
            </w:pPr>
          </w:p>
        </w:tc>
        <w:tc>
          <w:tcPr>
            <w:tcW w:w="2516" w:type="dxa"/>
            <w:vMerge w:val="restart"/>
            <w:tcBorders>
              <w:top w:val="nil"/>
            </w:tcBorders>
            <w:vAlign w:val="center"/>
          </w:tcPr>
          <w:p w14:paraId="67113CD9" w14:textId="0F812451" w:rsidR="00CF21B6" w:rsidRDefault="00CF21B6" w:rsidP="00CF21B6">
            <w:pPr>
              <w:jc w:val="center"/>
              <w:rPr>
                <w:b/>
                <w:bCs/>
              </w:rPr>
            </w:pPr>
            <w:r>
              <w:rPr>
                <w:noProof/>
              </w:rPr>
              <w:drawing>
                <wp:inline distT="0" distB="0" distL="0" distR="0" wp14:anchorId="1B3110A8" wp14:editId="4458CB08">
                  <wp:extent cx="1081877" cy="942321"/>
                  <wp:effectExtent l="0" t="0" r="0" b="0"/>
                  <wp:docPr id="409" name="Picture 8" descr="E:\CLIENTS\GT Leach\Jan-08-pictures\PICT3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CLIENTS\GT Leach\Jan-08-pictures\PICT3567.JPG"/>
                          <pic:cNvPicPr>
                            <a:picLocks noChangeAspect="1" noChangeArrowheads="1"/>
                          </pic:cNvPicPr>
                        </pic:nvPicPr>
                        <pic:blipFill>
                          <a:blip r:embed="rId32"/>
                          <a:srcRect/>
                          <a:stretch>
                            <a:fillRect/>
                          </a:stretch>
                        </pic:blipFill>
                        <pic:spPr bwMode="auto">
                          <a:xfrm>
                            <a:off x="0" y="0"/>
                            <a:ext cx="1128611" cy="983027"/>
                          </a:xfrm>
                          <a:prstGeom prst="rect">
                            <a:avLst/>
                          </a:prstGeom>
                          <a:noFill/>
                          <a:ln w="9525">
                            <a:noFill/>
                            <a:miter lim="800000"/>
                            <a:headEnd/>
                            <a:tailEnd/>
                          </a:ln>
                        </pic:spPr>
                      </pic:pic>
                    </a:graphicData>
                  </a:graphic>
                </wp:inline>
              </w:drawing>
            </w:r>
          </w:p>
        </w:tc>
      </w:tr>
      <w:tr w:rsidR="00CF21B6" w14:paraId="44EE7654" w14:textId="4F23E474" w:rsidTr="00427853">
        <w:tc>
          <w:tcPr>
            <w:tcW w:w="5215" w:type="dxa"/>
            <w:vAlign w:val="center"/>
          </w:tcPr>
          <w:p w14:paraId="75F746F5" w14:textId="302D7BDF" w:rsidR="00CF21B6" w:rsidRPr="00243BE7" w:rsidRDefault="00CF21B6" w:rsidP="00D3608D">
            <w:pPr>
              <w:pStyle w:val="ListParagraph"/>
              <w:numPr>
                <w:ilvl w:val="0"/>
                <w:numId w:val="84"/>
              </w:numPr>
              <w:rPr>
                <w:b/>
                <w:bCs/>
              </w:rPr>
            </w:pPr>
            <w:r w:rsidRPr="00243BE7">
              <w:rPr>
                <w:sz w:val="22"/>
                <w:szCs w:val="22"/>
              </w:rPr>
              <w:t>Flammable liquids, dust, lint and oily deposits removed,</w:t>
            </w:r>
          </w:p>
        </w:tc>
        <w:tc>
          <w:tcPr>
            <w:tcW w:w="810" w:type="dxa"/>
          </w:tcPr>
          <w:p w14:paraId="4626C6C9" w14:textId="77777777" w:rsidR="00CF21B6" w:rsidRDefault="00CF21B6" w:rsidP="00CF21B6">
            <w:pPr>
              <w:jc w:val="center"/>
              <w:rPr>
                <w:b/>
                <w:bCs/>
              </w:rPr>
            </w:pPr>
          </w:p>
        </w:tc>
        <w:tc>
          <w:tcPr>
            <w:tcW w:w="820" w:type="dxa"/>
          </w:tcPr>
          <w:p w14:paraId="4B4A9530" w14:textId="285453FD" w:rsidR="00CF21B6" w:rsidRDefault="00CF21B6" w:rsidP="00CF21B6">
            <w:pPr>
              <w:jc w:val="center"/>
              <w:rPr>
                <w:b/>
                <w:bCs/>
              </w:rPr>
            </w:pPr>
          </w:p>
        </w:tc>
        <w:tc>
          <w:tcPr>
            <w:tcW w:w="2516" w:type="dxa"/>
            <w:vMerge/>
          </w:tcPr>
          <w:p w14:paraId="233B59B3" w14:textId="03FAE5B2" w:rsidR="00CF21B6" w:rsidRDefault="00CF21B6" w:rsidP="00CF21B6">
            <w:pPr>
              <w:jc w:val="center"/>
              <w:rPr>
                <w:b/>
                <w:bCs/>
              </w:rPr>
            </w:pPr>
          </w:p>
        </w:tc>
      </w:tr>
      <w:tr w:rsidR="00CF21B6" w14:paraId="3B122D87" w14:textId="33FB591E" w:rsidTr="00427853">
        <w:tc>
          <w:tcPr>
            <w:tcW w:w="5215" w:type="dxa"/>
            <w:vAlign w:val="center"/>
          </w:tcPr>
          <w:p w14:paraId="0B3E5254" w14:textId="5BF5D607" w:rsidR="00CF21B6" w:rsidRPr="00243BE7" w:rsidRDefault="00CF21B6" w:rsidP="00D3608D">
            <w:pPr>
              <w:pStyle w:val="ListParagraph"/>
              <w:numPr>
                <w:ilvl w:val="0"/>
                <w:numId w:val="84"/>
              </w:numPr>
              <w:rPr>
                <w:b/>
                <w:bCs/>
              </w:rPr>
            </w:pPr>
            <w:r w:rsidRPr="00243BE7">
              <w:rPr>
                <w:sz w:val="22"/>
                <w:szCs w:val="22"/>
              </w:rPr>
              <w:t>Explosive atmosphere in area eliminated,</w:t>
            </w:r>
          </w:p>
        </w:tc>
        <w:tc>
          <w:tcPr>
            <w:tcW w:w="810" w:type="dxa"/>
          </w:tcPr>
          <w:p w14:paraId="46EC121B" w14:textId="77777777" w:rsidR="00CF21B6" w:rsidRDefault="00CF21B6" w:rsidP="00CF21B6">
            <w:pPr>
              <w:jc w:val="center"/>
              <w:rPr>
                <w:b/>
                <w:bCs/>
              </w:rPr>
            </w:pPr>
          </w:p>
        </w:tc>
        <w:tc>
          <w:tcPr>
            <w:tcW w:w="820" w:type="dxa"/>
          </w:tcPr>
          <w:p w14:paraId="413E6C3C" w14:textId="58A4D77F" w:rsidR="00CF21B6" w:rsidRDefault="00CF21B6" w:rsidP="00CF21B6">
            <w:pPr>
              <w:jc w:val="center"/>
              <w:rPr>
                <w:b/>
                <w:bCs/>
              </w:rPr>
            </w:pPr>
          </w:p>
        </w:tc>
        <w:tc>
          <w:tcPr>
            <w:tcW w:w="2516" w:type="dxa"/>
            <w:vMerge/>
          </w:tcPr>
          <w:p w14:paraId="37D313DB" w14:textId="074A1CC5" w:rsidR="00CF21B6" w:rsidRDefault="00CF21B6" w:rsidP="00CF21B6">
            <w:pPr>
              <w:jc w:val="center"/>
              <w:rPr>
                <w:b/>
                <w:bCs/>
              </w:rPr>
            </w:pPr>
          </w:p>
        </w:tc>
      </w:tr>
      <w:tr w:rsidR="00CF21B6" w14:paraId="3E280113" w14:textId="4C715360" w:rsidTr="00427853">
        <w:tc>
          <w:tcPr>
            <w:tcW w:w="5215" w:type="dxa"/>
            <w:vAlign w:val="center"/>
          </w:tcPr>
          <w:p w14:paraId="43697646" w14:textId="0120B758" w:rsidR="00CF21B6" w:rsidRPr="00243BE7" w:rsidRDefault="00CF21B6" w:rsidP="00D3608D">
            <w:pPr>
              <w:pStyle w:val="ListParagraph"/>
              <w:numPr>
                <w:ilvl w:val="0"/>
                <w:numId w:val="84"/>
              </w:numPr>
              <w:rPr>
                <w:b/>
                <w:bCs/>
              </w:rPr>
            </w:pPr>
            <w:r w:rsidRPr="00243BE7">
              <w:rPr>
                <w:sz w:val="22"/>
                <w:szCs w:val="22"/>
              </w:rPr>
              <w:t>Floors swept clean,</w:t>
            </w:r>
          </w:p>
        </w:tc>
        <w:tc>
          <w:tcPr>
            <w:tcW w:w="810" w:type="dxa"/>
          </w:tcPr>
          <w:p w14:paraId="58F96454" w14:textId="77777777" w:rsidR="00CF21B6" w:rsidRDefault="00CF21B6" w:rsidP="00CF21B6">
            <w:pPr>
              <w:jc w:val="center"/>
              <w:rPr>
                <w:b/>
                <w:bCs/>
              </w:rPr>
            </w:pPr>
          </w:p>
        </w:tc>
        <w:tc>
          <w:tcPr>
            <w:tcW w:w="820" w:type="dxa"/>
          </w:tcPr>
          <w:p w14:paraId="1507B704" w14:textId="697F7005" w:rsidR="00CF21B6" w:rsidRDefault="00CF21B6" w:rsidP="00CF21B6">
            <w:pPr>
              <w:jc w:val="center"/>
              <w:rPr>
                <w:b/>
                <w:bCs/>
              </w:rPr>
            </w:pPr>
          </w:p>
        </w:tc>
        <w:tc>
          <w:tcPr>
            <w:tcW w:w="2516" w:type="dxa"/>
            <w:vMerge/>
          </w:tcPr>
          <w:p w14:paraId="167D5FC2" w14:textId="12CB1C41" w:rsidR="00CF21B6" w:rsidRDefault="00CF21B6" w:rsidP="00CF21B6">
            <w:pPr>
              <w:jc w:val="center"/>
              <w:rPr>
                <w:b/>
                <w:bCs/>
              </w:rPr>
            </w:pPr>
          </w:p>
        </w:tc>
      </w:tr>
      <w:tr w:rsidR="00CF21B6" w14:paraId="7101ECC0" w14:textId="199567E8" w:rsidTr="00427853">
        <w:tc>
          <w:tcPr>
            <w:tcW w:w="5215" w:type="dxa"/>
            <w:vAlign w:val="center"/>
          </w:tcPr>
          <w:p w14:paraId="1FBE07BA" w14:textId="5F26548D" w:rsidR="00CF21B6" w:rsidRPr="00243BE7" w:rsidRDefault="00CF21B6" w:rsidP="00D3608D">
            <w:pPr>
              <w:pStyle w:val="ListParagraph"/>
              <w:numPr>
                <w:ilvl w:val="0"/>
                <w:numId w:val="84"/>
              </w:numPr>
              <w:rPr>
                <w:b/>
                <w:bCs/>
              </w:rPr>
            </w:pPr>
            <w:r w:rsidRPr="00243BE7">
              <w:rPr>
                <w:sz w:val="22"/>
                <w:szCs w:val="22"/>
              </w:rPr>
              <w:t>Combustible floors wetted down, covered with damp sand or fire-resistive sheets,</w:t>
            </w:r>
          </w:p>
        </w:tc>
        <w:tc>
          <w:tcPr>
            <w:tcW w:w="810" w:type="dxa"/>
          </w:tcPr>
          <w:p w14:paraId="5333AADB" w14:textId="77777777" w:rsidR="00CF21B6" w:rsidRDefault="00CF21B6" w:rsidP="00CF21B6">
            <w:pPr>
              <w:jc w:val="center"/>
              <w:rPr>
                <w:b/>
                <w:bCs/>
              </w:rPr>
            </w:pPr>
          </w:p>
        </w:tc>
        <w:tc>
          <w:tcPr>
            <w:tcW w:w="820" w:type="dxa"/>
          </w:tcPr>
          <w:p w14:paraId="2A1CFD1B" w14:textId="728AD5A9" w:rsidR="00CF21B6" w:rsidRDefault="00CF21B6" w:rsidP="00CF21B6">
            <w:pPr>
              <w:jc w:val="center"/>
              <w:rPr>
                <w:b/>
                <w:bCs/>
              </w:rPr>
            </w:pPr>
          </w:p>
        </w:tc>
        <w:tc>
          <w:tcPr>
            <w:tcW w:w="2516" w:type="dxa"/>
            <w:vMerge/>
          </w:tcPr>
          <w:p w14:paraId="47B54D37" w14:textId="6404E047" w:rsidR="00CF21B6" w:rsidRDefault="00CF21B6" w:rsidP="00CF21B6">
            <w:pPr>
              <w:jc w:val="center"/>
              <w:rPr>
                <w:b/>
                <w:bCs/>
              </w:rPr>
            </w:pPr>
          </w:p>
        </w:tc>
      </w:tr>
      <w:tr w:rsidR="00CF21B6" w14:paraId="6E8F986F" w14:textId="46A9B8C6" w:rsidTr="00427853">
        <w:tc>
          <w:tcPr>
            <w:tcW w:w="5215" w:type="dxa"/>
            <w:vAlign w:val="center"/>
          </w:tcPr>
          <w:p w14:paraId="08EADBC1" w14:textId="5C869E28" w:rsidR="00CF21B6" w:rsidRPr="00243BE7" w:rsidRDefault="00CF21B6" w:rsidP="00D3608D">
            <w:pPr>
              <w:pStyle w:val="ListParagraph"/>
              <w:numPr>
                <w:ilvl w:val="0"/>
                <w:numId w:val="84"/>
              </w:numPr>
              <w:rPr>
                <w:b/>
                <w:bCs/>
              </w:rPr>
            </w:pPr>
            <w:r w:rsidRPr="00243BE7">
              <w:rPr>
                <w:sz w:val="22"/>
                <w:szCs w:val="22"/>
              </w:rPr>
              <w:t>Remove other combustibles where possible. Otherwise protect with fire-resistive tarpaulins or metal shields,</w:t>
            </w:r>
          </w:p>
        </w:tc>
        <w:tc>
          <w:tcPr>
            <w:tcW w:w="810" w:type="dxa"/>
          </w:tcPr>
          <w:p w14:paraId="112A6817" w14:textId="77777777" w:rsidR="00CF21B6" w:rsidRDefault="00CF21B6" w:rsidP="00CF21B6">
            <w:pPr>
              <w:jc w:val="center"/>
              <w:rPr>
                <w:b/>
                <w:bCs/>
              </w:rPr>
            </w:pPr>
          </w:p>
        </w:tc>
        <w:tc>
          <w:tcPr>
            <w:tcW w:w="820" w:type="dxa"/>
          </w:tcPr>
          <w:p w14:paraId="2782E526" w14:textId="002E7425" w:rsidR="00CF21B6" w:rsidRDefault="00CF21B6" w:rsidP="00CF21B6">
            <w:pPr>
              <w:jc w:val="center"/>
              <w:rPr>
                <w:b/>
                <w:bCs/>
              </w:rPr>
            </w:pPr>
          </w:p>
        </w:tc>
        <w:tc>
          <w:tcPr>
            <w:tcW w:w="2516" w:type="dxa"/>
            <w:vMerge/>
          </w:tcPr>
          <w:p w14:paraId="2C66C5FD" w14:textId="3526AB35" w:rsidR="00CF21B6" w:rsidRDefault="00CF21B6" w:rsidP="00CF21B6">
            <w:pPr>
              <w:jc w:val="center"/>
              <w:rPr>
                <w:b/>
                <w:bCs/>
              </w:rPr>
            </w:pPr>
          </w:p>
        </w:tc>
      </w:tr>
      <w:tr w:rsidR="00CF21B6" w14:paraId="57E45E54" w14:textId="5920C3FD" w:rsidTr="00427853">
        <w:tc>
          <w:tcPr>
            <w:tcW w:w="5215" w:type="dxa"/>
            <w:vAlign w:val="center"/>
          </w:tcPr>
          <w:p w14:paraId="15D7BBE2" w14:textId="336E5047" w:rsidR="00CF21B6" w:rsidRPr="00243BE7" w:rsidRDefault="00CF21B6" w:rsidP="00D3608D">
            <w:pPr>
              <w:pStyle w:val="ListParagraph"/>
              <w:numPr>
                <w:ilvl w:val="0"/>
                <w:numId w:val="84"/>
              </w:numPr>
              <w:rPr>
                <w:b/>
                <w:bCs/>
              </w:rPr>
            </w:pPr>
            <w:r w:rsidRPr="00243BE7">
              <w:rPr>
                <w:sz w:val="22"/>
                <w:szCs w:val="22"/>
              </w:rPr>
              <w:t>All wall and floor openings covered,</w:t>
            </w:r>
          </w:p>
        </w:tc>
        <w:tc>
          <w:tcPr>
            <w:tcW w:w="810" w:type="dxa"/>
          </w:tcPr>
          <w:p w14:paraId="38734F36" w14:textId="77777777" w:rsidR="00CF21B6" w:rsidRDefault="00CF21B6" w:rsidP="00CF21B6">
            <w:pPr>
              <w:jc w:val="center"/>
              <w:rPr>
                <w:b/>
                <w:bCs/>
              </w:rPr>
            </w:pPr>
          </w:p>
        </w:tc>
        <w:tc>
          <w:tcPr>
            <w:tcW w:w="820" w:type="dxa"/>
          </w:tcPr>
          <w:p w14:paraId="3432C4EF" w14:textId="22E7FA1F" w:rsidR="00CF21B6" w:rsidRDefault="00CF21B6" w:rsidP="00CF21B6">
            <w:pPr>
              <w:jc w:val="center"/>
              <w:rPr>
                <w:b/>
                <w:bCs/>
              </w:rPr>
            </w:pPr>
          </w:p>
        </w:tc>
        <w:tc>
          <w:tcPr>
            <w:tcW w:w="2516" w:type="dxa"/>
            <w:vMerge/>
          </w:tcPr>
          <w:p w14:paraId="3C8E7CD8" w14:textId="639DB4ED" w:rsidR="00CF21B6" w:rsidRDefault="00CF21B6" w:rsidP="00CF21B6">
            <w:pPr>
              <w:jc w:val="center"/>
              <w:rPr>
                <w:b/>
                <w:bCs/>
              </w:rPr>
            </w:pPr>
          </w:p>
        </w:tc>
      </w:tr>
      <w:tr w:rsidR="00CF21B6" w14:paraId="4B4F31FD" w14:textId="2DD7C271" w:rsidTr="00427853">
        <w:tc>
          <w:tcPr>
            <w:tcW w:w="5215" w:type="dxa"/>
            <w:vAlign w:val="center"/>
          </w:tcPr>
          <w:p w14:paraId="6F03A916" w14:textId="2A0A9547" w:rsidR="00CF21B6" w:rsidRPr="00243BE7" w:rsidRDefault="00CF21B6" w:rsidP="00D3608D">
            <w:pPr>
              <w:pStyle w:val="ListParagraph"/>
              <w:numPr>
                <w:ilvl w:val="0"/>
                <w:numId w:val="84"/>
              </w:numPr>
              <w:rPr>
                <w:b/>
                <w:bCs/>
              </w:rPr>
            </w:pPr>
            <w:r w:rsidRPr="00243BE7">
              <w:rPr>
                <w:sz w:val="22"/>
                <w:szCs w:val="22"/>
              </w:rPr>
              <w:t>Fire-resistive tarpaulins suspended beneath work.</w:t>
            </w:r>
          </w:p>
        </w:tc>
        <w:tc>
          <w:tcPr>
            <w:tcW w:w="810" w:type="dxa"/>
          </w:tcPr>
          <w:p w14:paraId="6F343284" w14:textId="77777777" w:rsidR="00CF21B6" w:rsidRDefault="00CF21B6" w:rsidP="00CF21B6">
            <w:pPr>
              <w:jc w:val="center"/>
              <w:rPr>
                <w:b/>
                <w:bCs/>
              </w:rPr>
            </w:pPr>
          </w:p>
        </w:tc>
        <w:tc>
          <w:tcPr>
            <w:tcW w:w="820" w:type="dxa"/>
          </w:tcPr>
          <w:p w14:paraId="67ED8DF0" w14:textId="3AB28F67" w:rsidR="00CF21B6" w:rsidRDefault="00CF21B6" w:rsidP="00CF21B6">
            <w:pPr>
              <w:jc w:val="center"/>
              <w:rPr>
                <w:b/>
                <w:bCs/>
              </w:rPr>
            </w:pPr>
          </w:p>
        </w:tc>
        <w:tc>
          <w:tcPr>
            <w:tcW w:w="2516" w:type="dxa"/>
            <w:vMerge/>
          </w:tcPr>
          <w:p w14:paraId="733E50FD" w14:textId="1AB9E0B0" w:rsidR="00CF21B6" w:rsidRDefault="00CF21B6" w:rsidP="00CF21B6">
            <w:pPr>
              <w:jc w:val="center"/>
              <w:rPr>
                <w:b/>
                <w:bCs/>
              </w:rPr>
            </w:pPr>
          </w:p>
        </w:tc>
      </w:tr>
      <w:tr w:rsidR="00CF21B6" w14:paraId="3516BBC1" w14:textId="62A62C4C" w:rsidTr="00427853">
        <w:tc>
          <w:tcPr>
            <w:tcW w:w="5215" w:type="dxa"/>
            <w:vAlign w:val="center"/>
          </w:tcPr>
          <w:p w14:paraId="383D9625" w14:textId="0D4119EE" w:rsidR="00CF21B6" w:rsidRDefault="00CF21B6" w:rsidP="00427853">
            <w:pPr>
              <w:rPr>
                <w:b/>
                <w:bCs/>
              </w:rPr>
            </w:pPr>
            <w:r w:rsidRPr="00A94062">
              <w:rPr>
                <w:b/>
                <w:bCs/>
              </w:rPr>
              <w:t>Work on walls or ceilings</w:t>
            </w:r>
          </w:p>
        </w:tc>
        <w:tc>
          <w:tcPr>
            <w:tcW w:w="810" w:type="dxa"/>
          </w:tcPr>
          <w:p w14:paraId="75D0D0E8" w14:textId="77777777" w:rsidR="00CF21B6" w:rsidRDefault="00CF21B6" w:rsidP="00CF21B6">
            <w:pPr>
              <w:jc w:val="center"/>
              <w:rPr>
                <w:b/>
                <w:bCs/>
              </w:rPr>
            </w:pPr>
          </w:p>
        </w:tc>
        <w:tc>
          <w:tcPr>
            <w:tcW w:w="820" w:type="dxa"/>
          </w:tcPr>
          <w:p w14:paraId="68EDDA65" w14:textId="4082D276" w:rsidR="00CF21B6" w:rsidRDefault="00CF21B6" w:rsidP="00CF21B6">
            <w:pPr>
              <w:jc w:val="center"/>
              <w:rPr>
                <w:b/>
                <w:bCs/>
              </w:rPr>
            </w:pPr>
          </w:p>
        </w:tc>
        <w:tc>
          <w:tcPr>
            <w:tcW w:w="2516" w:type="dxa"/>
            <w:vMerge/>
            <w:vAlign w:val="center"/>
          </w:tcPr>
          <w:p w14:paraId="359CDB10" w14:textId="1F6B0D67" w:rsidR="00CF21B6" w:rsidRDefault="00CF21B6" w:rsidP="00CF21B6">
            <w:pPr>
              <w:jc w:val="center"/>
              <w:rPr>
                <w:b/>
                <w:bCs/>
              </w:rPr>
            </w:pPr>
          </w:p>
        </w:tc>
      </w:tr>
      <w:tr w:rsidR="00CF21B6" w14:paraId="23EAC805" w14:textId="06D155B5" w:rsidTr="00427853">
        <w:tc>
          <w:tcPr>
            <w:tcW w:w="5215" w:type="dxa"/>
            <w:vAlign w:val="center"/>
          </w:tcPr>
          <w:p w14:paraId="442D9DF3" w14:textId="158C68D3" w:rsidR="00CF21B6" w:rsidRPr="00243BE7" w:rsidRDefault="00CF21B6" w:rsidP="00D3608D">
            <w:pPr>
              <w:pStyle w:val="ListParagraph"/>
              <w:numPr>
                <w:ilvl w:val="0"/>
                <w:numId w:val="85"/>
              </w:numPr>
              <w:rPr>
                <w:b/>
                <w:bCs/>
              </w:rPr>
            </w:pPr>
            <w:r w:rsidRPr="00243BE7">
              <w:rPr>
                <w:sz w:val="22"/>
                <w:szCs w:val="22"/>
              </w:rPr>
              <w:t>Construction is noncombustible and without combustible covering or insulation,</w:t>
            </w:r>
          </w:p>
        </w:tc>
        <w:tc>
          <w:tcPr>
            <w:tcW w:w="810" w:type="dxa"/>
          </w:tcPr>
          <w:p w14:paraId="69CAB0C2" w14:textId="77777777" w:rsidR="00CF21B6" w:rsidRDefault="00CF21B6" w:rsidP="00CF21B6">
            <w:pPr>
              <w:rPr>
                <w:b/>
                <w:bCs/>
              </w:rPr>
            </w:pPr>
          </w:p>
        </w:tc>
        <w:tc>
          <w:tcPr>
            <w:tcW w:w="820" w:type="dxa"/>
          </w:tcPr>
          <w:p w14:paraId="3F48FEDD" w14:textId="66EB3E87" w:rsidR="00CF21B6" w:rsidRDefault="00CF21B6" w:rsidP="00CF21B6">
            <w:pPr>
              <w:rPr>
                <w:b/>
                <w:bCs/>
              </w:rPr>
            </w:pPr>
          </w:p>
        </w:tc>
        <w:tc>
          <w:tcPr>
            <w:tcW w:w="2516" w:type="dxa"/>
            <w:vMerge/>
          </w:tcPr>
          <w:p w14:paraId="7C5C9FCC" w14:textId="07E03474" w:rsidR="00CF21B6" w:rsidRDefault="00CF21B6" w:rsidP="00CF21B6">
            <w:pPr>
              <w:rPr>
                <w:b/>
                <w:bCs/>
              </w:rPr>
            </w:pPr>
          </w:p>
        </w:tc>
      </w:tr>
      <w:tr w:rsidR="00CF21B6" w14:paraId="2BC56E9F" w14:textId="31F39901" w:rsidTr="00427853">
        <w:tc>
          <w:tcPr>
            <w:tcW w:w="5215" w:type="dxa"/>
            <w:vAlign w:val="center"/>
          </w:tcPr>
          <w:p w14:paraId="0108361F" w14:textId="469E2451" w:rsidR="00CF21B6" w:rsidRPr="00243BE7" w:rsidRDefault="00CF21B6" w:rsidP="00D3608D">
            <w:pPr>
              <w:pStyle w:val="ListParagraph"/>
              <w:numPr>
                <w:ilvl w:val="0"/>
                <w:numId w:val="85"/>
              </w:numPr>
              <w:rPr>
                <w:b/>
                <w:bCs/>
              </w:rPr>
            </w:pPr>
            <w:r w:rsidRPr="00243BE7">
              <w:rPr>
                <w:sz w:val="22"/>
                <w:szCs w:val="22"/>
              </w:rPr>
              <w:t>Combustibles on other side of walls moved away to a safe distance.</w:t>
            </w:r>
          </w:p>
        </w:tc>
        <w:tc>
          <w:tcPr>
            <w:tcW w:w="810" w:type="dxa"/>
          </w:tcPr>
          <w:p w14:paraId="3B2FCA65" w14:textId="77777777" w:rsidR="00CF21B6" w:rsidRDefault="00CF21B6" w:rsidP="00CF21B6">
            <w:pPr>
              <w:rPr>
                <w:b/>
                <w:bCs/>
              </w:rPr>
            </w:pPr>
          </w:p>
        </w:tc>
        <w:tc>
          <w:tcPr>
            <w:tcW w:w="820" w:type="dxa"/>
          </w:tcPr>
          <w:p w14:paraId="608D2446" w14:textId="1FEBFC03" w:rsidR="00CF21B6" w:rsidRDefault="00CF21B6" w:rsidP="00CF21B6">
            <w:pPr>
              <w:rPr>
                <w:b/>
                <w:bCs/>
              </w:rPr>
            </w:pPr>
          </w:p>
        </w:tc>
        <w:tc>
          <w:tcPr>
            <w:tcW w:w="2516" w:type="dxa"/>
            <w:vMerge/>
            <w:tcBorders>
              <w:bottom w:val="nil"/>
            </w:tcBorders>
          </w:tcPr>
          <w:p w14:paraId="15C671A4" w14:textId="6E662B04" w:rsidR="00CF21B6" w:rsidRDefault="00CF21B6" w:rsidP="00CF21B6">
            <w:pPr>
              <w:rPr>
                <w:b/>
                <w:bCs/>
              </w:rPr>
            </w:pPr>
          </w:p>
        </w:tc>
      </w:tr>
      <w:tr w:rsidR="00CF21B6" w14:paraId="3C1C5C33" w14:textId="1348061A" w:rsidTr="00427853">
        <w:tc>
          <w:tcPr>
            <w:tcW w:w="5215" w:type="dxa"/>
            <w:vAlign w:val="center"/>
          </w:tcPr>
          <w:p w14:paraId="50319028" w14:textId="5E879019" w:rsidR="00CF21B6" w:rsidRDefault="00CF21B6" w:rsidP="00427853">
            <w:pPr>
              <w:rPr>
                <w:b/>
                <w:bCs/>
              </w:rPr>
            </w:pPr>
            <w:r w:rsidRPr="00A828CC">
              <w:rPr>
                <w:b/>
                <w:bCs/>
              </w:rPr>
              <w:t>Work on enclosed equipment, or work areas</w:t>
            </w:r>
          </w:p>
        </w:tc>
        <w:tc>
          <w:tcPr>
            <w:tcW w:w="810" w:type="dxa"/>
          </w:tcPr>
          <w:p w14:paraId="0FC356F5" w14:textId="77777777" w:rsidR="00CF21B6" w:rsidRDefault="00CF21B6" w:rsidP="00CF21B6">
            <w:pPr>
              <w:jc w:val="center"/>
              <w:rPr>
                <w:noProof/>
              </w:rPr>
            </w:pPr>
          </w:p>
        </w:tc>
        <w:tc>
          <w:tcPr>
            <w:tcW w:w="820" w:type="dxa"/>
          </w:tcPr>
          <w:p w14:paraId="4A146E64" w14:textId="33744D39" w:rsidR="00CF21B6" w:rsidRDefault="00CF21B6" w:rsidP="00CF21B6">
            <w:pPr>
              <w:jc w:val="center"/>
              <w:rPr>
                <w:noProof/>
              </w:rPr>
            </w:pPr>
          </w:p>
        </w:tc>
        <w:tc>
          <w:tcPr>
            <w:tcW w:w="2516" w:type="dxa"/>
            <w:vMerge w:val="restart"/>
            <w:tcBorders>
              <w:top w:val="nil"/>
              <w:bottom w:val="nil"/>
            </w:tcBorders>
            <w:vAlign w:val="center"/>
          </w:tcPr>
          <w:p w14:paraId="6B9B7505" w14:textId="21B579F5" w:rsidR="00CF21B6" w:rsidRDefault="00CF21B6" w:rsidP="00CF21B6">
            <w:pPr>
              <w:jc w:val="center"/>
              <w:rPr>
                <w:b/>
                <w:bCs/>
              </w:rPr>
            </w:pPr>
            <w:r>
              <w:rPr>
                <w:noProof/>
              </w:rPr>
              <w:drawing>
                <wp:inline distT="0" distB="0" distL="0" distR="0" wp14:anchorId="438A6539" wp14:editId="22239820">
                  <wp:extent cx="997667" cy="963761"/>
                  <wp:effectExtent l="0" t="0" r="5715" b="1905"/>
                  <wp:docPr id="410" name="Picture 0" descr="osl-0708-5-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osl-0708-5-thumb.jpg"/>
                          <pic:cNvPicPr>
                            <a:picLocks noChangeAspect="1" noChangeArrowheads="1"/>
                          </pic:cNvPicPr>
                        </pic:nvPicPr>
                        <pic:blipFill>
                          <a:blip r:embed="rId33"/>
                          <a:srcRect/>
                          <a:stretch>
                            <a:fillRect/>
                          </a:stretch>
                        </pic:blipFill>
                        <pic:spPr bwMode="auto">
                          <a:xfrm>
                            <a:off x="0" y="0"/>
                            <a:ext cx="1038831" cy="1003526"/>
                          </a:xfrm>
                          <a:prstGeom prst="rect">
                            <a:avLst/>
                          </a:prstGeom>
                          <a:noFill/>
                          <a:ln w="9525">
                            <a:noFill/>
                            <a:miter lim="800000"/>
                            <a:headEnd/>
                            <a:tailEnd/>
                          </a:ln>
                        </pic:spPr>
                      </pic:pic>
                    </a:graphicData>
                  </a:graphic>
                </wp:inline>
              </w:drawing>
            </w:r>
          </w:p>
        </w:tc>
      </w:tr>
      <w:tr w:rsidR="00CF21B6" w14:paraId="0ED6C7F7" w14:textId="3135183C" w:rsidTr="00427853">
        <w:tc>
          <w:tcPr>
            <w:tcW w:w="5215" w:type="dxa"/>
            <w:vAlign w:val="center"/>
          </w:tcPr>
          <w:p w14:paraId="24248812" w14:textId="11AFFC55" w:rsidR="00CF21B6" w:rsidRPr="00243BE7" w:rsidRDefault="00CF21B6" w:rsidP="00D3608D">
            <w:pPr>
              <w:pStyle w:val="ListParagraph"/>
              <w:numPr>
                <w:ilvl w:val="0"/>
                <w:numId w:val="86"/>
              </w:numPr>
              <w:rPr>
                <w:b/>
                <w:bCs/>
              </w:rPr>
            </w:pPr>
            <w:r w:rsidRPr="00243BE7">
              <w:rPr>
                <w:sz w:val="22"/>
                <w:szCs w:val="22"/>
              </w:rPr>
              <w:t>Enclosed equipment cleaned of all combustibles,</w:t>
            </w:r>
          </w:p>
        </w:tc>
        <w:tc>
          <w:tcPr>
            <w:tcW w:w="810" w:type="dxa"/>
          </w:tcPr>
          <w:p w14:paraId="1188F56C" w14:textId="77777777" w:rsidR="00CF21B6" w:rsidRDefault="00CF21B6" w:rsidP="00CF21B6">
            <w:pPr>
              <w:rPr>
                <w:b/>
                <w:bCs/>
              </w:rPr>
            </w:pPr>
          </w:p>
        </w:tc>
        <w:tc>
          <w:tcPr>
            <w:tcW w:w="820" w:type="dxa"/>
          </w:tcPr>
          <w:p w14:paraId="66D2A3B0" w14:textId="53EBA0E9" w:rsidR="00CF21B6" w:rsidRDefault="00CF21B6" w:rsidP="00CF21B6">
            <w:pPr>
              <w:rPr>
                <w:b/>
                <w:bCs/>
              </w:rPr>
            </w:pPr>
          </w:p>
        </w:tc>
        <w:tc>
          <w:tcPr>
            <w:tcW w:w="2516" w:type="dxa"/>
            <w:vMerge/>
            <w:tcBorders>
              <w:bottom w:val="nil"/>
            </w:tcBorders>
          </w:tcPr>
          <w:p w14:paraId="04C3082C" w14:textId="0CDBC99F" w:rsidR="00CF21B6" w:rsidRDefault="00CF21B6" w:rsidP="00CF21B6">
            <w:pPr>
              <w:rPr>
                <w:b/>
                <w:bCs/>
              </w:rPr>
            </w:pPr>
          </w:p>
        </w:tc>
      </w:tr>
      <w:tr w:rsidR="00CF21B6" w14:paraId="37D7F50F" w14:textId="6BA00651" w:rsidTr="00427853">
        <w:tc>
          <w:tcPr>
            <w:tcW w:w="5215" w:type="dxa"/>
            <w:vAlign w:val="center"/>
          </w:tcPr>
          <w:p w14:paraId="60C215B0" w14:textId="276FF5EA" w:rsidR="00CF21B6" w:rsidRPr="00243BE7" w:rsidRDefault="00CF21B6" w:rsidP="00D3608D">
            <w:pPr>
              <w:pStyle w:val="ListParagraph"/>
              <w:numPr>
                <w:ilvl w:val="0"/>
                <w:numId w:val="86"/>
              </w:numPr>
              <w:rPr>
                <w:b/>
                <w:bCs/>
              </w:rPr>
            </w:pPr>
            <w:r w:rsidRPr="00243BE7">
              <w:rPr>
                <w:sz w:val="22"/>
                <w:szCs w:val="22"/>
              </w:rPr>
              <w:t>Containers purged of flammable liquids/vapors.</w:t>
            </w:r>
          </w:p>
        </w:tc>
        <w:tc>
          <w:tcPr>
            <w:tcW w:w="810" w:type="dxa"/>
          </w:tcPr>
          <w:p w14:paraId="69ACF985" w14:textId="77777777" w:rsidR="00CF21B6" w:rsidRDefault="00CF21B6" w:rsidP="00CF21B6">
            <w:pPr>
              <w:rPr>
                <w:b/>
                <w:bCs/>
              </w:rPr>
            </w:pPr>
          </w:p>
        </w:tc>
        <w:tc>
          <w:tcPr>
            <w:tcW w:w="820" w:type="dxa"/>
          </w:tcPr>
          <w:p w14:paraId="2948298C" w14:textId="4E3BDD7E" w:rsidR="00CF21B6" w:rsidRDefault="00CF21B6" w:rsidP="00CF21B6">
            <w:pPr>
              <w:rPr>
                <w:b/>
                <w:bCs/>
              </w:rPr>
            </w:pPr>
          </w:p>
        </w:tc>
        <w:tc>
          <w:tcPr>
            <w:tcW w:w="2516" w:type="dxa"/>
            <w:vMerge/>
            <w:tcBorders>
              <w:bottom w:val="nil"/>
            </w:tcBorders>
          </w:tcPr>
          <w:p w14:paraId="02D2CA72" w14:textId="39DE895B" w:rsidR="00CF21B6" w:rsidRDefault="00CF21B6" w:rsidP="00CF21B6">
            <w:pPr>
              <w:rPr>
                <w:b/>
                <w:bCs/>
              </w:rPr>
            </w:pPr>
          </w:p>
        </w:tc>
      </w:tr>
      <w:tr w:rsidR="00CF21B6" w14:paraId="6BE0AF09" w14:textId="4D51E1D2" w:rsidTr="00427853">
        <w:tc>
          <w:tcPr>
            <w:tcW w:w="5215" w:type="dxa"/>
            <w:vAlign w:val="center"/>
          </w:tcPr>
          <w:p w14:paraId="3FE24FF1" w14:textId="7ED8C7C9" w:rsidR="00CF21B6" w:rsidRDefault="00CF21B6" w:rsidP="00427853">
            <w:pPr>
              <w:rPr>
                <w:b/>
                <w:bCs/>
              </w:rPr>
            </w:pPr>
            <w:r w:rsidRPr="00E27CFF">
              <w:rPr>
                <w:b/>
                <w:bCs/>
              </w:rPr>
              <w:t>Fire watch/Hot Work area monitoring</w:t>
            </w:r>
          </w:p>
        </w:tc>
        <w:tc>
          <w:tcPr>
            <w:tcW w:w="810" w:type="dxa"/>
          </w:tcPr>
          <w:p w14:paraId="4C82DD53" w14:textId="77777777" w:rsidR="00CF21B6" w:rsidRPr="001531CB" w:rsidRDefault="00CF21B6" w:rsidP="00CF21B6">
            <w:pPr>
              <w:jc w:val="center"/>
              <w:rPr>
                <w:noProof/>
              </w:rPr>
            </w:pPr>
          </w:p>
        </w:tc>
        <w:tc>
          <w:tcPr>
            <w:tcW w:w="820" w:type="dxa"/>
            <w:tcBorders>
              <w:right w:val="single" w:sz="4" w:space="0" w:color="auto"/>
            </w:tcBorders>
          </w:tcPr>
          <w:p w14:paraId="416CA9FF" w14:textId="2BED5FD9" w:rsidR="00CF21B6" w:rsidRPr="001531CB" w:rsidRDefault="00CF21B6" w:rsidP="00CF21B6">
            <w:pPr>
              <w:jc w:val="center"/>
              <w:rPr>
                <w:noProof/>
              </w:rPr>
            </w:pPr>
          </w:p>
        </w:tc>
        <w:tc>
          <w:tcPr>
            <w:tcW w:w="2516" w:type="dxa"/>
            <w:vMerge w:val="restart"/>
            <w:tcBorders>
              <w:top w:val="nil"/>
              <w:left w:val="single" w:sz="4" w:space="0" w:color="auto"/>
              <w:bottom w:val="single" w:sz="4" w:space="0" w:color="auto"/>
              <w:right w:val="single" w:sz="4" w:space="0" w:color="auto"/>
            </w:tcBorders>
            <w:vAlign w:val="bottom"/>
          </w:tcPr>
          <w:p w14:paraId="6C47EA87" w14:textId="506EB042" w:rsidR="00CF21B6" w:rsidRDefault="00CF21B6" w:rsidP="001E77EA">
            <w:pPr>
              <w:jc w:val="center"/>
              <w:rPr>
                <w:b/>
                <w:bCs/>
              </w:rPr>
            </w:pPr>
            <w:r w:rsidRPr="001531CB">
              <w:rPr>
                <w:noProof/>
              </w:rPr>
              <w:drawing>
                <wp:anchor distT="0" distB="0" distL="114300" distR="114300" simplePos="0" relativeHeight="251815936" behindDoc="1" locked="0" layoutInCell="1" allowOverlap="1" wp14:anchorId="30F6BF53" wp14:editId="289146D8">
                  <wp:simplePos x="0" y="0"/>
                  <wp:positionH relativeFrom="column">
                    <wp:posOffset>8890</wp:posOffset>
                  </wp:positionH>
                  <wp:positionV relativeFrom="paragraph">
                    <wp:posOffset>-1073150</wp:posOffset>
                  </wp:positionV>
                  <wp:extent cx="1458595" cy="1416685"/>
                  <wp:effectExtent l="0" t="0" r="1905" b="5715"/>
                  <wp:wrapTight wrapText="bothSides">
                    <wp:wrapPolygon edited="0">
                      <wp:start x="0" y="0"/>
                      <wp:lineTo x="0" y="21494"/>
                      <wp:lineTo x="21440" y="21494"/>
                      <wp:lineTo x="21440" y="0"/>
                      <wp:lineTo x="0" y="0"/>
                    </wp:wrapPolygon>
                  </wp:wrapTight>
                  <wp:docPr id="722" name="Picture 32"/>
                  <wp:cNvGraphicFramePr/>
                  <a:graphic xmlns:a="http://schemas.openxmlformats.org/drawingml/2006/main">
                    <a:graphicData uri="http://schemas.openxmlformats.org/drawingml/2006/picture">
                      <pic:pic xmlns:pic="http://schemas.openxmlformats.org/drawingml/2006/picture">
                        <pic:nvPicPr>
                          <pic:cNvPr id="1029"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58595" cy="14166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r>
      <w:tr w:rsidR="00CF21B6" w14:paraId="57179DA6" w14:textId="1795A174" w:rsidTr="00427853">
        <w:tc>
          <w:tcPr>
            <w:tcW w:w="5215" w:type="dxa"/>
            <w:vAlign w:val="center"/>
          </w:tcPr>
          <w:p w14:paraId="25A7E3A2" w14:textId="5D755850" w:rsidR="00CF21B6" w:rsidRPr="00243BE7" w:rsidRDefault="00CF21B6" w:rsidP="00D3608D">
            <w:pPr>
              <w:pStyle w:val="ListParagraph"/>
              <w:numPr>
                <w:ilvl w:val="0"/>
                <w:numId w:val="87"/>
              </w:numPr>
              <w:rPr>
                <w:b/>
                <w:bCs/>
              </w:rPr>
            </w:pPr>
            <w:r w:rsidRPr="00243BE7">
              <w:rPr>
                <w:sz w:val="22"/>
                <w:szCs w:val="22"/>
              </w:rPr>
              <w:t>Fire watch will be provided during and for 30 minutes after work, including any water or lunch breaks,</w:t>
            </w:r>
          </w:p>
        </w:tc>
        <w:tc>
          <w:tcPr>
            <w:tcW w:w="810" w:type="dxa"/>
          </w:tcPr>
          <w:p w14:paraId="4893BB43" w14:textId="77777777" w:rsidR="00CF21B6" w:rsidRDefault="00CF21B6" w:rsidP="00CF21B6">
            <w:pPr>
              <w:rPr>
                <w:b/>
                <w:bCs/>
              </w:rPr>
            </w:pPr>
          </w:p>
        </w:tc>
        <w:tc>
          <w:tcPr>
            <w:tcW w:w="820" w:type="dxa"/>
            <w:tcBorders>
              <w:right w:val="single" w:sz="4" w:space="0" w:color="auto"/>
            </w:tcBorders>
          </w:tcPr>
          <w:p w14:paraId="3C643A8C" w14:textId="53719CA8" w:rsidR="00CF21B6" w:rsidRDefault="00CF21B6" w:rsidP="00CF21B6">
            <w:pPr>
              <w:rPr>
                <w:b/>
                <w:bCs/>
              </w:rPr>
            </w:pPr>
          </w:p>
        </w:tc>
        <w:tc>
          <w:tcPr>
            <w:tcW w:w="2516" w:type="dxa"/>
            <w:vMerge/>
            <w:tcBorders>
              <w:top w:val="single" w:sz="4" w:space="0" w:color="auto"/>
              <w:left w:val="single" w:sz="4" w:space="0" w:color="auto"/>
              <w:bottom w:val="single" w:sz="4" w:space="0" w:color="auto"/>
              <w:right w:val="single" w:sz="4" w:space="0" w:color="auto"/>
            </w:tcBorders>
          </w:tcPr>
          <w:p w14:paraId="14B68792" w14:textId="00C26333" w:rsidR="00CF21B6" w:rsidRDefault="00CF21B6" w:rsidP="00CF21B6">
            <w:pPr>
              <w:rPr>
                <w:b/>
                <w:bCs/>
              </w:rPr>
            </w:pPr>
          </w:p>
        </w:tc>
      </w:tr>
      <w:tr w:rsidR="00CF21B6" w14:paraId="2636BD6F" w14:textId="09AAB081" w:rsidTr="00427853">
        <w:tc>
          <w:tcPr>
            <w:tcW w:w="5215" w:type="dxa"/>
            <w:vAlign w:val="center"/>
          </w:tcPr>
          <w:p w14:paraId="4007D3EE" w14:textId="79C9DD49" w:rsidR="00CF21B6" w:rsidRPr="00243BE7" w:rsidRDefault="00CF21B6" w:rsidP="00D3608D">
            <w:pPr>
              <w:pStyle w:val="ListParagraph"/>
              <w:numPr>
                <w:ilvl w:val="0"/>
                <w:numId w:val="87"/>
              </w:numPr>
              <w:rPr>
                <w:b/>
                <w:bCs/>
              </w:rPr>
            </w:pPr>
            <w:r w:rsidRPr="00243BE7">
              <w:rPr>
                <w:sz w:val="22"/>
                <w:szCs w:val="22"/>
              </w:rPr>
              <w:t>Fire watch is supplied with suitable fire extinguishers,</w:t>
            </w:r>
          </w:p>
        </w:tc>
        <w:tc>
          <w:tcPr>
            <w:tcW w:w="810" w:type="dxa"/>
          </w:tcPr>
          <w:p w14:paraId="6B09F4B7" w14:textId="77777777" w:rsidR="00CF21B6" w:rsidRDefault="00CF21B6" w:rsidP="00CF21B6">
            <w:pPr>
              <w:rPr>
                <w:b/>
                <w:bCs/>
              </w:rPr>
            </w:pPr>
          </w:p>
        </w:tc>
        <w:tc>
          <w:tcPr>
            <w:tcW w:w="820" w:type="dxa"/>
            <w:tcBorders>
              <w:right w:val="single" w:sz="4" w:space="0" w:color="auto"/>
            </w:tcBorders>
          </w:tcPr>
          <w:p w14:paraId="2C9270F9" w14:textId="6683D832" w:rsidR="00CF21B6" w:rsidRDefault="00CF21B6" w:rsidP="00CF21B6">
            <w:pPr>
              <w:rPr>
                <w:b/>
                <w:bCs/>
              </w:rPr>
            </w:pPr>
          </w:p>
        </w:tc>
        <w:tc>
          <w:tcPr>
            <w:tcW w:w="2516" w:type="dxa"/>
            <w:vMerge/>
            <w:tcBorders>
              <w:top w:val="single" w:sz="4" w:space="0" w:color="auto"/>
              <w:left w:val="single" w:sz="4" w:space="0" w:color="auto"/>
              <w:bottom w:val="single" w:sz="4" w:space="0" w:color="auto"/>
              <w:right w:val="single" w:sz="4" w:space="0" w:color="auto"/>
            </w:tcBorders>
          </w:tcPr>
          <w:p w14:paraId="58C863EC" w14:textId="6C26EE57" w:rsidR="00CF21B6" w:rsidRDefault="00CF21B6" w:rsidP="00CF21B6">
            <w:pPr>
              <w:rPr>
                <w:b/>
                <w:bCs/>
              </w:rPr>
            </w:pPr>
          </w:p>
        </w:tc>
      </w:tr>
      <w:tr w:rsidR="00CF21B6" w14:paraId="397B554D" w14:textId="1F740F37" w:rsidTr="00427853">
        <w:tc>
          <w:tcPr>
            <w:tcW w:w="5215" w:type="dxa"/>
            <w:vAlign w:val="center"/>
          </w:tcPr>
          <w:p w14:paraId="1D0E20BF" w14:textId="503B2CC2" w:rsidR="00CF21B6" w:rsidRPr="00243BE7" w:rsidRDefault="00CF21B6" w:rsidP="00D3608D">
            <w:pPr>
              <w:pStyle w:val="ListParagraph"/>
              <w:numPr>
                <w:ilvl w:val="0"/>
                <w:numId w:val="87"/>
              </w:numPr>
              <w:rPr>
                <w:b/>
                <w:bCs/>
              </w:rPr>
            </w:pPr>
            <w:r w:rsidRPr="00243BE7">
              <w:rPr>
                <w:sz w:val="22"/>
                <w:szCs w:val="22"/>
              </w:rPr>
              <w:t>Fire watch is trained in use of this equipment and in sounding alarm,</w:t>
            </w:r>
          </w:p>
        </w:tc>
        <w:tc>
          <w:tcPr>
            <w:tcW w:w="810" w:type="dxa"/>
          </w:tcPr>
          <w:p w14:paraId="679F4915" w14:textId="77777777" w:rsidR="00CF21B6" w:rsidRDefault="00CF21B6" w:rsidP="00CF21B6">
            <w:pPr>
              <w:rPr>
                <w:b/>
                <w:bCs/>
              </w:rPr>
            </w:pPr>
          </w:p>
        </w:tc>
        <w:tc>
          <w:tcPr>
            <w:tcW w:w="820" w:type="dxa"/>
            <w:tcBorders>
              <w:right w:val="single" w:sz="4" w:space="0" w:color="auto"/>
            </w:tcBorders>
          </w:tcPr>
          <w:p w14:paraId="1934B2EC" w14:textId="77FE08AA" w:rsidR="00CF21B6" w:rsidRDefault="00CF21B6" w:rsidP="00CF21B6">
            <w:pPr>
              <w:rPr>
                <w:b/>
                <w:bCs/>
              </w:rPr>
            </w:pPr>
          </w:p>
        </w:tc>
        <w:tc>
          <w:tcPr>
            <w:tcW w:w="2516" w:type="dxa"/>
            <w:vMerge/>
            <w:tcBorders>
              <w:top w:val="single" w:sz="4" w:space="0" w:color="auto"/>
              <w:left w:val="single" w:sz="4" w:space="0" w:color="auto"/>
              <w:bottom w:val="single" w:sz="4" w:space="0" w:color="auto"/>
              <w:right w:val="single" w:sz="4" w:space="0" w:color="auto"/>
            </w:tcBorders>
          </w:tcPr>
          <w:p w14:paraId="29F24FE9" w14:textId="0904D38E" w:rsidR="00CF21B6" w:rsidRDefault="00CF21B6" w:rsidP="00CF21B6">
            <w:pPr>
              <w:rPr>
                <w:b/>
                <w:bCs/>
              </w:rPr>
            </w:pPr>
          </w:p>
        </w:tc>
      </w:tr>
      <w:tr w:rsidR="00CF21B6" w14:paraId="63B9C968" w14:textId="20D2213F" w:rsidTr="00427853">
        <w:tc>
          <w:tcPr>
            <w:tcW w:w="5215" w:type="dxa"/>
            <w:vAlign w:val="center"/>
          </w:tcPr>
          <w:p w14:paraId="4B844975" w14:textId="0930F668" w:rsidR="00CF21B6" w:rsidRPr="00243BE7" w:rsidRDefault="00CF21B6" w:rsidP="00D3608D">
            <w:pPr>
              <w:pStyle w:val="ListParagraph"/>
              <w:numPr>
                <w:ilvl w:val="0"/>
                <w:numId w:val="87"/>
              </w:numPr>
              <w:rPr>
                <w:b/>
                <w:bCs/>
              </w:rPr>
            </w:pPr>
            <w:r w:rsidRPr="00243BE7">
              <w:rPr>
                <w:sz w:val="22"/>
                <w:szCs w:val="22"/>
              </w:rPr>
              <w:t>Fire watch may be required for adjoining areas, above, and below,</w:t>
            </w:r>
          </w:p>
        </w:tc>
        <w:tc>
          <w:tcPr>
            <w:tcW w:w="810" w:type="dxa"/>
          </w:tcPr>
          <w:p w14:paraId="3E86A131" w14:textId="77777777" w:rsidR="00CF21B6" w:rsidRDefault="00CF21B6" w:rsidP="00CF21B6">
            <w:pPr>
              <w:rPr>
                <w:b/>
                <w:bCs/>
              </w:rPr>
            </w:pPr>
          </w:p>
        </w:tc>
        <w:tc>
          <w:tcPr>
            <w:tcW w:w="820" w:type="dxa"/>
            <w:tcBorders>
              <w:right w:val="single" w:sz="4" w:space="0" w:color="auto"/>
            </w:tcBorders>
          </w:tcPr>
          <w:p w14:paraId="21A0ACD6" w14:textId="64C3970C" w:rsidR="00CF21B6" w:rsidRDefault="00CF21B6" w:rsidP="00CF21B6">
            <w:pPr>
              <w:rPr>
                <w:b/>
                <w:bCs/>
              </w:rPr>
            </w:pPr>
          </w:p>
        </w:tc>
        <w:tc>
          <w:tcPr>
            <w:tcW w:w="2516" w:type="dxa"/>
            <w:vMerge/>
            <w:tcBorders>
              <w:top w:val="single" w:sz="4" w:space="0" w:color="auto"/>
              <w:left w:val="single" w:sz="4" w:space="0" w:color="auto"/>
              <w:bottom w:val="single" w:sz="4" w:space="0" w:color="auto"/>
              <w:right w:val="single" w:sz="4" w:space="0" w:color="auto"/>
            </w:tcBorders>
          </w:tcPr>
          <w:p w14:paraId="51F77D56" w14:textId="15C0D464" w:rsidR="00CF21B6" w:rsidRDefault="00CF21B6" w:rsidP="00CF21B6">
            <w:pPr>
              <w:rPr>
                <w:b/>
                <w:bCs/>
              </w:rPr>
            </w:pPr>
          </w:p>
        </w:tc>
      </w:tr>
      <w:tr w:rsidR="00CF21B6" w14:paraId="077C9DC5" w14:textId="4340EE29" w:rsidTr="00427853">
        <w:tc>
          <w:tcPr>
            <w:tcW w:w="5215" w:type="dxa"/>
            <w:vAlign w:val="center"/>
          </w:tcPr>
          <w:p w14:paraId="6970803B" w14:textId="3E0D3BD8" w:rsidR="00CF21B6" w:rsidRPr="00243BE7" w:rsidRDefault="00CF21B6" w:rsidP="00D3608D">
            <w:pPr>
              <w:pStyle w:val="ListParagraph"/>
              <w:numPr>
                <w:ilvl w:val="0"/>
                <w:numId w:val="87"/>
              </w:numPr>
              <w:rPr>
                <w:b/>
                <w:bCs/>
              </w:rPr>
            </w:pPr>
            <w:r w:rsidRPr="00243BE7">
              <w:rPr>
                <w:sz w:val="22"/>
                <w:szCs w:val="22"/>
              </w:rPr>
              <w:t>Monitor Hot Work area for 30 minutes after job is completed.</w:t>
            </w:r>
          </w:p>
        </w:tc>
        <w:tc>
          <w:tcPr>
            <w:tcW w:w="810" w:type="dxa"/>
          </w:tcPr>
          <w:p w14:paraId="0E52443C" w14:textId="77777777" w:rsidR="00CF21B6" w:rsidRDefault="00CF21B6" w:rsidP="00CF21B6">
            <w:pPr>
              <w:rPr>
                <w:b/>
                <w:bCs/>
              </w:rPr>
            </w:pPr>
          </w:p>
        </w:tc>
        <w:tc>
          <w:tcPr>
            <w:tcW w:w="820" w:type="dxa"/>
            <w:tcBorders>
              <w:right w:val="single" w:sz="4" w:space="0" w:color="auto"/>
            </w:tcBorders>
          </w:tcPr>
          <w:p w14:paraId="7EDE57C8" w14:textId="4DE2BBFA" w:rsidR="00CF21B6" w:rsidRDefault="00CF21B6" w:rsidP="00CF21B6">
            <w:pPr>
              <w:rPr>
                <w:b/>
                <w:bCs/>
              </w:rPr>
            </w:pPr>
          </w:p>
        </w:tc>
        <w:tc>
          <w:tcPr>
            <w:tcW w:w="2516" w:type="dxa"/>
            <w:vMerge/>
            <w:tcBorders>
              <w:top w:val="single" w:sz="4" w:space="0" w:color="auto"/>
              <w:left w:val="single" w:sz="4" w:space="0" w:color="auto"/>
              <w:bottom w:val="single" w:sz="4" w:space="0" w:color="auto"/>
              <w:right w:val="single" w:sz="4" w:space="0" w:color="auto"/>
            </w:tcBorders>
          </w:tcPr>
          <w:p w14:paraId="1E00038D" w14:textId="2C136389" w:rsidR="00CF21B6" w:rsidRDefault="00CF21B6" w:rsidP="00CF21B6">
            <w:pPr>
              <w:rPr>
                <w:b/>
                <w:bCs/>
              </w:rPr>
            </w:pPr>
          </w:p>
        </w:tc>
      </w:tr>
    </w:tbl>
    <w:p w14:paraId="4FACEB41" w14:textId="77777777" w:rsidR="0045405B" w:rsidRPr="001531CB" w:rsidRDefault="0045405B" w:rsidP="0045405B">
      <w:pPr>
        <w:rPr>
          <w:b/>
          <w:color w:val="000000"/>
        </w:rPr>
      </w:pPr>
    </w:p>
    <w:p w14:paraId="5C343D95" w14:textId="77777777" w:rsidR="0045405B" w:rsidRPr="001531CB" w:rsidRDefault="0045405B" w:rsidP="0045405B">
      <w:pPr>
        <w:rPr>
          <w:color w:val="000000"/>
        </w:rPr>
      </w:pPr>
    </w:p>
    <w:p w14:paraId="5B2B619B" w14:textId="77777777" w:rsidR="0045405B" w:rsidRPr="001531CB" w:rsidRDefault="0045405B" w:rsidP="0045405B">
      <w:pPr>
        <w:rPr>
          <w:b/>
          <w:color w:val="000000"/>
          <w:u w:val="single"/>
        </w:rPr>
      </w:pPr>
      <w:r w:rsidRPr="001531CB">
        <w:rPr>
          <w:b/>
          <w:color w:val="000000"/>
          <w:u w:val="single"/>
        </w:rPr>
        <w:lastRenderedPageBreak/>
        <w:t>Note: It is mandatory that a fire-watch be in place/maintained during all hot work procedures, during all water breaks, lunch breaks and for a minimum duration of 30 minutes after the end of the last hot work activity.</w:t>
      </w:r>
    </w:p>
    <w:p w14:paraId="2A4C6767" w14:textId="77777777" w:rsidR="0045405B" w:rsidRPr="001531CB" w:rsidRDefault="0045405B" w:rsidP="0045405B">
      <w:pPr>
        <w:rPr>
          <w:b/>
          <w:color w:val="000000"/>
          <w:u w:val="single"/>
        </w:rPr>
      </w:pPr>
    </w:p>
    <w:p w14:paraId="6492A3A7" w14:textId="5A954B45" w:rsidR="00A63F7B" w:rsidRDefault="0045405B" w:rsidP="0045405B">
      <w:pPr>
        <w:rPr>
          <w:color w:val="000000"/>
        </w:rPr>
      </w:pPr>
      <w:r w:rsidRPr="00A63F7B">
        <w:rPr>
          <w:b/>
          <w:bCs/>
          <w:color w:val="000000"/>
        </w:rPr>
        <w:t>Hot Work Activities During Off Business Hours:</w:t>
      </w:r>
      <w:r w:rsidRPr="001531CB">
        <w:rPr>
          <w:color w:val="000000"/>
        </w:rPr>
        <w:t xml:space="preserve"> </w:t>
      </w:r>
    </w:p>
    <w:p w14:paraId="2C758B7B" w14:textId="77777777" w:rsidR="00427853" w:rsidRDefault="00427853" w:rsidP="0045405B">
      <w:pPr>
        <w:rPr>
          <w:color w:val="000000"/>
        </w:rPr>
      </w:pPr>
    </w:p>
    <w:p w14:paraId="1CB42B3D" w14:textId="520F61BD" w:rsidR="0045405B" w:rsidRPr="00A63F7B" w:rsidRDefault="0045405B" w:rsidP="0045405B">
      <w:pPr>
        <w:rPr>
          <w:color w:val="000000"/>
        </w:rPr>
      </w:pPr>
      <w:r w:rsidRPr="001531CB">
        <w:rPr>
          <w:color w:val="000000"/>
        </w:rPr>
        <w:t xml:space="preserve">The </w:t>
      </w:r>
      <w:r w:rsidRPr="001531CB">
        <w:rPr>
          <w:b/>
          <w:color w:val="000000"/>
        </w:rPr>
        <w:t>Noble Texas Builders</w:t>
      </w:r>
      <w:r w:rsidRPr="001531CB">
        <w:rPr>
          <w:color w:val="000000"/>
        </w:rPr>
        <w:t xml:space="preserve"> Supervisor / Safety Coordinator overseeing the project </w:t>
      </w:r>
      <w:r w:rsidR="00A63F7B">
        <w:rPr>
          <w:color w:val="000000"/>
        </w:rPr>
        <w:t xml:space="preserve">is David Lerma.  He shall be contacted anytime (day or night) prior to performing Hot Work at the following number: 956-363-7868.  </w:t>
      </w:r>
      <w:r w:rsidRPr="001531CB">
        <w:rPr>
          <w:b/>
          <w:bCs/>
          <w:color w:val="FFFFFF"/>
        </w:rPr>
        <w:t>ENT</w:t>
      </w:r>
    </w:p>
    <w:p w14:paraId="46EB8D90" w14:textId="77777777" w:rsidR="0045405B" w:rsidRPr="001531CB" w:rsidRDefault="0045405B" w:rsidP="0045405B">
      <w:pPr>
        <w:rPr>
          <w:b/>
          <w:bCs/>
          <w:color w:val="FFFFFF"/>
        </w:rPr>
      </w:pPr>
      <w:r w:rsidRPr="001531CB">
        <w:rPr>
          <w:b/>
          <w:bCs/>
          <w:color w:val="FFFFFF"/>
        </w:rPr>
        <w:t>S</w:t>
      </w:r>
    </w:p>
    <w:p w14:paraId="55A2B550" w14:textId="3474B95D" w:rsidR="0045405B" w:rsidRPr="001531CB" w:rsidRDefault="0045405B" w:rsidP="0045405B">
      <w:pPr>
        <w:rPr>
          <w:b/>
          <w:color w:val="000000"/>
        </w:rPr>
      </w:pPr>
      <w:r w:rsidRPr="001531CB">
        <w:rPr>
          <w:b/>
          <w:color w:val="000000"/>
        </w:rPr>
        <w:t>Hot Work Procedures (Confined Space Work Areas)</w:t>
      </w:r>
    </w:p>
    <w:p w14:paraId="5E129C65" w14:textId="77777777" w:rsidR="0045405B" w:rsidRPr="001531CB" w:rsidRDefault="0045405B" w:rsidP="0045405B">
      <w:pPr>
        <w:rPr>
          <w:b/>
          <w:color w:val="000000"/>
          <w:sz w:val="28"/>
        </w:rPr>
      </w:pPr>
    </w:p>
    <w:p w14:paraId="0B06C2D5" w14:textId="7CF7E9CA" w:rsidR="0045405B" w:rsidRDefault="0045405B" w:rsidP="0045405B">
      <w:r w:rsidRPr="001531CB">
        <w:t xml:space="preserve">This program has been provided to ensure that Welding, Flame Cutting, Drilling, Grinding, Use of Portable Heaters, Use of Non-Explosion electrical tools-equipment, operation of certain Internal Combustion engines, or any other work capable of producing a spark, is not permitted within </w:t>
      </w:r>
      <w:r w:rsidRPr="001531CB">
        <w:rPr>
          <w:b/>
        </w:rPr>
        <w:t>50 feet</w:t>
      </w:r>
      <w:r w:rsidRPr="001531CB">
        <w:t xml:space="preserve"> of or inside a work area that contains or may potentially contain a flammable or explosive atmosphere.   </w:t>
      </w:r>
    </w:p>
    <w:p w14:paraId="4DD0F5C0" w14:textId="77777777" w:rsidR="00427853" w:rsidRPr="001531CB" w:rsidRDefault="00427853" w:rsidP="0045405B"/>
    <w:p w14:paraId="1D6D2DB0" w14:textId="64709AE4" w:rsidR="0045405B" w:rsidRDefault="0045405B" w:rsidP="0045405B">
      <w:r w:rsidRPr="001531CB">
        <w:rPr>
          <w:color w:val="000000"/>
        </w:rPr>
        <w:t xml:space="preserve">Prior to conducting work near or inside a work area that contains or may potentially contain a flammable or explosive work environment, a Hot Work Permit (Appendix A) must be initiated by the crew leader, foreman, or supervisor in charge.  Work sections within the </w:t>
      </w:r>
      <w:r w:rsidRPr="001531CB">
        <w:rPr>
          <w:i/>
          <w:color w:val="000000"/>
        </w:rPr>
        <w:t>identified flammable / explosion prone</w:t>
      </w:r>
      <w:r w:rsidRPr="001531CB">
        <w:rPr>
          <w:color w:val="000000"/>
        </w:rPr>
        <w:t xml:space="preserve"> areas must be inspected by the supervisor in charge or designated employee to ensure that the following safe work methods and procedures have been implemented:</w:t>
      </w:r>
      <w:r w:rsidRPr="001531CB">
        <w:t xml:space="preserve"> </w:t>
      </w:r>
    </w:p>
    <w:p w14:paraId="4EF31C5B" w14:textId="77777777" w:rsidR="00427853" w:rsidRPr="001531CB" w:rsidRDefault="00427853" w:rsidP="0045405B"/>
    <w:p w14:paraId="007E7748" w14:textId="77777777" w:rsidR="0045405B" w:rsidRPr="00427853" w:rsidRDefault="0045405B" w:rsidP="00D3608D">
      <w:pPr>
        <w:pStyle w:val="ListParagraph"/>
        <w:numPr>
          <w:ilvl w:val="0"/>
          <w:numId w:val="90"/>
        </w:numPr>
        <w:tabs>
          <w:tab w:val="num" w:pos="900"/>
          <w:tab w:val="left" w:pos="990"/>
        </w:tabs>
        <w:rPr>
          <w:sz w:val="22"/>
          <w:szCs w:val="22"/>
        </w:rPr>
      </w:pPr>
      <w:r w:rsidRPr="00427853">
        <w:rPr>
          <w:b/>
          <w:sz w:val="22"/>
          <w:szCs w:val="22"/>
        </w:rPr>
        <w:t>Noble Texas Builders</w:t>
      </w:r>
      <w:r w:rsidRPr="00427853">
        <w:rPr>
          <w:sz w:val="22"/>
          <w:szCs w:val="22"/>
        </w:rPr>
        <w:t xml:space="preserve"> employee/s has/have removed all possible sources of ignition from his/their person (cell phone-earpiece, cigarette lighter, radio-headphones, non-intrinsically safe lights, and Items susceptible to accumulation of static electricity) prior to accessing and entering the </w:t>
      </w:r>
      <w:proofErr w:type="gramStart"/>
      <w:r w:rsidRPr="00427853">
        <w:rPr>
          <w:i/>
          <w:sz w:val="22"/>
          <w:szCs w:val="22"/>
        </w:rPr>
        <w:t>identified  flammable</w:t>
      </w:r>
      <w:proofErr w:type="gramEnd"/>
      <w:r w:rsidRPr="00427853">
        <w:rPr>
          <w:i/>
          <w:sz w:val="22"/>
          <w:szCs w:val="22"/>
        </w:rPr>
        <w:t xml:space="preserve"> / explosion prone </w:t>
      </w:r>
      <w:r w:rsidRPr="00427853">
        <w:rPr>
          <w:sz w:val="22"/>
          <w:szCs w:val="22"/>
        </w:rPr>
        <w:t xml:space="preserve"> work area.      </w:t>
      </w:r>
    </w:p>
    <w:p w14:paraId="0EB2BD6E" w14:textId="77777777" w:rsidR="0045405B" w:rsidRPr="00427853" w:rsidRDefault="0045405B" w:rsidP="00D3608D">
      <w:pPr>
        <w:pStyle w:val="ListParagraph"/>
        <w:numPr>
          <w:ilvl w:val="0"/>
          <w:numId w:val="90"/>
        </w:numPr>
        <w:tabs>
          <w:tab w:val="num" w:pos="900"/>
          <w:tab w:val="left" w:pos="990"/>
        </w:tabs>
        <w:rPr>
          <w:sz w:val="22"/>
          <w:szCs w:val="22"/>
        </w:rPr>
      </w:pPr>
      <w:r w:rsidRPr="00427853">
        <w:rPr>
          <w:sz w:val="22"/>
          <w:szCs w:val="22"/>
        </w:rPr>
        <w:t xml:space="preserve">Vehicle engines and radios that are located with-in the explosion prone area, have been turned off prior to removing the manhole cover or other similar cover that when opened may release potentially </w:t>
      </w:r>
      <w:r w:rsidRPr="00427853">
        <w:rPr>
          <w:i/>
          <w:sz w:val="22"/>
          <w:szCs w:val="22"/>
        </w:rPr>
        <w:t>flammable / explosive fumes or vapors</w:t>
      </w:r>
      <w:r w:rsidRPr="00427853">
        <w:rPr>
          <w:sz w:val="22"/>
          <w:szCs w:val="22"/>
        </w:rPr>
        <w:t>.</w:t>
      </w:r>
    </w:p>
    <w:p w14:paraId="7A19E83F" w14:textId="77777777" w:rsidR="0045405B" w:rsidRPr="00427853" w:rsidRDefault="0045405B" w:rsidP="00D3608D">
      <w:pPr>
        <w:pStyle w:val="ListParagraph"/>
        <w:numPr>
          <w:ilvl w:val="0"/>
          <w:numId w:val="90"/>
        </w:numPr>
        <w:tabs>
          <w:tab w:val="num" w:pos="900"/>
          <w:tab w:val="left" w:pos="990"/>
        </w:tabs>
        <w:rPr>
          <w:sz w:val="22"/>
          <w:szCs w:val="22"/>
        </w:rPr>
      </w:pPr>
      <w:r w:rsidRPr="00427853">
        <w:rPr>
          <w:sz w:val="22"/>
          <w:szCs w:val="22"/>
        </w:rPr>
        <w:t xml:space="preserve">All electrical/hand tools or equipment to be used with-in the </w:t>
      </w:r>
      <w:r w:rsidRPr="00427853">
        <w:rPr>
          <w:i/>
          <w:sz w:val="22"/>
          <w:szCs w:val="22"/>
        </w:rPr>
        <w:t xml:space="preserve">flammable </w:t>
      </w:r>
      <w:r w:rsidRPr="00427853">
        <w:rPr>
          <w:sz w:val="22"/>
          <w:szCs w:val="22"/>
        </w:rPr>
        <w:t xml:space="preserve">/ </w:t>
      </w:r>
      <w:r w:rsidRPr="00427853">
        <w:rPr>
          <w:i/>
          <w:sz w:val="22"/>
          <w:szCs w:val="22"/>
        </w:rPr>
        <w:t>explosion prone</w:t>
      </w:r>
      <w:r w:rsidRPr="00427853">
        <w:rPr>
          <w:sz w:val="22"/>
          <w:szCs w:val="22"/>
        </w:rPr>
        <w:t xml:space="preserve"> area, are of the intrinsically safe or non-sparking type.</w:t>
      </w:r>
    </w:p>
    <w:p w14:paraId="2F644A68" w14:textId="79DF1E1B" w:rsidR="00427853" w:rsidRDefault="0045405B" w:rsidP="00D3608D">
      <w:pPr>
        <w:pStyle w:val="ListParagraph"/>
        <w:numPr>
          <w:ilvl w:val="0"/>
          <w:numId w:val="90"/>
        </w:numPr>
        <w:tabs>
          <w:tab w:val="num" w:pos="900"/>
          <w:tab w:val="left" w:pos="990"/>
        </w:tabs>
        <w:rPr>
          <w:sz w:val="22"/>
          <w:szCs w:val="22"/>
        </w:rPr>
      </w:pPr>
      <w:r w:rsidRPr="00427853">
        <w:rPr>
          <w:sz w:val="22"/>
          <w:szCs w:val="22"/>
        </w:rPr>
        <w:t xml:space="preserve">Safe work methods/procedures have been implemented for any other work or equipment that may be capable of producing a flame, spark, or static charge with-in the </w:t>
      </w:r>
      <w:r w:rsidRPr="00427853">
        <w:rPr>
          <w:i/>
          <w:sz w:val="22"/>
          <w:szCs w:val="22"/>
        </w:rPr>
        <w:t>flammable / explosion</w:t>
      </w:r>
      <w:r w:rsidRPr="00427853">
        <w:rPr>
          <w:sz w:val="22"/>
          <w:szCs w:val="22"/>
        </w:rPr>
        <w:t xml:space="preserve"> </w:t>
      </w:r>
      <w:r w:rsidRPr="00427853">
        <w:rPr>
          <w:i/>
          <w:sz w:val="22"/>
          <w:szCs w:val="22"/>
        </w:rPr>
        <w:t>prone</w:t>
      </w:r>
      <w:r w:rsidRPr="00427853">
        <w:rPr>
          <w:sz w:val="22"/>
          <w:szCs w:val="22"/>
        </w:rPr>
        <w:t xml:space="preserve"> area.</w:t>
      </w:r>
    </w:p>
    <w:p w14:paraId="4F916A0E" w14:textId="77777777" w:rsidR="00427853" w:rsidRPr="00427853" w:rsidRDefault="00427853" w:rsidP="00427853">
      <w:pPr>
        <w:tabs>
          <w:tab w:val="left" w:pos="990"/>
        </w:tabs>
        <w:rPr>
          <w:sz w:val="22"/>
          <w:szCs w:val="22"/>
        </w:rPr>
      </w:pPr>
    </w:p>
    <w:tbl>
      <w:tblPr>
        <w:tblStyle w:val="TableGrid"/>
        <w:tblW w:w="0" w:type="auto"/>
        <w:tblLook w:val="04A0" w:firstRow="1" w:lastRow="0" w:firstColumn="1" w:lastColumn="0" w:noHBand="0" w:noVBand="1"/>
      </w:tblPr>
      <w:tblGrid>
        <w:gridCol w:w="4675"/>
        <w:gridCol w:w="4675"/>
      </w:tblGrid>
      <w:tr w:rsidR="00427853" w14:paraId="52A94C96" w14:textId="77777777" w:rsidTr="00427853">
        <w:tc>
          <w:tcPr>
            <w:tcW w:w="4675" w:type="dxa"/>
            <w:vAlign w:val="center"/>
          </w:tcPr>
          <w:p w14:paraId="797EF6A9" w14:textId="7E12DD56" w:rsidR="00427853" w:rsidRDefault="00427853" w:rsidP="00427853">
            <w:pPr>
              <w:tabs>
                <w:tab w:val="num" w:pos="900"/>
                <w:tab w:val="left" w:pos="990"/>
              </w:tabs>
              <w:jc w:val="center"/>
              <w:rPr>
                <w:sz w:val="22"/>
                <w:szCs w:val="22"/>
              </w:rPr>
            </w:pPr>
            <w:r w:rsidRPr="001531CB">
              <w:rPr>
                <w:noProof/>
              </w:rPr>
              <w:drawing>
                <wp:inline distT="0" distB="0" distL="0" distR="0" wp14:anchorId="34C22ADF" wp14:editId="5F16355B">
                  <wp:extent cx="1564815" cy="1209220"/>
                  <wp:effectExtent l="12700" t="12700" r="10160" b="10160"/>
                  <wp:docPr id="406" name="Picture 2" descr="http://www.dunedindailyphoto.com/photos/cManHoleCvr01m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unedindailyphoto.com/photos/cManHoleCvr01md.JPG"/>
                          <pic:cNvPicPr>
                            <a:picLocks noChangeAspect="1" noChangeArrowheads="1"/>
                          </pic:cNvPicPr>
                        </pic:nvPicPr>
                        <pic:blipFill>
                          <a:blip r:embed="rId35" cstate="print"/>
                          <a:srcRect/>
                          <a:stretch>
                            <a:fillRect/>
                          </a:stretch>
                        </pic:blipFill>
                        <pic:spPr bwMode="auto">
                          <a:xfrm>
                            <a:off x="0" y="0"/>
                            <a:ext cx="1632684" cy="1261666"/>
                          </a:xfrm>
                          <a:prstGeom prst="rect">
                            <a:avLst/>
                          </a:prstGeom>
                          <a:noFill/>
                          <a:ln w="9525" cmpd="sng">
                            <a:solidFill>
                              <a:srgbClr val="000000"/>
                            </a:solidFill>
                            <a:miter lim="800000"/>
                            <a:headEnd/>
                            <a:tailEnd/>
                          </a:ln>
                          <a:effectLst/>
                        </pic:spPr>
                      </pic:pic>
                    </a:graphicData>
                  </a:graphic>
                </wp:inline>
              </w:drawing>
            </w:r>
          </w:p>
        </w:tc>
        <w:tc>
          <w:tcPr>
            <w:tcW w:w="4675" w:type="dxa"/>
            <w:vAlign w:val="center"/>
          </w:tcPr>
          <w:p w14:paraId="16C9B173" w14:textId="3B3AECC5" w:rsidR="00427853" w:rsidRDefault="00427853" w:rsidP="00427853">
            <w:pPr>
              <w:tabs>
                <w:tab w:val="num" w:pos="900"/>
                <w:tab w:val="left" w:pos="990"/>
              </w:tabs>
              <w:jc w:val="center"/>
              <w:rPr>
                <w:sz w:val="22"/>
                <w:szCs w:val="22"/>
              </w:rPr>
            </w:pPr>
            <w:r w:rsidRPr="001531CB">
              <w:rPr>
                <w:noProof/>
              </w:rPr>
              <w:drawing>
                <wp:inline distT="0" distB="0" distL="0" distR="0" wp14:anchorId="5E9A20CC" wp14:editId="4383FF97">
                  <wp:extent cx="1285609" cy="1210654"/>
                  <wp:effectExtent l="12700" t="12700" r="10160" b="8890"/>
                  <wp:docPr id="405" name="Picture 4" descr="http://methanedivers.com/images/Confined%20Space%20manh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ethanedivers.com/images/Confined%20Space%20manhole.JPG"/>
                          <pic:cNvPicPr>
                            <a:picLocks noChangeAspect="1" noChangeArrowheads="1"/>
                          </pic:cNvPicPr>
                        </pic:nvPicPr>
                        <pic:blipFill>
                          <a:blip r:embed="rId36" cstate="print"/>
                          <a:srcRect r="3345" b="30418"/>
                          <a:stretch>
                            <a:fillRect/>
                          </a:stretch>
                        </pic:blipFill>
                        <pic:spPr bwMode="auto">
                          <a:xfrm>
                            <a:off x="0" y="0"/>
                            <a:ext cx="1326642" cy="1249294"/>
                          </a:xfrm>
                          <a:prstGeom prst="rect">
                            <a:avLst/>
                          </a:prstGeom>
                          <a:noFill/>
                          <a:ln w="9525" cmpd="sng">
                            <a:solidFill>
                              <a:srgbClr val="000000"/>
                            </a:solidFill>
                            <a:miter lim="800000"/>
                            <a:headEnd/>
                            <a:tailEnd/>
                          </a:ln>
                          <a:effectLst/>
                        </pic:spPr>
                      </pic:pic>
                    </a:graphicData>
                  </a:graphic>
                </wp:inline>
              </w:drawing>
            </w:r>
          </w:p>
        </w:tc>
      </w:tr>
      <w:tr w:rsidR="00427853" w14:paraId="2F1D7D13" w14:textId="77777777" w:rsidTr="00D21474">
        <w:tc>
          <w:tcPr>
            <w:tcW w:w="9350" w:type="dxa"/>
            <w:gridSpan w:val="2"/>
          </w:tcPr>
          <w:p w14:paraId="4FA60513" w14:textId="7A7344B3" w:rsidR="00427853" w:rsidRDefault="00427853" w:rsidP="00427853">
            <w:pPr>
              <w:rPr>
                <w:sz w:val="22"/>
                <w:szCs w:val="22"/>
              </w:rPr>
            </w:pPr>
            <w:r w:rsidRPr="001531CB">
              <w:rPr>
                <w:b/>
                <w:bCs/>
                <w:sz w:val="18"/>
              </w:rPr>
              <w:t xml:space="preserve">Work areas in close proximity to (within 50 feet) or within a sewer manhole, sewer lift station or other enclosed work areas that contain or may potentially contain a </w:t>
            </w:r>
            <w:r w:rsidRPr="001531CB">
              <w:rPr>
                <w:b/>
                <w:bCs/>
                <w:i/>
                <w:sz w:val="18"/>
              </w:rPr>
              <w:t>flammable or explosive atmosphere are</w:t>
            </w:r>
            <w:r w:rsidRPr="001531CB">
              <w:rPr>
                <w:b/>
                <w:bCs/>
                <w:sz w:val="18"/>
              </w:rPr>
              <w:t xml:space="preserve"> considered to be </w:t>
            </w:r>
            <w:r w:rsidRPr="001531CB">
              <w:rPr>
                <w:b/>
                <w:bCs/>
                <w:i/>
                <w:sz w:val="18"/>
              </w:rPr>
              <w:t xml:space="preserve">flammable / explosion prone </w:t>
            </w:r>
            <w:r w:rsidRPr="001531CB">
              <w:rPr>
                <w:b/>
                <w:bCs/>
                <w:sz w:val="18"/>
              </w:rPr>
              <w:t>and all applicable safe work methods/procedures must be implemented.</w:t>
            </w:r>
            <w:bookmarkStart w:id="40" w:name="1910.106(g)(9)"/>
            <w:bookmarkEnd w:id="40"/>
          </w:p>
        </w:tc>
      </w:tr>
    </w:tbl>
    <w:p w14:paraId="59085565" w14:textId="1C09A982" w:rsidR="0045405B" w:rsidRDefault="0045405B" w:rsidP="0045405B">
      <w:pPr>
        <w:rPr>
          <w:b/>
          <w:color w:val="000000"/>
        </w:rPr>
      </w:pPr>
      <w:r w:rsidRPr="001531CB">
        <w:rPr>
          <w:b/>
          <w:color w:val="000000"/>
        </w:rPr>
        <w:lastRenderedPageBreak/>
        <w:t>Fire Watch Requirements</w:t>
      </w:r>
    </w:p>
    <w:p w14:paraId="39B89C18" w14:textId="77777777" w:rsidR="00AD2ED7" w:rsidRPr="001531CB" w:rsidRDefault="00AD2ED7" w:rsidP="0045405B">
      <w:pPr>
        <w:rPr>
          <w:b/>
          <w:bCs/>
          <w:sz w:val="18"/>
        </w:rPr>
      </w:pPr>
    </w:p>
    <w:p w14:paraId="2FC0ECF8" w14:textId="77777777" w:rsidR="0045405B" w:rsidRPr="001531CB" w:rsidRDefault="0045405B" w:rsidP="0045405B">
      <w:pPr>
        <w:rPr>
          <w:color w:val="000000"/>
        </w:rPr>
      </w:pPr>
      <w:r w:rsidRPr="001531CB">
        <w:rPr>
          <w:b/>
          <w:bCs/>
          <w:color w:val="000000"/>
        </w:rPr>
        <w:t>An Employee assigned as a “Fire Watch” is</w:t>
      </w:r>
      <w:r w:rsidRPr="001531CB">
        <w:rPr>
          <w:color w:val="000000"/>
        </w:rPr>
        <w:t xml:space="preserve"> required to have a current Certificate of Safety Training for Fire Watch activities. The Certificate of Safety Training must be in the possession of the fire watch when conducting this type of work.</w:t>
      </w:r>
    </w:p>
    <w:p w14:paraId="174FA171" w14:textId="77777777" w:rsidR="0045405B" w:rsidRPr="001531CB" w:rsidRDefault="0045405B" w:rsidP="0045405B">
      <w:pPr>
        <w:rPr>
          <w:color w:val="000000"/>
        </w:rPr>
      </w:pPr>
    </w:p>
    <w:p w14:paraId="64F11A21" w14:textId="20F49CDA" w:rsidR="0045405B" w:rsidRPr="00075032" w:rsidRDefault="0045405B" w:rsidP="0045405B">
      <w:pPr>
        <w:rPr>
          <w:b/>
          <w:bCs/>
          <w:color w:val="000000"/>
        </w:rPr>
      </w:pPr>
      <w:r w:rsidRPr="00075032">
        <w:rPr>
          <w:b/>
          <w:bCs/>
          <w:color w:val="000000"/>
        </w:rPr>
        <w:t>Conditions Requiring Fire Watch:</w:t>
      </w:r>
    </w:p>
    <w:p w14:paraId="10845908" w14:textId="77777777" w:rsidR="0045405B" w:rsidRPr="001531CB" w:rsidRDefault="0045405B" w:rsidP="0045405B">
      <w:pPr>
        <w:rPr>
          <w:color w:val="000000"/>
        </w:rPr>
      </w:pPr>
    </w:p>
    <w:p w14:paraId="405830BE" w14:textId="77777777" w:rsidR="0045405B" w:rsidRPr="001531CB" w:rsidRDefault="0045405B" w:rsidP="0045405B">
      <w:pPr>
        <w:rPr>
          <w:color w:val="000000"/>
        </w:rPr>
      </w:pPr>
      <w:r w:rsidRPr="001531CB">
        <w:rPr>
          <w:color w:val="000000"/>
        </w:rPr>
        <w:t>A fire watch is required whenever torch, welding, or grinding operations are performed and any of the following conditions exist:</w:t>
      </w:r>
    </w:p>
    <w:p w14:paraId="1252C2A4" w14:textId="77777777" w:rsidR="0045405B" w:rsidRPr="00075032" w:rsidRDefault="0045405B" w:rsidP="00D3608D">
      <w:pPr>
        <w:pStyle w:val="ListParagraph"/>
        <w:numPr>
          <w:ilvl w:val="0"/>
          <w:numId w:val="91"/>
        </w:numPr>
      </w:pPr>
      <w:r w:rsidRPr="00075032">
        <w:t>Appreciable flammable/combustible material in building construction or contents is closer than 50 feet to the point of operation.</w:t>
      </w:r>
    </w:p>
    <w:p w14:paraId="0C01CA59" w14:textId="77777777" w:rsidR="0045405B" w:rsidRPr="00075032" w:rsidRDefault="0045405B" w:rsidP="00D3608D">
      <w:pPr>
        <w:pStyle w:val="ListParagraph"/>
        <w:numPr>
          <w:ilvl w:val="0"/>
          <w:numId w:val="91"/>
        </w:numPr>
      </w:pPr>
      <w:r w:rsidRPr="00075032">
        <w:t>Appreciable flammable/combustible material is more than 50 feet away but easily ignitable.</w:t>
      </w:r>
    </w:p>
    <w:p w14:paraId="3BBC77B9" w14:textId="77777777" w:rsidR="0045405B" w:rsidRPr="00075032" w:rsidRDefault="0045405B" w:rsidP="00D3608D">
      <w:pPr>
        <w:pStyle w:val="ListParagraph"/>
        <w:numPr>
          <w:ilvl w:val="0"/>
          <w:numId w:val="91"/>
        </w:numPr>
      </w:pPr>
      <w:r w:rsidRPr="00075032">
        <w:t>Wall or floor openings within a 50-foot radius expose flammable/combustible material including concealed spaces in walls or floors.</w:t>
      </w:r>
    </w:p>
    <w:p w14:paraId="7F3916E8" w14:textId="55D1735F" w:rsidR="00D21474" w:rsidRDefault="0045405B" w:rsidP="00D3608D">
      <w:pPr>
        <w:pStyle w:val="ListParagraph"/>
        <w:numPr>
          <w:ilvl w:val="0"/>
          <w:numId w:val="91"/>
        </w:numPr>
      </w:pPr>
      <w:r w:rsidRPr="00075032">
        <w:t>Flammable/Combustible materials are adjacent to the opposite side of metal partitions, walls, or roofs, and are likely to be ignited by conduction or radiation.</w:t>
      </w:r>
    </w:p>
    <w:p w14:paraId="185E4323" w14:textId="77777777" w:rsidR="00D21474" w:rsidRDefault="00D21474" w:rsidP="00D21474">
      <w:pPr>
        <w:rPr>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05"/>
        <w:gridCol w:w="5845"/>
      </w:tblGrid>
      <w:tr w:rsidR="00D21474" w14:paraId="0B7FAAAF" w14:textId="77777777" w:rsidTr="00D21474">
        <w:tc>
          <w:tcPr>
            <w:tcW w:w="3505" w:type="dxa"/>
            <w:vMerge w:val="restart"/>
            <w:vAlign w:val="center"/>
          </w:tcPr>
          <w:p w14:paraId="3BD3DEC5" w14:textId="77777777" w:rsidR="00D21474" w:rsidRPr="001531CB" w:rsidRDefault="00D21474" w:rsidP="00D21474">
            <w:pPr>
              <w:jc w:val="center"/>
              <w:rPr>
                <w:color w:val="000000"/>
              </w:rPr>
            </w:pPr>
            <w:r w:rsidRPr="001531CB">
              <w:rPr>
                <w:i/>
                <w:color w:val="000000"/>
              </w:rPr>
              <w:t>Example of Heat Conduction:</w:t>
            </w:r>
          </w:p>
          <w:p w14:paraId="7CB925B1" w14:textId="77777777" w:rsidR="00D21474" w:rsidRDefault="00D21474" w:rsidP="00D21474">
            <w:pPr>
              <w:jc w:val="center"/>
              <w:rPr>
                <w:color w:val="000000"/>
              </w:rPr>
            </w:pPr>
          </w:p>
        </w:tc>
        <w:tc>
          <w:tcPr>
            <w:tcW w:w="5845" w:type="dxa"/>
            <w:vAlign w:val="center"/>
          </w:tcPr>
          <w:p w14:paraId="65E7DFC0" w14:textId="44BD1FDD" w:rsidR="00D21474" w:rsidRDefault="00D21474" w:rsidP="00D21474">
            <w:pPr>
              <w:jc w:val="center"/>
              <w:rPr>
                <w:color w:val="000000"/>
              </w:rPr>
            </w:pPr>
            <w:r>
              <w:rPr>
                <w:noProof/>
              </w:rPr>
              <w:drawing>
                <wp:inline distT="0" distB="0" distL="0" distR="0" wp14:anchorId="267C2971" wp14:editId="4456315C">
                  <wp:extent cx="2900760" cy="2090057"/>
                  <wp:effectExtent l="0" t="0" r="0" b="5715"/>
                  <wp:docPr id="37298" name="Picture 11" descr="PSJA-Middle School-5-08-09 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SJA-Middle School-5-08-09 034.jpg"/>
                          <pic:cNvPicPr>
                            <a:picLocks noChangeAspect="1" noChangeArrowheads="1"/>
                          </pic:cNvPicPr>
                        </pic:nvPicPr>
                        <pic:blipFill>
                          <a:blip r:embed="rId37"/>
                          <a:srcRect/>
                          <a:stretch>
                            <a:fillRect/>
                          </a:stretch>
                        </pic:blipFill>
                        <pic:spPr bwMode="auto">
                          <a:xfrm>
                            <a:off x="0" y="0"/>
                            <a:ext cx="3009493" cy="2168401"/>
                          </a:xfrm>
                          <a:prstGeom prst="rect">
                            <a:avLst/>
                          </a:prstGeom>
                          <a:noFill/>
                          <a:ln w="9525">
                            <a:noFill/>
                            <a:miter lim="800000"/>
                            <a:headEnd/>
                            <a:tailEnd/>
                          </a:ln>
                        </pic:spPr>
                      </pic:pic>
                    </a:graphicData>
                  </a:graphic>
                </wp:inline>
              </w:drawing>
            </w:r>
          </w:p>
        </w:tc>
      </w:tr>
      <w:tr w:rsidR="00D21474" w14:paraId="41583673" w14:textId="77777777" w:rsidTr="00D21474">
        <w:tc>
          <w:tcPr>
            <w:tcW w:w="3505" w:type="dxa"/>
            <w:vMerge/>
          </w:tcPr>
          <w:p w14:paraId="3BC3BE90" w14:textId="77777777" w:rsidR="00D21474" w:rsidRDefault="00D21474" w:rsidP="00D21474">
            <w:pPr>
              <w:rPr>
                <w:color w:val="000000"/>
              </w:rPr>
            </w:pPr>
          </w:p>
        </w:tc>
        <w:tc>
          <w:tcPr>
            <w:tcW w:w="5845" w:type="dxa"/>
            <w:vAlign w:val="center"/>
          </w:tcPr>
          <w:p w14:paraId="5F725C9F" w14:textId="2FA1B31B" w:rsidR="00D21474" w:rsidRPr="00D21474" w:rsidRDefault="00D21474" w:rsidP="00D21474">
            <w:pPr>
              <w:jc w:val="center"/>
            </w:pPr>
            <w:r>
              <w:t>Heating of metal with a torch caused wood to burn.</w:t>
            </w:r>
          </w:p>
        </w:tc>
      </w:tr>
    </w:tbl>
    <w:p w14:paraId="3135C936" w14:textId="290DFAE1" w:rsidR="00D21474" w:rsidRPr="00D21474" w:rsidRDefault="0045405B" w:rsidP="00D21474">
      <w:r w:rsidRPr="00D21474">
        <w:rPr>
          <w:color w:val="000000"/>
        </w:rPr>
        <w:t xml:space="preserve">                                   </w:t>
      </w:r>
    </w:p>
    <w:p w14:paraId="5117DEE2" w14:textId="6960DDA9" w:rsidR="0045405B" w:rsidRPr="001531CB" w:rsidRDefault="0045405B" w:rsidP="0045405B">
      <w:pPr>
        <w:rPr>
          <w:color w:val="000000"/>
        </w:rPr>
      </w:pPr>
    </w:p>
    <w:p w14:paraId="1BCE5F5E" w14:textId="5F9E7A57" w:rsidR="0045405B" w:rsidRPr="00075032" w:rsidRDefault="0045405B" w:rsidP="0045405B">
      <w:pPr>
        <w:rPr>
          <w:b/>
          <w:bCs/>
          <w:color w:val="000000"/>
        </w:rPr>
      </w:pPr>
      <w:r w:rsidRPr="00075032">
        <w:rPr>
          <w:b/>
          <w:bCs/>
          <w:color w:val="000000"/>
        </w:rPr>
        <w:t>Procedure for Fire Watch:</w:t>
      </w:r>
    </w:p>
    <w:p w14:paraId="572D55C4" w14:textId="77777777" w:rsidR="0045405B" w:rsidRPr="001531CB" w:rsidRDefault="0045405B" w:rsidP="0045405B">
      <w:pPr>
        <w:rPr>
          <w:color w:val="000000"/>
        </w:rPr>
      </w:pPr>
      <w:r w:rsidRPr="001531CB">
        <w:rPr>
          <w:color w:val="000000"/>
        </w:rPr>
        <w:t xml:space="preserve">   Fire Watch must:</w:t>
      </w:r>
    </w:p>
    <w:p w14:paraId="01401806" w14:textId="77777777" w:rsidR="0045405B" w:rsidRPr="001531CB" w:rsidRDefault="0045405B" w:rsidP="00023A42">
      <w:pPr>
        <w:pStyle w:val="ListParagraph"/>
        <w:numPr>
          <w:ilvl w:val="0"/>
          <w:numId w:val="18"/>
        </w:numPr>
        <w:rPr>
          <w:color w:val="000000"/>
          <w:sz w:val="22"/>
          <w:szCs w:val="22"/>
        </w:rPr>
      </w:pPr>
      <w:r w:rsidRPr="001531CB">
        <w:rPr>
          <w:color w:val="000000"/>
          <w:sz w:val="22"/>
          <w:szCs w:val="22"/>
        </w:rPr>
        <w:t>Have current Certificate of Safety Training for Fire Watch.</w:t>
      </w:r>
    </w:p>
    <w:p w14:paraId="12E64D2A" w14:textId="77777777" w:rsidR="0045405B" w:rsidRPr="001531CB" w:rsidRDefault="0045405B" w:rsidP="00023A42">
      <w:pPr>
        <w:pStyle w:val="ListParagraph"/>
        <w:numPr>
          <w:ilvl w:val="0"/>
          <w:numId w:val="18"/>
        </w:numPr>
        <w:rPr>
          <w:color w:val="000000"/>
          <w:sz w:val="22"/>
          <w:szCs w:val="22"/>
        </w:rPr>
      </w:pPr>
      <w:r w:rsidRPr="001531CB">
        <w:rPr>
          <w:color w:val="000000"/>
          <w:sz w:val="22"/>
          <w:szCs w:val="22"/>
        </w:rPr>
        <w:t>Have the required fire extinguishing equipment available at Hot Work operation location.</w:t>
      </w:r>
    </w:p>
    <w:p w14:paraId="282AF377" w14:textId="77777777" w:rsidR="0045405B" w:rsidRPr="001531CB" w:rsidRDefault="0045405B" w:rsidP="00023A42">
      <w:pPr>
        <w:pStyle w:val="ListParagraph"/>
        <w:numPr>
          <w:ilvl w:val="0"/>
          <w:numId w:val="18"/>
        </w:numPr>
        <w:rPr>
          <w:color w:val="000000"/>
          <w:sz w:val="22"/>
          <w:szCs w:val="22"/>
        </w:rPr>
      </w:pPr>
      <w:r w:rsidRPr="001531CB">
        <w:rPr>
          <w:color w:val="000000"/>
          <w:sz w:val="22"/>
          <w:szCs w:val="22"/>
        </w:rPr>
        <w:t>Guard against fire in exposed areas.</w:t>
      </w:r>
    </w:p>
    <w:p w14:paraId="12CAEBD8" w14:textId="77777777" w:rsidR="0045405B" w:rsidRPr="001531CB" w:rsidRDefault="0045405B" w:rsidP="00023A42">
      <w:pPr>
        <w:pStyle w:val="ListParagraph"/>
        <w:numPr>
          <w:ilvl w:val="0"/>
          <w:numId w:val="18"/>
        </w:numPr>
        <w:rPr>
          <w:color w:val="000000"/>
          <w:sz w:val="22"/>
          <w:szCs w:val="22"/>
        </w:rPr>
      </w:pPr>
      <w:r w:rsidRPr="001531CB">
        <w:rPr>
          <w:color w:val="000000"/>
          <w:sz w:val="22"/>
          <w:szCs w:val="22"/>
        </w:rPr>
        <w:t>Make a complete inspection of exposed areas for possible fire.</w:t>
      </w:r>
    </w:p>
    <w:p w14:paraId="0DC683DE" w14:textId="77777777" w:rsidR="0045405B" w:rsidRPr="001531CB" w:rsidRDefault="0045405B" w:rsidP="00023A42">
      <w:pPr>
        <w:pStyle w:val="ListParagraph"/>
        <w:numPr>
          <w:ilvl w:val="0"/>
          <w:numId w:val="18"/>
        </w:numPr>
        <w:rPr>
          <w:color w:val="000000"/>
          <w:sz w:val="22"/>
          <w:szCs w:val="22"/>
        </w:rPr>
      </w:pPr>
      <w:r w:rsidRPr="001531CB">
        <w:rPr>
          <w:color w:val="000000"/>
          <w:sz w:val="22"/>
          <w:szCs w:val="22"/>
        </w:rPr>
        <w:t>Remain on site at least 30 minutes after the completion of the last Hot Work activity to detect and extinguish possible smoldering fires.</w:t>
      </w:r>
    </w:p>
    <w:p w14:paraId="13BD94EF" w14:textId="77777777" w:rsidR="0045405B" w:rsidRPr="001531CB" w:rsidRDefault="0045405B" w:rsidP="00023A42">
      <w:pPr>
        <w:pStyle w:val="ListParagraph"/>
        <w:numPr>
          <w:ilvl w:val="0"/>
          <w:numId w:val="18"/>
        </w:numPr>
        <w:rPr>
          <w:color w:val="000000"/>
          <w:sz w:val="22"/>
          <w:szCs w:val="22"/>
        </w:rPr>
      </w:pPr>
      <w:r w:rsidRPr="001531CB">
        <w:rPr>
          <w:color w:val="000000"/>
          <w:sz w:val="22"/>
          <w:szCs w:val="22"/>
        </w:rPr>
        <w:t>Make an initial inspection of all exposed areas one-half hour after completion of hot work operations. Such inspection will be followed up by another final inspection one-half hour later (for the purpose of detecting fire).</w:t>
      </w:r>
    </w:p>
    <w:p w14:paraId="6B075646" w14:textId="77777777" w:rsidR="0045405B" w:rsidRPr="001531CB" w:rsidRDefault="0045405B" w:rsidP="0045405B">
      <w:pPr>
        <w:rPr>
          <w:b/>
          <w:bCs/>
          <w:color w:val="FFFFFF"/>
        </w:rPr>
      </w:pPr>
      <w:r w:rsidRPr="001531CB">
        <w:rPr>
          <w:b/>
          <w:bCs/>
          <w:color w:val="FFFFFF"/>
        </w:rPr>
        <w:t>7.0 FIRE PREVENTION</w:t>
      </w:r>
    </w:p>
    <w:p w14:paraId="13859B87" w14:textId="77777777" w:rsidR="0045405B" w:rsidRPr="001531CB" w:rsidRDefault="0045405B" w:rsidP="0045405B">
      <w:pPr>
        <w:rPr>
          <w:color w:val="000000"/>
        </w:rPr>
      </w:pPr>
      <w:r w:rsidRPr="001531CB">
        <w:rPr>
          <w:color w:val="000000"/>
        </w:rPr>
        <w:lastRenderedPageBreak/>
        <w:t xml:space="preserve">Fully charged and operable fire extinguishers, appropriate for the type of possible fire, must be immediately available at the work area with-in twenty feet (20 ft.) of the Hot Work Operations. </w:t>
      </w:r>
    </w:p>
    <w:p w14:paraId="07AC4F0E" w14:textId="77777777" w:rsidR="0045405B" w:rsidRPr="001531CB" w:rsidRDefault="0045405B" w:rsidP="0045405B">
      <w:pPr>
        <w:rPr>
          <w:color w:val="000000"/>
        </w:rPr>
      </w:pPr>
    </w:p>
    <w:p w14:paraId="78618AB9" w14:textId="77777777" w:rsidR="0045405B" w:rsidRPr="001531CB" w:rsidRDefault="0045405B" w:rsidP="0045405B">
      <w:pPr>
        <w:rPr>
          <w:color w:val="000000"/>
        </w:rPr>
      </w:pPr>
      <w:r w:rsidRPr="001531CB">
        <w:rPr>
          <w:color w:val="000000"/>
        </w:rPr>
        <w:t xml:space="preserve">Note: All </w:t>
      </w:r>
      <w:r w:rsidRPr="001531CB">
        <w:rPr>
          <w:b/>
          <w:color w:val="000000"/>
        </w:rPr>
        <w:t>Noble Texas Builders</w:t>
      </w:r>
      <w:r w:rsidRPr="001531CB">
        <w:rPr>
          <w:color w:val="000000"/>
        </w:rPr>
        <w:t xml:space="preserve"> Contractors are responsible for implementing a Hot Work Program that meets or exceeds OSHA requirements and must furnish appropriate fire extinguishers during all applicable phases of the project.</w:t>
      </w:r>
    </w:p>
    <w:p w14:paraId="5113D5B7" w14:textId="77777777" w:rsidR="0045405B" w:rsidRPr="001531CB" w:rsidRDefault="0045405B" w:rsidP="0045405B">
      <w:pPr>
        <w:rPr>
          <w:b/>
          <w:color w:val="000000"/>
        </w:rPr>
      </w:pPr>
    </w:p>
    <w:p w14:paraId="00FAA6B9" w14:textId="7F0AA94A" w:rsidR="0045405B" w:rsidRPr="001531CB" w:rsidRDefault="0045405B" w:rsidP="0045405B">
      <w:pPr>
        <w:rPr>
          <w:color w:val="000000"/>
        </w:rPr>
      </w:pPr>
      <w:r w:rsidRPr="001531CB">
        <w:rPr>
          <w:b/>
          <w:color w:val="000000"/>
        </w:rPr>
        <w:t>Fire Prevention</w:t>
      </w:r>
    </w:p>
    <w:p w14:paraId="2ADAC77F" w14:textId="63B693AF" w:rsidR="0045405B" w:rsidRDefault="0045405B" w:rsidP="0045405B">
      <w:pPr>
        <w:rPr>
          <w:color w:val="000000"/>
        </w:rPr>
      </w:pPr>
      <w:r w:rsidRPr="001531CB">
        <w:rPr>
          <w:color w:val="000000"/>
        </w:rPr>
        <w:t>Cylinders and Other Equipment:</w:t>
      </w:r>
    </w:p>
    <w:p w14:paraId="6E4C9ADB" w14:textId="77777777" w:rsidR="00D21474" w:rsidRPr="001531CB" w:rsidRDefault="00D21474" w:rsidP="0045405B">
      <w:pPr>
        <w:rPr>
          <w:color w:val="000000"/>
        </w:rPr>
      </w:pPr>
    </w:p>
    <w:p w14:paraId="26242722" w14:textId="61826DAE" w:rsidR="0045405B" w:rsidRDefault="00D21474" w:rsidP="0045405B">
      <w:pPr>
        <w:rPr>
          <w:color w:val="000000"/>
        </w:rPr>
      </w:pPr>
      <w:r w:rsidRPr="001531CB">
        <w:rPr>
          <w:color w:val="000000"/>
        </w:rPr>
        <w:t>Cylinders and other equipment must be managed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5"/>
        <w:gridCol w:w="4225"/>
      </w:tblGrid>
      <w:tr w:rsidR="00D21474" w14:paraId="4960711F" w14:textId="77777777" w:rsidTr="00D21474">
        <w:tc>
          <w:tcPr>
            <w:tcW w:w="5125" w:type="dxa"/>
          </w:tcPr>
          <w:p w14:paraId="5327E88A" w14:textId="7E6640ED" w:rsidR="00D21474" w:rsidRPr="00D21474" w:rsidRDefault="00D21474" w:rsidP="00D3608D">
            <w:pPr>
              <w:pStyle w:val="ListParagraph"/>
              <w:numPr>
                <w:ilvl w:val="0"/>
                <w:numId w:val="92"/>
              </w:numPr>
              <w:rPr>
                <w:color w:val="000000"/>
              </w:rPr>
            </w:pPr>
            <w:r w:rsidRPr="006B43FE">
              <w:t>Cylinders that are in use must be properly supported and placed a safe distance from torch operations.</w:t>
            </w:r>
          </w:p>
        </w:tc>
        <w:tc>
          <w:tcPr>
            <w:tcW w:w="4225" w:type="dxa"/>
            <w:vMerge w:val="restart"/>
            <w:vAlign w:val="center"/>
          </w:tcPr>
          <w:p w14:paraId="3D10D24C" w14:textId="5C3378AD" w:rsidR="00D21474" w:rsidRDefault="00D21474" w:rsidP="00D21474">
            <w:pPr>
              <w:jc w:val="center"/>
              <w:rPr>
                <w:color w:val="000000"/>
              </w:rPr>
            </w:pPr>
            <w:r>
              <w:rPr>
                <w:noProof/>
              </w:rPr>
              <w:drawing>
                <wp:inline distT="0" distB="0" distL="0" distR="0" wp14:anchorId="3DA97730" wp14:editId="0CE0362D">
                  <wp:extent cx="2140299" cy="2852473"/>
                  <wp:effectExtent l="0" t="0" r="6350" b="5080"/>
                  <wp:docPr id="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srcRect/>
                          <a:stretch>
                            <a:fillRect/>
                          </a:stretch>
                        </pic:blipFill>
                        <pic:spPr bwMode="auto">
                          <a:xfrm>
                            <a:off x="0" y="0"/>
                            <a:ext cx="2176301" cy="2900454"/>
                          </a:xfrm>
                          <a:prstGeom prst="rect">
                            <a:avLst/>
                          </a:prstGeom>
                          <a:noFill/>
                          <a:ln w="9525">
                            <a:noFill/>
                            <a:miter lim="800000"/>
                            <a:headEnd/>
                            <a:tailEnd/>
                          </a:ln>
                        </pic:spPr>
                      </pic:pic>
                    </a:graphicData>
                  </a:graphic>
                </wp:inline>
              </w:drawing>
            </w:r>
          </w:p>
        </w:tc>
      </w:tr>
      <w:tr w:rsidR="00D21474" w14:paraId="5FD55C6C" w14:textId="77777777" w:rsidTr="00D21474">
        <w:tc>
          <w:tcPr>
            <w:tcW w:w="5125" w:type="dxa"/>
          </w:tcPr>
          <w:p w14:paraId="13E07EFE" w14:textId="33D5D04A" w:rsidR="00D21474" w:rsidRPr="00D21474" w:rsidRDefault="00D21474" w:rsidP="00D3608D">
            <w:pPr>
              <w:pStyle w:val="ListParagraph"/>
              <w:numPr>
                <w:ilvl w:val="0"/>
                <w:numId w:val="92"/>
              </w:numPr>
              <w:rPr>
                <w:color w:val="000000"/>
              </w:rPr>
            </w:pPr>
            <w:r w:rsidRPr="00D21474">
              <w:rPr>
                <w:color w:val="000000"/>
                <w:sz w:val="22"/>
                <w:szCs w:val="22"/>
              </w:rPr>
              <w:t>Cylinders must be labeled with the contents and contractor name.</w:t>
            </w:r>
          </w:p>
        </w:tc>
        <w:tc>
          <w:tcPr>
            <w:tcW w:w="4225" w:type="dxa"/>
            <w:vMerge/>
          </w:tcPr>
          <w:p w14:paraId="267489C0" w14:textId="77777777" w:rsidR="00D21474" w:rsidRDefault="00D21474" w:rsidP="00D21474">
            <w:pPr>
              <w:rPr>
                <w:color w:val="000000"/>
              </w:rPr>
            </w:pPr>
          </w:p>
        </w:tc>
      </w:tr>
      <w:tr w:rsidR="00D21474" w14:paraId="00E50474" w14:textId="77777777" w:rsidTr="00D21474">
        <w:tc>
          <w:tcPr>
            <w:tcW w:w="5125" w:type="dxa"/>
          </w:tcPr>
          <w:p w14:paraId="174774A0" w14:textId="33D732AA" w:rsidR="00D21474" w:rsidRPr="00D21474" w:rsidRDefault="00D21474" w:rsidP="00D3608D">
            <w:pPr>
              <w:pStyle w:val="ListParagraph"/>
              <w:numPr>
                <w:ilvl w:val="0"/>
                <w:numId w:val="92"/>
              </w:numPr>
              <w:rPr>
                <w:color w:val="000000"/>
              </w:rPr>
            </w:pPr>
            <w:r w:rsidRPr="00D21474">
              <w:rPr>
                <w:color w:val="000000"/>
                <w:sz w:val="22"/>
                <w:szCs w:val="22"/>
              </w:rPr>
              <w:t>All equipment must be in satisfactory operating condition.</w:t>
            </w:r>
          </w:p>
        </w:tc>
        <w:tc>
          <w:tcPr>
            <w:tcW w:w="4225" w:type="dxa"/>
            <w:vMerge/>
          </w:tcPr>
          <w:p w14:paraId="2B51EC5A" w14:textId="4BC28AF7" w:rsidR="00D21474" w:rsidRDefault="00D21474" w:rsidP="00D21474">
            <w:pPr>
              <w:rPr>
                <w:color w:val="000000"/>
              </w:rPr>
            </w:pPr>
          </w:p>
        </w:tc>
      </w:tr>
      <w:tr w:rsidR="00D21474" w14:paraId="1801C5C6" w14:textId="77777777" w:rsidTr="00D21474">
        <w:tc>
          <w:tcPr>
            <w:tcW w:w="5125" w:type="dxa"/>
          </w:tcPr>
          <w:p w14:paraId="6CE87BC1" w14:textId="39DB7815" w:rsidR="00D21474" w:rsidRPr="00D21474" w:rsidRDefault="00D21474" w:rsidP="00D3608D">
            <w:pPr>
              <w:pStyle w:val="ListParagraph"/>
              <w:numPr>
                <w:ilvl w:val="0"/>
                <w:numId w:val="92"/>
              </w:numPr>
              <w:rPr>
                <w:color w:val="000000"/>
              </w:rPr>
            </w:pPr>
            <w:r w:rsidRPr="00D21474">
              <w:rPr>
                <w:color w:val="000000"/>
                <w:sz w:val="22"/>
                <w:szCs w:val="22"/>
              </w:rPr>
              <w:t>Cylinders must, when not in use, be properly supported and stored in a safe location protected from damage or exposure to fire.</w:t>
            </w:r>
          </w:p>
        </w:tc>
        <w:tc>
          <w:tcPr>
            <w:tcW w:w="4225" w:type="dxa"/>
            <w:vMerge/>
          </w:tcPr>
          <w:p w14:paraId="2DE07C00" w14:textId="1E750E58" w:rsidR="00D21474" w:rsidRDefault="00D21474" w:rsidP="00D21474">
            <w:pPr>
              <w:rPr>
                <w:color w:val="000000"/>
              </w:rPr>
            </w:pPr>
          </w:p>
        </w:tc>
      </w:tr>
      <w:tr w:rsidR="00D21474" w14:paraId="4A659A04" w14:textId="77777777" w:rsidTr="00D21474">
        <w:tc>
          <w:tcPr>
            <w:tcW w:w="5125" w:type="dxa"/>
          </w:tcPr>
          <w:p w14:paraId="170CF222" w14:textId="339A9CB7" w:rsidR="00D21474" w:rsidRPr="00D21474" w:rsidRDefault="00D21474" w:rsidP="00D3608D">
            <w:pPr>
              <w:pStyle w:val="ListParagraph"/>
              <w:numPr>
                <w:ilvl w:val="0"/>
                <w:numId w:val="92"/>
              </w:numPr>
              <w:rPr>
                <w:color w:val="000000"/>
              </w:rPr>
            </w:pPr>
            <w:r w:rsidRPr="00D21474">
              <w:rPr>
                <w:color w:val="000000"/>
                <w:sz w:val="22"/>
                <w:szCs w:val="22"/>
              </w:rPr>
              <w:t>Oxygen and fuel gas cylinders and hoses will be located away from possibly being exposed to welding, cutting sparks, hot slag or hot metal.</w:t>
            </w:r>
          </w:p>
        </w:tc>
        <w:tc>
          <w:tcPr>
            <w:tcW w:w="4225" w:type="dxa"/>
            <w:vMerge/>
          </w:tcPr>
          <w:p w14:paraId="66B1B47A" w14:textId="0B002CA1" w:rsidR="00D21474" w:rsidRDefault="00D21474" w:rsidP="00D21474">
            <w:pPr>
              <w:rPr>
                <w:color w:val="000000"/>
              </w:rPr>
            </w:pPr>
          </w:p>
        </w:tc>
      </w:tr>
      <w:tr w:rsidR="00D21474" w14:paraId="04C2E823" w14:textId="77777777" w:rsidTr="00D21474">
        <w:tc>
          <w:tcPr>
            <w:tcW w:w="5125" w:type="dxa"/>
          </w:tcPr>
          <w:p w14:paraId="36D2624C" w14:textId="4D7ADF36" w:rsidR="00D21474" w:rsidRPr="00D21474" w:rsidRDefault="00D21474" w:rsidP="00D3608D">
            <w:pPr>
              <w:pStyle w:val="ListParagraph"/>
              <w:numPr>
                <w:ilvl w:val="0"/>
                <w:numId w:val="92"/>
              </w:numPr>
              <w:rPr>
                <w:color w:val="000000"/>
              </w:rPr>
            </w:pPr>
            <w:r w:rsidRPr="00D21474">
              <w:rPr>
                <w:color w:val="000000"/>
                <w:sz w:val="22"/>
                <w:szCs w:val="22"/>
              </w:rPr>
              <w:t>Remove all electrodes from holders during long breaks, place the holders well apart from each other, and disconnect power.</w:t>
            </w:r>
          </w:p>
        </w:tc>
        <w:tc>
          <w:tcPr>
            <w:tcW w:w="4225" w:type="dxa"/>
            <w:vMerge/>
          </w:tcPr>
          <w:p w14:paraId="4011C517" w14:textId="18D24FC7" w:rsidR="00D21474" w:rsidRDefault="00D21474" w:rsidP="00D21474">
            <w:pPr>
              <w:rPr>
                <w:color w:val="000000"/>
              </w:rPr>
            </w:pPr>
          </w:p>
        </w:tc>
      </w:tr>
      <w:tr w:rsidR="00D21474" w14:paraId="34865B2E" w14:textId="77777777" w:rsidTr="00D21474">
        <w:tc>
          <w:tcPr>
            <w:tcW w:w="5125" w:type="dxa"/>
          </w:tcPr>
          <w:p w14:paraId="445045F4" w14:textId="7DD20670" w:rsidR="00D21474" w:rsidRPr="00D21474" w:rsidRDefault="00D21474" w:rsidP="00D3608D">
            <w:pPr>
              <w:pStyle w:val="ListParagraph"/>
              <w:numPr>
                <w:ilvl w:val="0"/>
                <w:numId w:val="92"/>
              </w:numPr>
              <w:rPr>
                <w:color w:val="000000"/>
              </w:rPr>
            </w:pPr>
            <w:r w:rsidRPr="00D21474">
              <w:rPr>
                <w:color w:val="000000"/>
                <w:sz w:val="22"/>
                <w:szCs w:val="22"/>
              </w:rPr>
              <w:t>Welding cables and other equipment must be placed so that it is clear of passageways, ladders, and stairways.</w:t>
            </w:r>
          </w:p>
        </w:tc>
        <w:tc>
          <w:tcPr>
            <w:tcW w:w="4225" w:type="dxa"/>
            <w:vMerge/>
          </w:tcPr>
          <w:p w14:paraId="5698872B" w14:textId="77777777" w:rsidR="00D21474" w:rsidRDefault="00D21474" w:rsidP="00D21474">
            <w:pPr>
              <w:rPr>
                <w:color w:val="000000"/>
              </w:rPr>
            </w:pPr>
          </w:p>
        </w:tc>
      </w:tr>
    </w:tbl>
    <w:p w14:paraId="340342F1" w14:textId="3728A062" w:rsidR="00D21474" w:rsidRPr="001531CB" w:rsidRDefault="00D21474" w:rsidP="0045405B">
      <w:pPr>
        <w:rPr>
          <w:color w:val="000000"/>
        </w:rPr>
      </w:pPr>
    </w:p>
    <w:p w14:paraId="53FE1A15" w14:textId="0CCAF76B" w:rsidR="0045405B" w:rsidRPr="001531CB" w:rsidRDefault="0045405B" w:rsidP="0045405B">
      <w:pPr>
        <w:rPr>
          <w:color w:val="000000"/>
        </w:rPr>
      </w:pPr>
    </w:p>
    <w:p w14:paraId="7A152E88" w14:textId="4FF443F0" w:rsidR="0045405B" w:rsidRPr="001531CB" w:rsidRDefault="0045405B" w:rsidP="0045405B">
      <w:pPr>
        <w:rPr>
          <w:color w:val="000000"/>
        </w:rPr>
      </w:pPr>
      <w:r w:rsidRPr="001531CB">
        <w:rPr>
          <w:color w:val="000000"/>
        </w:rPr>
        <w:t>Work Locations and Safe Distances:</w:t>
      </w:r>
    </w:p>
    <w:p w14:paraId="19A7239A" w14:textId="77777777" w:rsidR="0045405B" w:rsidRPr="001531CB" w:rsidRDefault="0045405B" w:rsidP="0045405B">
      <w:pPr>
        <w:rPr>
          <w:color w:val="000000"/>
        </w:rPr>
      </w:pPr>
    </w:p>
    <w:p w14:paraId="3C0D78BA" w14:textId="77777777" w:rsidR="0045405B" w:rsidRPr="001531CB" w:rsidRDefault="0045405B" w:rsidP="0045405B">
      <w:pPr>
        <w:rPr>
          <w:color w:val="000000"/>
        </w:rPr>
      </w:pPr>
      <w:r w:rsidRPr="001531CB">
        <w:rPr>
          <w:color w:val="000000"/>
        </w:rPr>
        <w:t>Where possible, the work should be moved to a remote location, where there will not be a chance of setting a fire. If the work cannot be moved, combustibles should be taken a safe distance away (at least 50 feet) or the combustibles must be properly shielded from ignition sources and the area should be swept clean. Where flammable or combustible material cannot be relocated, a fire watch on the opposite side from the work shall be provided.</w:t>
      </w:r>
    </w:p>
    <w:p w14:paraId="1BC0AA63" w14:textId="77777777" w:rsidR="00DA449E" w:rsidRDefault="00DA449E" w:rsidP="0045405B">
      <w:pPr>
        <w:rPr>
          <w:color w:val="000000"/>
        </w:rPr>
      </w:pPr>
    </w:p>
    <w:p w14:paraId="246F1BFB" w14:textId="77589107" w:rsidR="0045405B" w:rsidRPr="001531CB" w:rsidRDefault="0045405B" w:rsidP="0045405B">
      <w:pPr>
        <w:rPr>
          <w:color w:val="000000"/>
        </w:rPr>
      </w:pPr>
      <w:r w:rsidRPr="001531CB">
        <w:rPr>
          <w:color w:val="000000"/>
        </w:rPr>
        <w:t>Surfaces with Combustible Coverings:</w:t>
      </w:r>
    </w:p>
    <w:p w14:paraId="55914460" w14:textId="77777777" w:rsidR="0045405B" w:rsidRPr="001531CB" w:rsidRDefault="0045405B" w:rsidP="0045405B">
      <w:pPr>
        <w:rPr>
          <w:color w:val="000000"/>
        </w:rPr>
      </w:pPr>
    </w:p>
    <w:p w14:paraId="40F8E8B2" w14:textId="77777777" w:rsidR="0045405B" w:rsidRPr="001531CB" w:rsidRDefault="0045405B" w:rsidP="0045405B">
      <w:pPr>
        <w:rPr>
          <w:color w:val="000000"/>
        </w:rPr>
      </w:pPr>
      <w:r w:rsidRPr="001531CB">
        <w:rPr>
          <w:color w:val="000000"/>
        </w:rPr>
        <w:t xml:space="preserve">Welding is not to be attempted on a metal partition, wall, ceiling, or roof having a combustible covering, or on walls or partitions of combustible sandwich-type panel construction. If welding is to be performed on a metal wall, partition, ceiling, or roof, precautions must be taken to </w:t>
      </w:r>
      <w:r w:rsidRPr="001531CB">
        <w:rPr>
          <w:color w:val="000000"/>
        </w:rPr>
        <w:lastRenderedPageBreak/>
        <w:t>prevent ignition of combustibles on the other side, due to conduction or radiation (preferably by relocating the flammable/combustible materials).</w:t>
      </w:r>
    </w:p>
    <w:p w14:paraId="2803DBFE" w14:textId="77777777" w:rsidR="0045405B" w:rsidRPr="001531CB" w:rsidRDefault="0045405B" w:rsidP="0045405B">
      <w:pPr>
        <w:rPr>
          <w:color w:val="000000"/>
        </w:rPr>
      </w:pPr>
    </w:p>
    <w:p w14:paraId="371B6542" w14:textId="77777777" w:rsidR="0045405B" w:rsidRPr="001531CB" w:rsidRDefault="0045405B" w:rsidP="0045405B">
      <w:pPr>
        <w:rPr>
          <w:color w:val="000000"/>
        </w:rPr>
      </w:pPr>
      <w:r w:rsidRPr="001531CB">
        <w:rPr>
          <w:color w:val="000000"/>
        </w:rPr>
        <w:t>Where cutting or welding is performed near walls, partitions, ceilings, or roofs of flammable or combustible construction, install fire-resistant shields or guards to prevent ignition.</w:t>
      </w:r>
    </w:p>
    <w:p w14:paraId="3108617B" w14:textId="77777777" w:rsidR="0045405B" w:rsidRPr="001531CB" w:rsidRDefault="0045405B" w:rsidP="0045405B">
      <w:pPr>
        <w:rPr>
          <w:color w:val="000000"/>
        </w:rPr>
      </w:pPr>
    </w:p>
    <w:p w14:paraId="2990709F" w14:textId="0A93F679" w:rsidR="0045405B" w:rsidRPr="001531CB" w:rsidRDefault="0045405B" w:rsidP="0045405B">
      <w:pPr>
        <w:rPr>
          <w:color w:val="000000"/>
        </w:rPr>
      </w:pPr>
      <w:r w:rsidRPr="001531CB">
        <w:rPr>
          <w:color w:val="000000"/>
        </w:rPr>
        <w:t>Combustible Floors:</w:t>
      </w:r>
    </w:p>
    <w:p w14:paraId="253D3B6F" w14:textId="77777777" w:rsidR="0045405B" w:rsidRPr="001531CB" w:rsidRDefault="0045405B" w:rsidP="0045405B">
      <w:pPr>
        <w:rPr>
          <w:color w:val="000000"/>
        </w:rPr>
      </w:pPr>
    </w:p>
    <w:p w14:paraId="391DE997" w14:textId="77777777" w:rsidR="0045405B" w:rsidRPr="001531CB" w:rsidRDefault="0045405B" w:rsidP="0045405B">
      <w:pPr>
        <w:rPr>
          <w:color w:val="000000"/>
        </w:rPr>
      </w:pPr>
      <w:r w:rsidRPr="001531CB">
        <w:rPr>
          <w:color w:val="000000"/>
        </w:rPr>
        <w:t>Combustible floors (except wood on concrete) must be kept wet, covered with damp sand, or protected by fire-resistant shields. Personnel operating arc welding or cutting equipment must be protected from possible electrical shock when floors are wetted.</w:t>
      </w:r>
    </w:p>
    <w:p w14:paraId="4B971EA5" w14:textId="77777777" w:rsidR="0045405B" w:rsidRPr="001531CB" w:rsidRDefault="0045405B" w:rsidP="0045405B">
      <w:pPr>
        <w:rPr>
          <w:color w:val="000000"/>
        </w:rPr>
      </w:pPr>
    </w:p>
    <w:p w14:paraId="7F7F8325" w14:textId="4DBBEA35" w:rsidR="0045405B" w:rsidRPr="001531CB" w:rsidRDefault="0045405B" w:rsidP="0045405B">
      <w:pPr>
        <w:rPr>
          <w:color w:val="000000"/>
        </w:rPr>
      </w:pPr>
      <w:r w:rsidRPr="001531CB">
        <w:rPr>
          <w:color w:val="000000"/>
        </w:rPr>
        <w:t>Openings or Cracks in Surfaces in Hot Work Areas:</w:t>
      </w:r>
    </w:p>
    <w:p w14:paraId="59D70F29" w14:textId="77777777" w:rsidR="0045405B" w:rsidRPr="001531CB" w:rsidRDefault="0045405B" w:rsidP="0045405B">
      <w:pPr>
        <w:rPr>
          <w:color w:val="000000"/>
        </w:rPr>
      </w:pPr>
    </w:p>
    <w:p w14:paraId="2A6D8751" w14:textId="77777777" w:rsidR="0045405B" w:rsidRPr="001531CB" w:rsidRDefault="0045405B" w:rsidP="0045405B">
      <w:pPr>
        <w:rPr>
          <w:color w:val="000000"/>
        </w:rPr>
      </w:pPr>
      <w:r w:rsidRPr="001531CB">
        <w:rPr>
          <w:color w:val="000000"/>
        </w:rPr>
        <w:t>Openings or cracks in walls, floors, or ducts within 50 feet of the hot work area must be tightly covered to prevent the passage of sparks to adjacent areas. Conveyor systems that might carry sparks to distant combustibles must be protected.</w:t>
      </w:r>
    </w:p>
    <w:p w14:paraId="46ECE5B9" w14:textId="77777777" w:rsidR="0045405B" w:rsidRPr="001531CB" w:rsidRDefault="0045405B" w:rsidP="0045405B">
      <w:pPr>
        <w:rPr>
          <w:color w:val="000000"/>
        </w:rPr>
      </w:pPr>
    </w:p>
    <w:p w14:paraId="0935C5FF" w14:textId="34B979CA" w:rsidR="0045405B" w:rsidRPr="001531CB" w:rsidRDefault="0045405B" w:rsidP="0045405B">
      <w:pPr>
        <w:rPr>
          <w:color w:val="000000"/>
        </w:rPr>
      </w:pPr>
      <w:r w:rsidRPr="001531CB">
        <w:rPr>
          <w:color w:val="000000"/>
        </w:rPr>
        <w:t>Hot Work Areas with High Hazards:</w:t>
      </w:r>
    </w:p>
    <w:p w14:paraId="6EF98EAB" w14:textId="77777777" w:rsidR="0045405B" w:rsidRPr="001531CB" w:rsidRDefault="0045405B" w:rsidP="0045405B">
      <w:pPr>
        <w:rPr>
          <w:color w:val="000000"/>
        </w:rPr>
      </w:pPr>
    </w:p>
    <w:p w14:paraId="76E31773" w14:textId="77777777" w:rsidR="0045405B" w:rsidRPr="001531CB" w:rsidRDefault="0045405B" w:rsidP="0045405B">
      <w:pPr>
        <w:rPr>
          <w:color w:val="000000"/>
        </w:rPr>
      </w:pPr>
      <w:r w:rsidRPr="001531CB">
        <w:rPr>
          <w:color w:val="000000"/>
        </w:rPr>
        <w:t>Cutting torches or welding machines/activities are not allowed in areas where there would be a high hazard, such as rooms containing flammable gases, vapors, liquids, dust or any other materials, which catch fire easily.</w:t>
      </w:r>
    </w:p>
    <w:p w14:paraId="0107952F" w14:textId="77777777" w:rsidR="0045405B" w:rsidRPr="001531CB" w:rsidRDefault="0045405B" w:rsidP="0045405B">
      <w:pPr>
        <w:rPr>
          <w:color w:val="000000"/>
        </w:rPr>
      </w:pPr>
    </w:p>
    <w:p w14:paraId="1AF2F009" w14:textId="2747DFD5" w:rsidR="0045405B" w:rsidRPr="001531CB" w:rsidRDefault="0045405B" w:rsidP="0045405B">
      <w:pPr>
        <w:rPr>
          <w:color w:val="000000"/>
        </w:rPr>
      </w:pPr>
      <w:r w:rsidRPr="001531CB">
        <w:rPr>
          <w:color w:val="000000"/>
        </w:rPr>
        <w:t>Hot Metal Warning Signs:</w:t>
      </w:r>
    </w:p>
    <w:p w14:paraId="74EF5971" w14:textId="77777777" w:rsidR="0045405B" w:rsidRPr="001531CB" w:rsidRDefault="0045405B" w:rsidP="0045405B">
      <w:pPr>
        <w:rPr>
          <w:color w:val="000000"/>
        </w:rPr>
      </w:pPr>
    </w:p>
    <w:p w14:paraId="1D473708" w14:textId="77777777" w:rsidR="0045405B" w:rsidRPr="001531CB" w:rsidRDefault="0045405B" w:rsidP="0045405B">
      <w:pPr>
        <w:rPr>
          <w:color w:val="000000"/>
        </w:rPr>
      </w:pPr>
      <w:r w:rsidRPr="001531CB">
        <w:rPr>
          <w:color w:val="000000"/>
        </w:rPr>
        <w:t xml:space="preserve">Always mark hot metal with a warning </w:t>
      </w:r>
      <w:proofErr w:type="gramStart"/>
      <w:r w:rsidRPr="001531CB">
        <w:rPr>
          <w:color w:val="000000"/>
        </w:rPr>
        <w:t>sign, or</w:t>
      </w:r>
      <w:proofErr w:type="gramEnd"/>
      <w:r w:rsidRPr="001531CB">
        <w:rPr>
          <w:color w:val="000000"/>
        </w:rPr>
        <w:t xml:space="preserve"> use some other means of warning to protect workers after welding operations are complete.</w:t>
      </w:r>
    </w:p>
    <w:p w14:paraId="1A246F04" w14:textId="77777777" w:rsidR="0045405B" w:rsidRPr="001531CB" w:rsidRDefault="0045405B" w:rsidP="0045405B">
      <w:pPr>
        <w:rPr>
          <w:color w:val="000000"/>
        </w:rPr>
      </w:pPr>
    </w:p>
    <w:p w14:paraId="02C3ABEC" w14:textId="12C7EDAC" w:rsidR="0045405B" w:rsidRPr="001531CB" w:rsidRDefault="0045405B" w:rsidP="0045405B">
      <w:pPr>
        <w:rPr>
          <w:color w:val="000000"/>
        </w:rPr>
      </w:pPr>
      <w:r w:rsidRPr="001531CB">
        <w:rPr>
          <w:b/>
          <w:color w:val="000000"/>
        </w:rPr>
        <w:t>Welding/Cutting in Confined Spaces</w:t>
      </w:r>
    </w:p>
    <w:p w14:paraId="27A72A71" w14:textId="77777777" w:rsidR="0045405B" w:rsidRPr="001531CB" w:rsidRDefault="0045405B" w:rsidP="0045405B">
      <w:pPr>
        <w:rPr>
          <w:b/>
          <w:bCs/>
          <w:color w:val="FFFFFF"/>
        </w:rPr>
      </w:pPr>
      <w:r w:rsidRPr="001531CB">
        <w:rPr>
          <w:b/>
          <w:bCs/>
          <w:color w:val="FFFFFF"/>
        </w:rPr>
        <w:t>NFINED SPACES</w:t>
      </w:r>
    </w:p>
    <w:p w14:paraId="53140340" w14:textId="77777777" w:rsidR="0045405B" w:rsidRPr="001531CB" w:rsidRDefault="0045405B" w:rsidP="0045405B">
      <w:pPr>
        <w:rPr>
          <w:color w:val="000000"/>
        </w:rPr>
      </w:pPr>
      <w:r w:rsidRPr="001531CB">
        <w:rPr>
          <w:color w:val="000000"/>
        </w:rPr>
        <w:t xml:space="preserve">When employees perform welding or cutting in confined spaces (refer to the </w:t>
      </w:r>
      <w:r w:rsidRPr="001531CB">
        <w:rPr>
          <w:b/>
          <w:color w:val="000000"/>
        </w:rPr>
        <w:t>Noble Texas Builders</w:t>
      </w:r>
      <w:r w:rsidRPr="001531CB">
        <w:rPr>
          <w:color w:val="000000"/>
        </w:rPr>
        <w:t xml:space="preserve"> Confined Space Entry Program) the following safety provisions are required:</w:t>
      </w:r>
    </w:p>
    <w:p w14:paraId="41CD82B2" w14:textId="77777777" w:rsidR="0045405B" w:rsidRPr="00DA449E" w:rsidRDefault="0045405B" w:rsidP="00D3608D">
      <w:pPr>
        <w:pStyle w:val="ListParagraph"/>
        <w:numPr>
          <w:ilvl w:val="0"/>
          <w:numId w:val="93"/>
        </w:numPr>
        <w:rPr>
          <w:color w:val="000000"/>
        </w:rPr>
      </w:pPr>
      <w:r w:rsidRPr="00DA449E">
        <w:rPr>
          <w:color w:val="000000"/>
        </w:rPr>
        <w:t>Proper air monitoring and adequate ventilation must be assured,</w:t>
      </w:r>
    </w:p>
    <w:p w14:paraId="041BB558" w14:textId="7CCD4F46" w:rsidR="0045405B" w:rsidRPr="00DA449E" w:rsidRDefault="0045405B" w:rsidP="00D3608D">
      <w:pPr>
        <w:pStyle w:val="ListParagraph"/>
        <w:numPr>
          <w:ilvl w:val="0"/>
          <w:numId w:val="93"/>
        </w:numPr>
        <w:rPr>
          <w:color w:val="000000"/>
        </w:rPr>
      </w:pPr>
      <w:r w:rsidRPr="00DA449E">
        <w:rPr>
          <w:color w:val="000000"/>
        </w:rPr>
        <w:t xml:space="preserve">All welding machines and gas cylinders must be kept outside the </w:t>
      </w:r>
      <w:r w:rsidR="00DA449E" w:rsidRPr="00DA449E">
        <w:rPr>
          <w:color w:val="000000"/>
        </w:rPr>
        <w:t>workspace</w:t>
      </w:r>
      <w:r w:rsidRPr="00DA449E">
        <w:rPr>
          <w:color w:val="000000"/>
        </w:rPr>
        <w:t>,</w:t>
      </w:r>
    </w:p>
    <w:p w14:paraId="360899CE" w14:textId="77777777" w:rsidR="0045405B" w:rsidRPr="00DA449E" w:rsidRDefault="0045405B" w:rsidP="00D3608D">
      <w:pPr>
        <w:pStyle w:val="ListParagraph"/>
        <w:numPr>
          <w:ilvl w:val="0"/>
          <w:numId w:val="93"/>
        </w:numPr>
        <w:rPr>
          <w:color w:val="000000"/>
        </w:rPr>
      </w:pPr>
      <w:r w:rsidRPr="00DA449E">
        <w:rPr>
          <w:color w:val="000000"/>
        </w:rPr>
        <w:t>Wheels on portable equipment must be blocked to prevent accidental movement,</w:t>
      </w:r>
    </w:p>
    <w:p w14:paraId="03014D74" w14:textId="77777777" w:rsidR="0045405B" w:rsidRPr="00DA449E" w:rsidRDefault="0045405B" w:rsidP="00D3608D">
      <w:pPr>
        <w:pStyle w:val="ListParagraph"/>
        <w:numPr>
          <w:ilvl w:val="0"/>
          <w:numId w:val="93"/>
        </w:numPr>
        <w:rPr>
          <w:color w:val="000000"/>
        </w:rPr>
      </w:pPr>
      <w:r w:rsidRPr="00DA449E">
        <w:rPr>
          <w:color w:val="000000"/>
        </w:rPr>
        <w:t xml:space="preserve">Torch valves must be </w:t>
      </w:r>
      <w:proofErr w:type="gramStart"/>
      <w:r w:rsidRPr="00DA449E">
        <w:rPr>
          <w:color w:val="000000"/>
        </w:rPr>
        <w:t>closed</w:t>
      </w:r>
      <w:proofErr w:type="gramEnd"/>
      <w:r w:rsidRPr="00DA449E">
        <w:rPr>
          <w:color w:val="000000"/>
        </w:rPr>
        <w:t xml:space="preserve"> and gas cylinders must be shut-off whenever the torch is inactive for a substantial period of time,</w:t>
      </w:r>
    </w:p>
    <w:p w14:paraId="640517E8" w14:textId="77777777" w:rsidR="0045405B" w:rsidRPr="00DA449E" w:rsidRDefault="0045405B" w:rsidP="00D3608D">
      <w:pPr>
        <w:pStyle w:val="ListParagraph"/>
        <w:numPr>
          <w:ilvl w:val="0"/>
          <w:numId w:val="93"/>
        </w:numPr>
        <w:rPr>
          <w:color w:val="000000"/>
        </w:rPr>
      </w:pPr>
      <w:r w:rsidRPr="00DA449E">
        <w:rPr>
          <w:color w:val="000000"/>
        </w:rPr>
        <w:t>Torches and hoses must be removed from the confined space when not in use.</w:t>
      </w:r>
    </w:p>
    <w:p w14:paraId="3273050A" w14:textId="77777777" w:rsidR="0045405B" w:rsidRPr="001531CB" w:rsidRDefault="0045405B" w:rsidP="0045405B">
      <w:pPr>
        <w:rPr>
          <w:b/>
          <w:bCs/>
          <w:color w:val="FFFFFF"/>
        </w:rPr>
      </w:pPr>
      <w:r w:rsidRPr="001531CB">
        <w:rPr>
          <w:b/>
          <w:bCs/>
          <w:color w:val="FFFFFF"/>
        </w:rPr>
        <w:t>9.0 PERSONAL PROTECTIVE EQUIPMENT</w:t>
      </w:r>
    </w:p>
    <w:p w14:paraId="01950E61" w14:textId="77777777" w:rsidR="0045405B" w:rsidRPr="001531CB" w:rsidRDefault="0045405B" w:rsidP="0045405B">
      <w:pPr>
        <w:rPr>
          <w:b/>
          <w:color w:val="000000"/>
        </w:rPr>
      </w:pPr>
      <w:r w:rsidRPr="001531CB">
        <w:rPr>
          <w:color w:val="000000"/>
        </w:rPr>
        <w:t xml:space="preserve">Proper eye protection is required for each cutting and welding operation. Refer to </w:t>
      </w:r>
      <w:r w:rsidRPr="001531CB">
        <w:rPr>
          <w:b/>
          <w:color w:val="000000"/>
        </w:rPr>
        <w:t xml:space="preserve">Appendix B </w:t>
      </w:r>
      <w:r w:rsidRPr="001531CB">
        <w:rPr>
          <w:color w:val="000000"/>
        </w:rPr>
        <w:t>for an eye protection shade chart for use during welding.</w:t>
      </w:r>
    </w:p>
    <w:p w14:paraId="4E554620" w14:textId="77777777" w:rsidR="0045405B" w:rsidRPr="001531CB" w:rsidRDefault="0045405B" w:rsidP="0045405B">
      <w:pPr>
        <w:rPr>
          <w:color w:val="000000"/>
        </w:rPr>
      </w:pPr>
    </w:p>
    <w:p w14:paraId="38701DE2" w14:textId="26DD10DD" w:rsidR="0045405B" w:rsidRPr="001531CB" w:rsidRDefault="0045405B" w:rsidP="0045405B">
      <w:pPr>
        <w:rPr>
          <w:b/>
          <w:color w:val="000000"/>
        </w:rPr>
      </w:pPr>
      <w:r w:rsidRPr="001531CB">
        <w:rPr>
          <w:b/>
          <w:color w:val="000000"/>
        </w:rPr>
        <w:t>Personal Protective Equipment</w:t>
      </w:r>
    </w:p>
    <w:p w14:paraId="40372764" w14:textId="77777777" w:rsidR="0045405B" w:rsidRPr="001531CB" w:rsidRDefault="0045405B" w:rsidP="0045405B">
      <w:pPr>
        <w:rPr>
          <w:color w:val="000000"/>
        </w:rPr>
      </w:pPr>
    </w:p>
    <w:p w14:paraId="1EEEFB53" w14:textId="09DCA4FD" w:rsidR="0045405B" w:rsidRPr="001531CB" w:rsidRDefault="0045405B" w:rsidP="0045405B">
      <w:pPr>
        <w:rPr>
          <w:color w:val="000000"/>
        </w:rPr>
      </w:pPr>
      <w:r w:rsidRPr="001531CB">
        <w:rPr>
          <w:color w:val="000000"/>
        </w:rPr>
        <w:lastRenderedPageBreak/>
        <w:t>Arc Welding or Cutting Operations:</w:t>
      </w:r>
    </w:p>
    <w:p w14:paraId="512C6A61" w14:textId="77777777" w:rsidR="0045405B" w:rsidRPr="001531CB" w:rsidRDefault="0045405B" w:rsidP="0045405B">
      <w:pPr>
        <w:rPr>
          <w:color w:val="000000"/>
        </w:rPr>
      </w:pPr>
    </w:p>
    <w:p w14:paraId="2FF9F32A" w14:textId="77777777" w:rsidR="0045405B" w:rsidRPr="001531CB" w:rsidRDefault="0045405B" w:rsidP="0045405B">
      <w:pPr>
        <w:rPr>
          <w:color w:val="000000"/>
        </w:rPr>
      </w:pPr>
      <w:r w:rsidRPr="001531CB">
        <w:rPr>
          <w:color w:val="000000"/>
        </w:rPr>
        <w:t>Arc welding or cutting operations require welding helmets and hand protection.</w:t>
      </w:r>
    </w:p>
    <w:p w14:paraId="22F269A0" w14:textId="77777777" w:rsidR="0045405B" w:rsidRPr="00DA449E" w:rsidRDefault="0045405B" w:rsidP="00D3608D">
      <w:pPr>
        <w:pStyle w:val="ListParagraph"/>
        <w:numPr>
          <w:ilvl w:val="0"/>
          <w:numId w:val="94"/>
        </w:numPr>
        <w:rPr>
          <w:color w:val="000000"/>
        </w:rPr>
      </w:pPr>
      <w:r w:rsidRPr="00DA449E">
        <w:rPr>
          <w:b/>
          <w:bCs/>
          <w:color w:val="000000"/>
        </w:rPr>
        <w:t xml:space="preserve">Helmets </w:t>
      </w:r>
      <w:r w:rsidRPr="00DA449E">
        <w:rPr>
          <w:color w:val="000000"/>
        </w:rPr>
        <w:t>must meet the following requirements:</w:t>
      </w:r>
    </w:p>
    <w:p w14:paraId="48CAF105" w14:textId="77777777" w:rsidR="0045405B" w:rsidRPr="001531CB" w:rsidRDefault="0045405B" w:rsidP="005B7FA8">
      <w:pPr>
        <w:pStyle w:val="ListParagraph"/>
        <w:numPr>
          <w:ilvl w:val="1"/>
          <w:numId w:val="19"/>
        </w:numPr>
        <w:ind w:left="1440"/>
        <w:rPr>
          <w:color w:val="000000"/>
        </w:rPr>
      </w:pPr>
      <w:r w:rsidRPr="001531CB">
        <w:rPr>
          <w:color w:val="000000"/>
        </w:rPr>
        <w:t>Must insulate the operator from heat and electricity</w:t>
      </w:r>
    </w:p>
    <w:p w14:paraId="2C8D3B1D" w14:textId="77777777" w:rsidR="0045405B" w:rsidRPr="001531CB" w:rsidRDefault="0045405B" w:rsidP="005B7FA8">
      <w:pPr>
        <w:pStyle w:val="ListParagraph"/>
        <w:numPr>
          <w:ilvl w:val="1"/>
          <w:numId w:val="19"/>
        </w:numPr>
        <w:ind w:left="1440"/>
        <w:rPr>
          <w:color w:val="000000"/>
        </w:rPr>
      </w:pPr>
      <w:r w:rsidRPr="001531CB">
        <w:rPr>
          <w:color w:val="000000"/>
        </w:rPr>
        <w:t>Be non-flammable</w:t>
      </w:r>
    </w:p>
    <w:p w14:paraId="41218966" w14:textId="77777777" w:rsidR="0045405B" w:rsidRPr="001531CB" w:rsidRDefault="0045405B" w:rsidP="005B7FA8">
      <w:pPr>
        <w:pStyle w:val="ListParagraph"/>
        <w:numPr>
          <w:ilvl w:val="1"/>
          <w:numId w:val="19"/>
        </w:numPr>
        <w:ind w:left="1440"/>
        <w:rPr>
          <w:color w:val="000000"/>
        </w:rPr>
      </w:pPr>
      <w:r w:rsidRPr="001531CB">
        <w:rPr>
          <w:color w:val="000000"/>
        </w:rPr>
        <w:t>Be capable of withstanding sterilization</w:t>
      </w:r>
    </w:p>
    <w:p w14:paraId="3EA0DAEE" w14:textId="77777777" w:rsidR="0045405B" w:rsidRPr="001531CB" w:rsidRDefault="0045405B" w:rsidP="005B7FA8">
      <w:pPr>
        <w:pStyle w:val="ListParagraph"/>
        <w:numPr>
          <w:ilvl w:val="1"/>
          <w:numId w:val="19"/>
        </w:numPr>
        <w:ind w:left="1440"/>
        <w:rPr>
          <w:color w:val="000000"/>
        </w:rPr>
      </w:pPr>
      <w:r w:rsidRPr="001531CB">
        <w:rPr>
          <w:color w:val="000000"/>
        </w:rPr>
        <w:t>Have filter plates and cover plates designed for easy removal</w:t>
      </w:r>
    </w:p>
    <w:p w14:paraId="3BFBC43D" w14:textId="77777777" w:rsidR="0045405B" w:rsidRPr="001531CB" w:rsidRDefault="0045405B" w:rsidP="005B7FA8">
      <w:pPr>
        <w:pStyle w:val="ListParagraph"/>
        <w:numPr>
          <w:ilvl w:val="1"/>
          <w:numId w:val="19"/>
        </w:numPr>
        <w:ind w:left="1440"/>
        <w:rPr>
          <w:color w:val="000000"/>
        </w:rPr>
      </w:pPr>
      <w:r w:rsidRPr="001531CB">
        <w:rPr>
          <w:color w:val="000000"/>
        </w:rPr>
        <w:t>Be constructed of material that does not readily corrode or discolor the skin</w:t>
      </w:r>
    </w:p>
    <w:p w14:paraId="44A42197" w14:textId="77777777" w:rsidR="0045405B" w:rsidRPr="001531CB" w:rsidRDefault="0045405B" w:rsidP="0045405B">
      <w:pPr>
        <w:rPr>
          <w:color w:val="000000"/>
        </w:rPr>
      </w:pPr>
    </w:p>
    <w:p w14:paraId="67A977FE" w14:textId="77777777" w:rsidR="0045405B" w:rsidRPr="00DA449E" w:rsidRDefault="0045405B" w:rsidP="00D3608D">
      <w:pPr>
        <w:pStyle w:val="ListParagraph"/>
        <w:numPr>
          <w:ilvl w:val="0"/>
          <w:numId w:val="94"/>
        </w:numPr>
        <w:rPr>
          <w:color w:val="000000"/>
        </w:rPr>
      </w:pPr>
      <w:r w:rsidRPr="00DA449E">
        <w:rPr>
          <w:b/>
          <w:bCs/>
          <w:color w:val="000000"/>
        </w:rPr>
        <w:t xml:space="preserve">Hand shields-gloves </w:t>
      </w:r>
      <w:r w:rsidRPr="00DA449E">
        <w:rPr>
          <w:color w:val="000000"/>
        </w:rPr>
        <w:t>must meet the following standards:</w:t>
      </w:r>
    </w:p>
    <w:p w14:paraId="6B6D38D1" w14:textId="77777777" w:rsidR="0045405B" w:rsidRPr="001531CB" w:rsidRDefault="0045405B" w:rsidP="005B7FA8">
      <w:pPr>
        <w:pStyle w:val="ListParagraph"/>
        <w:numPr>
          <w:ilvl w:val="1"/>
          <w:numId w:val="20"/>
        </w:numPr>
        <w:rPr>
          <w:color w:val="000000"/>
        </w:rPr>
      </w:pPr>
      <w:r w:rsidRPr="001531CB">
        <w:rPr>
          <w:color w:val="000000"/>
        </w:rPr>
        <w:t>Must insulate the operator from heat and electricity</w:t>
      </w:r>
    </w:p>
    <w:p w14:paraId="58299931" w14:textId="77777777" w:rsidR="0045405B" w:rsidRPr="001531CB" w:rsidRDefault="0045405B" w:rsidP="005B7FA8">
      <w:pPr>
        <w:pStyle w:val="ListParagraph"/>
        <w:numPr>
          <w:ilvl w:val="1"/>
          <w:numId w:val="20"/>
        </w:numPr>
        <w:rPr>
          <w:color w:val="000000"/>
        </w:rPr>
      </w:pPr>
      <w:r w:rsidRPr="001531CB">
        <w:rPr>
          <w:color w:val="000000"/>
        </w:rPr>
        <w:t>Be non-flammable</w:t>
      </w:r>
    </w:p>
    <w:p w14:paraId="4EE6E2F6" w14:textId="77777777" w:rsidR="0045405B" w:rsidRPr="001531CB" w:rsidRDefault="0045405B" w:rsidP="005B7FA8">
      <w:pPr>
        <w:pStyle w:val="ListParagraph"/>
        <w:numPr>
          <w:ilvl w:val="1"/>
          <w:numId w:val="20"/>
        </w:numPr>
        <w:rPr>
          <w:color w:val="000000"/>
        </w:rPr>
      </w:pPr>
      <w:r w:rsidRPr="001531CB">
        <w:rPr>
          <w:color w:val="000000"/>
        </w:rPr>
        <w:t>Be capable of withstanding sterilization</w:t>
      </w:r>
    </w:p>
    <w:p w14:paraId="0A9DE25E" w14:textId="77777777" w:rsidR="0045405B" w:rsidRPr="001531CB" w:rsidRDefault="0045405B" w:rsidP="0045405B">
      <w:pPr>
        <w:rPr>
          <w:color w:val="000000"/>
        </w:rPr>
      </w:pPr>
    </w:p>
    <w:p w14:paraId="6601F24F" w14:textId="68AC450F" w:rsidR="0045405B" w:rsidRPr="001531CB" w:rsidRDefault="0045405B" w:rsidP="0045405B">
      <w:pPr>
        <w:rPr>
          <w:color w:val="000000"/>
        </w:rPr>
      </w:pPr>
      <w:r w:rsidRPr="001531CB">
        <w:rPr>
          <w:color w:val="000000"/>
        </w:rPr>
        <w:t>Gas Welding or Oxygen Cutting Operations:</w:t>
      </w:r>
    </w:p>
    <w:p w14:paraId="73B9A972" w14:textId="77777777" w:rsidR="0045405B" w:rsidRPr="001531CB" w:rsidRDefault="0045405B" w:rsidP="0045405B">
      <w:pPr>
        <w:rPr>
          <w:color w:val="000000"/>
        </w:rPr>
      </w:pPr>
    </w:p>
    <w:p w14:paraId="34A67812" w14:textId="77777777" w:rsidR="0045405B" w:rsidRPr="001531CB" w:rsidRDefault="0045405B" w:rsidP="0045405B">
      <w:pPr>
        <w:rPr>
          <w:color w:val="000000"/>
        </w:rPr>
      </w:pPr>
      <w:r w:rsidRPr="001531CB">
        <w:rPr>
          <w:color w:val="000000"/>
        </w:rPr>
        <w:t>Gas welding or oxygen cutting operations require welding goggles or other suitable eye protection.</w:t>
      </w:r>
    </w:p>
    <w:p w14:paraId="7159158A" w14:textId="77777777" w:rsidR="0045405B" w:rsidRPr="00DA449E" w:rsidRDefault="0045405B" w:rsidP="00D3608D">
      <w:pPr>
        <w:pStyle w:val="ListParagraph"/>
        <w:numPr>
          <w:ilvl w:val="0"/>
          <w:numId w:val="94"/>
        </w:numPr>
        <w:rPr>
          <w:color w:val="000000"/>
        </w:rPr>
      </w:pPr>
      <w:r w:rsidRPr="00DA449E">
        <w:rPr>
          <w:b/>
          <w:bCs/>
          <w:color w:val="000000"/>
        </w:rPr>
        <w:t xml:space="preserve">Goggles </w:t>
      </w:r>
      <w:r w:rsidRPr="00DA449E">
        <w:rPr>
          <w:color w:val="000000"/>
        </w:rPr>
        <w:t>must meet the following standards:</w:t>
      </w:r>
    </w:p>
    <w:p w14:paraId="019C4885" w14:textId="77777777" w:rsidR="0045405B" w:rsidRPr="001531CB" w:rsidRDefault="0045405B" w:rsidP="005B7FA8">
      <w:pPr>
        <w:pStyle w:val="ListParagraph"/>
        <w:numPr>
          <w:ilvl w:val="1"/>
          <w:numId w:val="20"/>
        </w:numPr>
        <w:rPr>
          <w:color w:val="000000"/>
        </w:rPr>
      </w:pPr>
      <w:r w:rsidRPr="001531CB">
        <w:rPr>
          <w:color w:val="000000"/>
        </w:rPr>
        <w:t>Be non-flammable-correct shade of lens</w:t>
      </w:r>
    </w:p>
    <w:p w14:paraId="6396D3AE" w14:textId="77777777" w:rsidR="0045405B" w:rsidRPr="001531CB" w:rsidRDefault="0045405B" w:rsidP="005B7FA8">
      <w:pPr>
        <w:pStyle w:val="ListParagraph"/>
        <w:numPr>
          <w:ilvl w:val="1"/>
          <w:numId w:val="20"/>
        </w:numPr>
        <w:rPr>
          <w:color w:val="000000"/>
        </w:rPr>
      </w:pPr>
      <w:r w:rsidRPr="001531CB">
        <w:rPr>
          <w:color w:val="000000"/>
        </w:rPr>
        <w:t>Be capable of withstanding sterilization</w:t>
      </w:r>
    </w:p>
    <w:p w14:paraId="2C43B15A" w14:textId="77777777" w:rsidR="0045405B" w:rsidRPr="001531CB" w:rsidRDefault="0045405B" w:rsidP="005B7FA8">
      <w:pPr>
        <w:pStyle w:val="ListParagraph"/>
        <w:numPr>
          <w:ilvl w:val="1"/>
          <w:numId w:val="20"/>
        </w:numPr>
        <w:rPr>
          <w:color w:val="000000"/>
        </w:rPr>
      </w:pPr>
      <w:r w:rsidRPr="001531CB">
        <w:rPr>
          <w:color w:val="000000"/>
        </w:rPr>
        <w:t>Be ventilated to reduce fogging</w:t>
      </w:r>
    </w:p>
    <w:p w14:paraId="3BF7814B" w14:textId="77777777" w:rsidR="0045405B" w:rsidRPr="001531CB" w:rsidRDefault="0045405B" w:rsidP="0045405B">
      <w:pPr>
        <w:rPr>
          <w:color w:val="000000"/>
        </w:rPr>
      </w:pPr>
    </w:p>
    <w:p w14:paraId="2127EB8C" w14:textId="210330C4" w:rsidR="0045405B" w:rsidRPr="001531CB" w:rsidRDefault="0045405B" w:rsidP="0045405B">
      <w:pPr>
        <w:rPr>
          <w:color w:val="000000"/>
        </w:rPr>
      </w:pPr>
      <w:r w:rsidRPr="001531CB">
        <w:rPr>
          <w:color w:val="000000"/>
        </w:rPr>
        <w:t>Gas Welding Operations on Light Work:</w:t>
      </w:r>
    </w:p>
    <w:p w14:paraId="13841069" w14:textId="77777777" w:rsidR="0045405B" w:rsidRPr="001531CB" w:rsidRDefault="0045405B" w:rsidP="0045405B">
      <w:pPr>
        <w:rPr>
          <w:color w:val="000000"/>
        </w:rPr>
      </w:pPr>
    </w:p>
    <w:p w14:paraId="4C76489C" w14:textId="7E365E89" w:rsidR="0045405B" w:rsidRPr="00DA449E" w:rsidRDefault="0045405B" w:rsidP="00DA449E">
      <w:pPr>
        <w:rPr>
          <w:color w:val="000000"/>
        </w:rPr>
      </w:pPr>
      <w:r w:rsidRPr="00DA449E">
        <w:rPr>
          <w:b/>
          <w:bCs/>
          <w:color w:val="000000"/>
        </w:rPr>
        <w:t xml:space="preserve">Eye protector lenses </w:t>
      </w:r>
      <w:r w:rsidRPr="00DA449E">
        <w:rPr>
          <w:color w:val="000000"/>
        </w:rPr>
        <w:t>must meet the following standards:</w:t>
      </w:r>
    </w:p>
    <w:p w14:paraId="70CC78E9" w14:textId="77777777" w:rsidR="0045405B" w:rsidRPr="00DA449E" w:rsidRDefault="0045405B" w:rsidP="00D3608D">
      <w:pPr>
        <w:pStyle w:val="ListParagraph"/>
        <w:numPr>
          <w:ilvl w:val="0"/>
          <w:numId w:val="94"/>
        </w:numPr>
        <w:rPr>
          <w:color w:val="000000"/>
        </w:rPr>
      </w:pPr>
      <w:r w:rsidRPr="00DA449E">
        <w:rPr>
          <w:color w:val="000000"/>
        </w:rPr>
        <w:t>Have essentially flawless tempered glass lenses with side shields,</w:t>
      </w:r>
    </w:p>
    <w:p w14:paraId="6F478697" w14:textId="77777777" w:rsidR="0045405B" w:rsidRPr="00DA449E" w:rsidRDefault="0045405B" w:rsidP="00D3608D">
      <w:pPr>
        <w:pStyle w:val="ListParagraph"/>
        <w:numPr>
          <w:ilvl w:val="0"/>
          <w:numId w:val="94"/>
        </w:numPr>
        <w:rPr>
          <w:color w:val="000000"/>
        </w:rPr>
      </w:pPr>
      <w:r w:rsidRPr="00DA449E">
        <w:rPr>
          <w:color w:val="000000"/>
        </w:rPr>
        <w:t>Unless the lenses are prescription lenses, the front and rear surfaces of lenses must be smooth and parallel</w:t>
      </w:r>
    </w:p>
    <w:p w14:paraId="26034A1D" w14:textId="77777777" w:rsidR="0045405B" w:rsidRPr="00DA449E" w:rsidRDefault="0045405B" w:rsidP="00D3608D">
      <w:pPr>
        <w:pStyle w:val="ListParagraph"/>
        <w:numPr>
          <w:ilvl w:val="0"/>
          <w:numId w:val="94"/>
        </w:numPr>
        <w:rPr>
          <w:color w:val="000000"/>
        </w:rPr>
      </w:pPr>
      <w:r w:rsidRPr="00DA449E">
        <w:rPr>
          <w:color w:val="000000"/>
        </w:rPr>
        <w:t>Have lenses that are permanently marked to identify the source and shade that the lenses are designed to meet,</w:t>
      </w:r>
    </w:p>
    <w:p w14:paraId="673F0CBB" w14:textId="77777777" w:rsidR="0045405B" w:rsidRPr="00DA449E" w:rsidRDefault="0045405B" w:rsidP="00D3608D">
      <w:pPr>
        <w:pStyle w:val="ListParagraph"/>
        <w:numPr>
          <w:ilvl w:val="0"/>
          <w:numId w:val="94"/>
        </w:numPr>
        <w:rPr>
          <w:color w:val="000000"/>
        </w:rPr>
      </w:pPr>
      <w:r w:rsidRPr="00DA449E">
        <w:rPr>
          <w:color w:val="000000"/>
        </w:rPr>
        <w:t>Have all filter lenses and plates that meet the American National Standard Institute (ANSI) Standard for Practice for Occupational and Educational Eye and Face Protection, Z87.1-1998</w:t>
      </w:r>
    </w:p>
    <w:p w14:paraId="78D845BC" w14:textId="77777777" w:rsidR="0045405B" w:rsidRPr="001531CB" w:rsidRDefault="0045405B" w:rsidP="0045405B">
      <w:pPr>
        <w:rPr>
          <w:color w:val="000000"/>
        </w:rPr>
      </w:pPr>
    </w:p>
    <w:p w14:paraId="1BF83B67" w14:textId="3DE06DDC" w:rsidR="0045405B" w:rsidRPr="001531CB" w:rsidRDefault="0045405B" w:rsidP="0045405B">
      <w:pPr>
        <w:rPr>
          <w:color w:val="000000"/>
        </w:rPr>
      </w:pPr>
      <w:r w:rsidRPr="001531CB">
        <w:rPr>
          <w:color w:val="000000"/>
        </w:rPr>
        <w:t>Torch Brazing:</w:t>
      </w:r>
    </w:p>
    <w:p w14:paraId="1D0BACDF" w14:textId="77777777" w:rsidR="0045405B" w:rsidRPr="001531CB" w:rsidRDefault="0045405B" w:rsidP="0045405B">
      <w:pPr>
        <w:rPr>
          <w:color w:val="000000"/>
        </w:rPr>
      </w:pPr>
    </w:p>
    <w:p w14:paraId="63F3A14E" w14:textId="41813A2C" w:rsidR="0045405B" w:rsidRPr="00DA449E" w:rsidRDefault="0045405B" w:rsidP="00D3608D">
      <w:pPr>
        <w:pStyle w:val="ListParagraph"/>
        <w:numPr>
          <w:ilvl w:val="0"/>
          <w:numId w:val="95"/>
        </w:numPr>
        <w:rPr>
          <w:color w:val="000000"/>
        </w:rPr>
      </w:pPr>
      <w:r w:rsidRPr="00DA449E">
        <w:rPr>
          <w:color w:val="000000"/>
        </w:rPr>
        <w:t xml:space="preserve">See </w:t>
      </w:r>
      <w:r w:rsidRPr="00DA449E">
        <w:rPr>
          <w:b/>
          <w:bCs/>
          <w:color w:val="000000"/>
        </w:rPr>
        <w:t xml:space="preserve">Eye protector lenses </w:t>
      </w:r>
      <w:r w:rsidRPr="00DA449E">
        <w:rPr>
          <w:color w:val="000000"/>
        </w:rPr>
        <w:t xml:space="preserve">in </w:t>
      </w:r>
      <w:r w:rsidRPr="00DA449E">
        <w:rPr>
          <w:b/>
          <w:color w:val="000000"/>
        </w:rPr>
        <w:t>Appendix B</w:t>
      </w:r>
    </w:p>
    <w:p w14:paraId="3C8F1160" w14:textId="77777777" w:rsidR="00DA449E" w:rsidRDefault="00DA449E" w:rsidP="0045405B">
      <w:pPr>
        <w:rPr>
          <w:color w:val="000000"/>
        </w:rPr>
      </w:pPr>
    </w:p>
    <w:p w14:paraId="1071C612" w14:textId="65B3C4BA" w:rsidR="0045405B" w:rsidRPr="001531CB" w:rsidRDefault="0045405B" w:rsidP="0045405B">
      <w:pPr>
        <w:rPr>
          <w:color w:val="000000"/>
        </w:rPr>
      </w:pPr>
      <w:r w:rsidRPr="001531CB">
        <w:rPr>
          <w:color w:val="000000"/>
        </w:rPr>
        <w:t>Brazing:</w:t>
      </w:r>
    </w:p>
    <w:p w14:paraId="77C86A7D" w14:textId="77777777" w:rsidR="0045405B" w:rsidRPr="001531CB" w:rsidRDefault="0045405B" w:rsidP="0045405B">
      <w:pPr>
        <w:rPr>
          <w:color w:val="000000"/>
        </w:rPr>
      </w:pPr>
    </w:p>
    <w:p w14:paraId="5EAA4853" w14:textId="02E1E004" w:rsidR="0045405B" w:rsidRDefault="0045405B" w:rsidP="0045405B">
      <w:pPr>
        <w:rPr>
          <w:color w:val="000000"/>
        </w:rPr>
      </w:pPr>
      <w:r w:rsidRPr="001531CB">
        <w:rPr>
          <w:color w:val="000000"/>
        </w:rPr>
        <w:t>Brazing operations require suitable goggles.</w:t>
      </w:r>
    </w:p>
    <w:p w14:paraId="2E5BB7E8" w14:textId="77777777" w:rsidR="00DA449E" w:rsidRPr="001531CB" w:rsidRDefault="00DA449E" w:rsidP="0045405B">
      <w:pPr>
        <w:rPr>
          <w:color w:val="000000"/>
        </w:rPr>
      </w:pPr>
    </w:p>
    <w:p w14:paraId="45A58F5D" w14:textId="771347FA" w:rsidR="0045405B" w:rsidRPr="00DA449E" w:rsidRDefault="0045405B" w:rsidP="00D3608D">
      <w:pPr>
        <w:pStyle w:val="ListParagraph"/>
        <w:numPr>
          <w:ilvl w:val="0"/>
          <w:numId w:val="95"/>
        </w:numPr>
        <w:rPr>
          <w:color w:val="000000"/>
        </w:rPr>
      </w:pPr>
      <w:r w:rsidRPr="00DA449E">
        <w:rPr>
          <w:b/>
          <w:bCs/>
          <w:color w:val="000000"/>
        </w:rPr>
        <w:t xml:space="preserve">See Goggles </w:t>
      </w:r>
      <w:r w:rsidRPr="00DA449E">
        <w:rPr>
          <w:color w:val="000000"/>
        </w:rPr>
        <w:t xml:space="preserve">in Section </w:t>
      </w:r>
      <w:r w:rsidRPr="00DA449E">
        <w:rPr>
          <w:b/>
          <w:color w:val="000000"/>
        </w:rPr>
        <w:t>Appendix B</w:t>
      </w:r>
    </w:p>
    <w:p w14:paraId="7B79BC3F" w14:textId="77777777" w:rsidR="0045405B" w:rsidRPr="001531CB" w:rsidRDefault="0045405B" w:rsidP="0045405B">
      <w:pPr>
        <w:rPr>
          <w:b/>
          <w:bCs/>
          <w:color w:val="FFFFFF"/>
        </w:rPr>
      </w:pPr>
      <w:r w:rsidRPr="001531CB">
        <w:rPr>
          <w:b/>
          <w:bCs/>
          <w:color w:val="FFFFFF"/>
        </w:rPr>
        <w:lastRenderedPageBreak/>
        <w:t>10.0 TRAINING</w:t>
      </w:r>
    </w:p>
    <w:p w14:paraId="0837B872" w14:textId="77777777" w:rsidR="0045405B" w:rsidRPr="001531CB" w:rsidRDefault="0045405B" w:rsidP="0045405B">
      <w:pPr>
        <w:rPr>
          <w:color w:val="000000"/>
        </w:rPr>
      </w:pPr>
    </w:p>
    <w:p w14:paraId="5CABB51E" w14:textId="0FAB1531" w:rsidR="0045405B" w:rsidRPr="001531CB" w:rsidRDefault="0045405B" w:rsidP="0045405B">
      <w:pPr>
        <w:rPr>
          <w:b/>
          <w:color w:val="000000"/>
        </w:rPr>
      </w:pPr>
      <w:r w:rsidRPr="001531CB">
        <w:rPr>
          <w:b/>
          <w:color w:val="000000"/>
        </w:rPr>
        <w:t>Training</w:t>
      </w:r>
    </w:p>
    <w:p w14:paraId="42503995" w14:textId="77777777" w:rsidR="0045405B" w:rsidRPr="001531CB" w:rsidRDefault="0045405B" w:rsidP="0045405B">
      <w:pPr>
        <w:rPr>
          <w:b/>
          <w:color w:val="000000"/>
          <w:sz w:val="28"/>
        </w:rPr>
      </w:pPr>
    </w:p>
    <w:p w14:paraId="01A216CE" w14:textId="0DEC10A9" w:rsidR="0045405B" w:rsidRPr="001531CB" w:rsidRDefault="0045405B" w:rsidP="0045405B">
      <w:pPr>
        <w:rPr>
          <w:color w:val="000000"/>
        </w:rPr>
      </w:pPr>
      <w:r w:rsidRPr="001531CB">
        <w:rPr>
          <w:color w:val="000000"/>
        </w:rPr>
        <w:t>All personnel performing hot work must be trained in proper equipment operation, handling and storage of cutting/welding materials, compressed gas safety, chemical hazards, and the hot work program. Additional training may also be necessary in the proper selection and use of personal protective equipment. Training in confined space entry is necessary before working in such areas.</w:t>
      </w:r>
      <w:r w:rsidR="00DA449E">
        <w:rPr>
          <w:color w:val="000000"/>
        </w:rPr>
        <w:t xml:space="preserve">  </w:t>
      </w:r>
      <w:r w:rsidRPr="001531CB">
        <w:rPr>
          <w:color w:val="000000"/>
        </w:rPr>
        <w:t>Furthermore, persons conducting / acting as fire watch must have the appropriate Certificates of Safety Training</w:t>
      </w:r>
      <w:r w:rsidR="00DA449E">
        <w:rPr>
          <w:color w:val="000000"/>
        </w:rPr>
        <w:t>.</w:t>
      </w:r>
    </w:p>
    <w:p w14:paraId="42518A78" w14:textId="77777777" w:rsidR="0045405B" w:rsidRPr="001531CB" w:rsidRDefault="0045405B" w:rsidP="0045405B">
      <w:pPr>
        <w:rPr>
          <w:color w:val="000000"/>
        </w:rPr>
      </w:pPr>
    </w:p>
    <w:p w14:paraId="4D39E8D3" w14:textId="77777777" w:rsidR="0045405B" w:rsidRPr="001531CB" w:rsidRDefault="0045405B" w:rsidP="0045405B">
      <w:pPr>
        <w:rPr>
          <w:color w:val="000000"/>
        </w:rPr>
      </w:pPr>
    </w:p>
    <w:p w14:paraId="41A5B3AE" w14:textId="3447D1B4" w:rsidR="0045405B" w:rsidRPr="001531CB" w:rsidRDefault="0045405B" w:rsidP="0045405B">
      <w:pPr>
        <w:rPr>
          <w:color w:val="000000"/>
        </w:rPr>
      </w:pPr>
      <w:r w:rsidRPr="001531CB">
        <w:rPr>
          <w:b/>
          <w:color w:val="000000"/>
        </w:rPr>
        <w:t>Definitions</w:t>
      </w:r>
    </w:p>
    <w:p w14:paraId="0CEAE990" w14:textId="77777777" w:rsidR="0045405B" w:rsidRPr="001531CB" w:rsidRDefault="0045405B" w:rsidP="0045405B">
      <w:pPr>
        <w:rPr>
          <w:b/>
          <w:bCs/>
          <w:color w:val="FFFFFF"/>
        </w:rPr>
      </w:pPr>
      <w:r w:rsidRPr="001531CB">
        <w:rPr>
          <w:b/>
          <w:bCs/>
          <w:color w:val="FFFFFF"/>
        </w:rPr>
        <w:t>11.0 DEFINITIONS</w:t>
      </w:r>
    </w:p>
    <w:p w14:paraId="2B0EFA80" w14:textId="77777777" w:rsidR="0045405B" w:rsidRPr="001531CB" w:rsidRDefault="0045405B" w:rsidP="0045405B">
      <w:pPr>
        <w:rPr>
          <w:color w:val="000000"/>
        </w:rPr>
      </w:pPr>
      <w:r w:rsidRPr="001531CB">
        <w:rPr>
          <w:b/>
          <w:bCs/>
          <w:color w:val="000000"/>
        </w:rPr>
        <w:t xml:space="preserve">Arc welding </w:t>
      </w:r>
      <w:r w:rsidRPr="001531CB">
        <w:rPr>
          <w:color w:val="000000"/>
        </w:rPr>
        <w:t>is a welding process where similar materials are joined with a heating process caused by an electric arc. In the most common use, this process includes the use of a filler metal.</w:t>
      </w:r>
    </w:p>
    <w:p w14:paraId="78ACDB63" w14:textId="77777777" w:rsidR="0045405B" w:rsidRPr="001531CB" w:rsidRDefault="0045405B" w:rsidP="0045405B">
      <w:pPr>
        <w:rPr>
          <w:color w:val="000000"/>
        </w:rPr>
      </w:pPr>
    </w:p>
    <w:p w14:paraId="1A694B78" w14:textId="77777777" w:rsidR="0045405B" w:rsidRPr="001531CB" w:rsidRDefault="0045405B" w:rsidP="0045405B">
      <w:pPr>
        <w:rPr>
          <w:color w:val="000000"/>
        </w:rPr>
      </w:pPr>
      <w:r w:rsidRPr="001531CB">
        <w:rPr>
          <w:b/>
          <w:bCs/>
          <w:color w:val="000000"/>
        </w:rPr>
        <w:t xml:space="preserve">Brazing </w:t>
      </w:r>
      <w:r w:rsidRPr="001531CB">
        <w:rPr>
          <w:color w:val="000000"/>
        </w:rPr>
        <w:t>is a process intended to permanently join two or more metals/materials together to form a single assembly by heating them in the presence of a filler metal that begins to melt above 450° C (840° F).</w:t>
      </w:r>
    </w:p>
    <w:p w14:paraId="548100A7" w14:textId="77777777" w:rsidR="0045405B" w:rsidRPr="001531CB" w:rsidRDefault="0045405B" w:rsidP="0045405B">
      <w:pPr>
        <w:rPr>
          <w:color w:val="000000"/>
        </w:rPr>
      </w:pPr>
    </w:p>
    <w:p w14:paraId="7402DA23" w14:textId="77777777" w:rsidR="0045405B" w:rsidRPr="001531CB" w:rsidRDefault="0045405B" w:rsidP="0045405B">
      <w:pPr>
        <w:rPr>
          <w:color w:val="000000"/>
        </w:rPr>
      </w:pPr>
      <w:r w:rsidRPr="001531CB">
        <w:rPr>
          <w:b/>
          <w:bCs/>
          <w:color w:val="000000"/>
        </w:rPr>
        <w:t xml:space="preserve">Cutting </w:t>
      </w:r>
      <w:r w:rsidRPr="001531CB">
        <w:rPr>
          <w:color w:val="000000"/>
        </w:rPr>
        <w:t>is to separate metals by using any gas, electric arc or flammable, or combination thereof.</w:t>
      </w:r>
    </w:p>
    <w:p w14:paraId="2C7757E5" w14:textId="77777777" w:rsidR="0045405B" w:rsidRPr="001531CB" w:rsidRDefault="0045405B" w:rsidP="0045405B">
      <w:pPr>
        <w:rPr>
          <w:color w:val="000000"/>
        </w:rPr>
      </w:pPr>
    </w:p>
    <w:p w14:paraId="7973A44F" w14:textId="77777777" w:rsidR="0045405B" w:rsidRPr="001531CB" w:rsidRDefault="0045405B" w:rsidP="0045405B">
      <w:pPr>
        <w:rPr>
          <w:color w:val="000000"/>
        </w:rPr>
      </w:pPr>
      <w:r w:rsidRPr="001531CB">
        <w:rPr>
          <w:b/>
          <w:bCs/>
          <w:color w:val="000000"/>
        </w:rPr>
        <w:t xml:space="preserve">Grinding </w:t>
      </w:r>
      <w:r w:rsidRPr="001531CB">
        <w:rPr>
          <w:color w:val="000000"/>
        </w:rPr>
        <w:t>is to crush, pulverize, or reduce to powder by friction, especially by rubbing between two hard surfaces.</w:t>
      </w:r>
    </w:p>
    <w:p w14:paraId="64736CC6" w14:textId="77777777" w:rsidR="0045405B" w:rsidRPr="001531CB" w:rsidRDefault="0045405B" w:rsidP="0045405B">
      <w:pPr>
        <w:rPr>
          <w:color w:val="000000"/>
        </w:rPr>
      </w:pPr>
    </w:p>
    <w:p w14:paraId="3B20CE5B" w14:textId="77777777" w:rsidR="0045405B" w:rsidRPr="001531CB" w:rsidRDefault="0045405B" w:rsidP="0045405B">
      <w:pPr>
        <w:rPr>
          <w:color w:val="000000"/>
        </w:rPr>
      </w:pPr>
      <w:r w:rsidRPr="001531CB">
        <w:rPr>
          <w:b/>
          <w:bCs/>
          <w:color w:val="000000"/>
        </w:rPr>
        <w:t xml:space="preserve">Hot work </w:t>
      </w:r>
      <w:r w:rsidRPr="001531CB">
        <w:rPr>
          <w:color w:val="000000"/>
        </w:rPr>
        <w:t>is welding, cutting, soldering, brazing, grinding, and other forms of torch operations that will introduce sparks or open flame to a work area.</w:t>
      </w:r>
    </w:p>
    <w:p w14:paraId="74995E82" w14:textId="77777777" w:rsidR="0045405B" w:rsidRPr="001531CB" w:rsidRDefault="0045405B" w:rsidP="0045405B">
      <w:pPr>
        <w:rPr>
          <w:color w:val="000000"/>
        </w:rPr>
      </w:pPr>
    </w:p>
    <w:p w14:paraId="3ACB9F2F" w14:textId="77777777" w:rsidR="0045405B" w:rsidRPr="001531CB" w:rsidRDefault="0045405B" w:rsidP="0045405B">
      <w:pPr>
        <w:rPr>
          <w:color w:val="000000"/>
          <w:sz w:val="28"/>
        </w:rPr>
      </w:pPr>
      <w:r w:rsidRPr="001531CB">
        <w:t xml:space="preserve">     </w:t>
      </w:r>
      <w:r w:rsidRPr="001531CB">
        <w:rPr>
          <w:b/>
        </w:rPr>
        <w:t xml:space="preserve">NOTE: </w:t>
      </w:r>
      <w:r w:rsidRPr="001531CB">
        <w:t xml:space="preserve">For the purpose of the specific work that </w:t>
      </w:r>
      <w:r w:rsidRPr="001531CB">
        <w:rPr>
          <w:b/>
        </w:rPr>
        <w:t>Noble Texas Builders</w:t>
      </w:r>
      <w:r w:rsidRPr="001531CB">
        <w:t xml:space="preserve"> may conduct in close proximity (50 feet) to or with-in a work area that contains or may contain a potential a </w:t>
      </w:r>
      <w:r w:rsidRPr="001531CB">
        <w:rPr>
          <w:i/>
        </w:rPr>
        <w:t>flammable or explosive atmosphere</w:t>
      </w:r>
      <w:r w:rsidRPr="001531CB">
        <w:t xml:space="preserve">, Hot Work is also defined as the prohibited use of Non-Explosion Proof electrical tools, hand tools, lights or equipment, Operation of certain Internal Combustion engines, or any other work capable of producing a spark, static charge or flame.  </w:t>
      </w:r>
    </w:p>
    <w:p w14:paraId="30A68E97" w14:textId="77777777" w:rsidR="0045405B" w:rsidRPr="001531CB" w:rsidRDefault="0045405B" w:rsidP="0045405B">
      <w:pPr>
        <w:rPr>
          <w:color w:val="000000"/>
        </w:rPr>
      </w:pPr>
    </w:p>
    <w:p w14:paraId="00B8F965" w14:textId="77777777" w:rsidR="0045405B" w:rsidRPr="001531CB" w:rsidRDefault="0045405B" w:rsidP="0045405B">
      <w:pPr>
        <w:rPr>
          <w:color w:val="000000"/>
        </w:rPr>
      </w:pPr>
      <w:r w:rsidRPr="001531CB">
        <w:rPr>
          <w:b/>
          <w:bCs/>
          <w:color w:val="000000"/>
        </w:rPr>
        <w:t xml:space="preserve">Non-fire causing work </w:t>
      </w:r>
      <w:r w:rsidRPr="001531CB">
        <w:rPr>
          <w:color w:val="000000"/>
        </w:rPr>
        <w:t>is work which may interfere with fire protection systems but does not have the potential to start a fire. Some examples include dust generating work (e.g., sanding) or steam generating work.</w:t>
      </w:r>
    </w:p>
    <w:p w14:paraId="5344568E" w14:textId="77777777" w:rsidR="0045405B" w:rsidRPr="001531CB" w:rsidRDefault="0045405B" w:rsidP="0045405B">
      <w:pPr>
        <w:rPr>
          <w:color w:val="000000"/>
        </w:rPr>
      </w:pPr>
    </w:p>
    <w:p w14:paraId="7FB96EA2" w14:textId="77777777" w:rsidR="0045405B" w:rsidRPr="001531CB" w:rsidRDefault="0045405B" w:rsidP="0045405B">
      <w:pPr>
        <w:rPr>
          <w:color w:val="000000"/>
        </w:rPr>
      </w:pPr>
      <w:r w:rsidRPr="001531CB">
        <w:rPr>
          <w:b/>
          <w:bCs/>
          <w:color w:val="000000"/>
        </w:rPr>
        <w:t xml:space="preserve">Non-torch operation </w:t>
      </w:r>
      <w:r w:rsidRPr="001531CB">
        <w:rPr>
          <w:color w:val="000000"/>
        </w:rPr>
        <w:t>is all other hot work operations other than defined Torch Operations.</w:t>
      </w:r>
    </w:p>
    <w:p w14:paraId="07D63B7C" w14:textId="77777777" w:rsidR="0045405B" w:rsidRPr="001531CB" w:rsidRDefault="0045405B" w:rsidP="0045405B">
      <w:pPr>
        <w:rPr>
          <w:color w:val="000000"/>
        </w:rPr>
      </w:pPr>
    </w:p>
    <w:p w14:paraId="40B4B6A0" w14:textId="77777777" w:rsidR="0045405B" w:rsidRPr="001531CB" w:rsidRDefault="0045405B" w:rsidP="0045405B">
      <w:pPr>
        <w:rPr>
          <w:color w:val="000000"/>
        </w:rPr>
      </w:pPr>
      <w:r w:rsidRPr="001531CB">
        <w:rPr>
          <w:b/>
          <w:bCs/>
          <w:color w:val="000000"/>
        </w:rPr>
        <w:t xml:space="preserve">Normal business hours </w:t>
      </w:r>
      <w:r w:rsidRPr="001531CB">
        <w:rPr>
          <w:color w:val="000000"/>
        </w:rPr>
        <w:t xml:space="preserve">are </w:t>
      </w:r>
      <w:r w:rsidRPr="00DA449E">
        <w:rPr>
          <w:color w:val="000000"/>
          <w:highlight w:val="yellow"/>
        </w:rPr>
        <w:t>Monday through Friday from 8:30 A.M. to 5:00 P.M</w:t>
      </w:r>
      <w:r w:rsidRPr="001531CB">
        <w:rPr>
          <w:color w:val="000000"/>
        </w:rPr>
        <w:t>., excluding</w:t>
      </w:r>
    </w:p>
    <w:p w14:paraId="6FCEE2E7" w14:textId="77777777" w:rsidR="0045405B" w:rsidRPr="001531CB" w:rsidRDefault="0045405B" w:rsidP="0045405B">
      <w:pPr>
        <w:rPr>
          <w:color w:val="000000"/>
        </w:rPr>
      </w:pPr>
      <w:r w:rsidRPr="001531CB">
        <w:rPr>
          <w:b/>
          <w:color w:val="000000"/>
        </w:rPr>
        <w:t>Noble Texas Builders</w:t>
      </w:r>
      <w:r w:rsidRPr="001531CB">
        <w:rPr>
          <w:color w:val="000000"/>
        </w:rPr>
        <w:t xml:space="preserve"> approved holidays.  NOTE: </w:t>
      </w:r>
      <w:r w:rsidRPr="001531CB">
        <w:rPr>
          <w:b/>
          <w:bCs/>
          <w:color w:val="000000"/>
        </w:rPr>
        <w:t xml:space="preserve">Off business hours </w:t>
      </w:r>
      <w:r w:rsidRPr="001531CB">
        <w:rPr>
          <w:color w:val="000000"/>
        </w:rPr>
        <w:t>are all other times not defined as Normal Business Hours.</w:t>
      </w:r>
    </w:p>
    <w:p w14:paraId="6EE39C65" w14:textId="77777777" w:rsidR="0045405B" w:rsidRPr="001531CB" w:rsidRDefault="0045405B" w:rsidP="0045405B">
      <w:pPr>
        <w:rPr>
          <w:color w:val="000000"/>
        </w:rPr>
      </w:pPr>
    </w:p>
    <w:p w14:paraId="2CF3BEDC" w14:textId="77777777" w:rsidR="0045405B" w:rsidRPr="001531CB" w:rsidRDefault="0045405B" w:rsidP="0045405B">
      <w:pPr>
        <w:rPr>
          <w:color w:val="000000"/>
        </w:rPr>
      </w:pPr>
      <w:r w:rsidRPr="001531CB">
        <w:rPr>
          <w:b/>
          <w:bCs/>
          <w:color w:val="000000"/>
        </w:rPr>
        <w:lastRenderedPageBreak/>
        <w:t xml:space="preserve">Soldering </w:t>
      </w:r>
      <w:r w:rsidRPr="001531CB">
        <w:rPr>
          <w:color w:val="000000"/>
        </w:rPr>
        <w:t>is to unite (metallic surfaces or edges) by the intervention of a more fusible metal or metallic alloy applied when melted; to join by means of metallic cement.</w:t>
      </w:r>
    </w:p>
    <w:p w14:paraId="1DEDD49E" w14:textId="77777777" w:rsidR="0045405B" w:rsidRPr="001531CB" w:rsidRDefault="0045405B" w:rsidP="0045405B">
      <w:pPr>
        <w:rPr>
          <w:color w:val="000000"/>
        </w:rPr>
      </w:pPr>
    </w:p>
    <w:p w14:paraId="48026AF1" w14:textId="77777777" w:rsidR="0045405B" w:rsidRPr="001531CB" w:rsidRDefault="0045405B" w:rsidP="0045405B">
      <w:pPr>
        <w:rPr>
          <w:color w:val="000000"/>
        </w:rPr>
      </w:pPr>
      <w:r w:rsidRPr="001531CB">
        <w:rPr>
          <w:b/>
          <w:bCs/>
          <w:color w:val="000000"/>
        </w:rPr>
        <w:t xml:space="preserve">Torch operation </w:t>
      </w:r>
      <w:r w:rsidRPr="001531CB">
        <w:rPr>
          <w:color w:val="000000"/>
        </w:rPr>
        <w:t xml:space="preserve">is a hot work operation where flammable gases are mixed with an oxidizer to create a flame (e.g., </w:t>
      </w:r>
      <w:proofErr w:type="gramStart"/>
      <w:r w:rsidRPr="001531CB">
        <w:rPr>
          <w:color w:val="000000"/>
        </w:rPr>
        <w:t>oxy-acetylene</w:t>
      </w:r>
      <w:proofErr w:type="gramEnd"/>
      <w:r w:rsidRPr="001531CB">
        <w:rPr>
          <w:color w:val="000000"/>
        </w:rPr>
        <w:t>.)</w:t>
      </w:r>
    </w:p>
    <w:p w14:paraId="1FCD8C93" w14:textId="77777777" w:rsidR="0045405B" w:rsidRPr="001531CB" w:rsidRDefault="0045405B" w:rsidP="0045405B">
      <w:pPr>
        <w:rPr>
          <w:color w:val="000000"/>
        </w:rPr>
      </w:pPr>
    </w:p>
    <w:p w14:paraId="2B96A1E5" w14:textId="77777777" w:rsidR="0045405B" w:rsidRPr="001531CB" w:rsidRDefault="0045405B" w:rsidP="0045405B">
      <w:pPr>
        <w:rPr>
          <w:color w:val="000000"/>
        </w:rPr>
      </w:pPr>
      <w:r w:rsidRPr="001531CB">
        <w:rPr>
          <w:b/>
          <w:bCs/>
          <w:color w:val="000000"/>
        </w:rPr>
        <w:t xml:space="preserve">Welding </w:t>
      </w:r>
      <w:r w:rsidRPr="001531CB">
        <w:rPr>
          <w:color w:val="000000"/>
        </w:rPr>
        <w:t>is a process that joins metals by heating them to a melting point and allowing them to fuse or flow together, sometimes with an intermediate or filler metal having a high melting point.</w:t>
      </w:r>
    </w:p>
    <w:p w14:paraId="4CCD9466" w14:textId="77777777" w:rsidR="0045405B" w:rsidRPr="001531CB" w:rsidRDefault="0045405B" w:rsidP="0045405B">
      <w:pPr>
        <w:rPr>
          <w:b/>
          <w:bCs/>
          <w:color w:val="FFFFFF"/>
        </w:rPr>
      </w:pPr>
    </w:p>
    <w:p w14:paraId="05C2EE77" w14:textId="25AE07F7" w:rsidR="0045405B" w:rsidRPr="001531CB" w:rsidRDefault="0045405B" w:rsidP="0045405B">
      <w:pPr>
        <w:rPr>
          <w:color w:val="000000"/>
        </w:rPr>
      </w:pPr>
      <w:r w:rsidRPr="001531CB">
        <w:rPr>
          <w:b/>
          <w:color w:val="000000"/>
        </w:rPr>
        <w:t>References</w:t>
      </w:r>
    </w:p>
    <w:p w14:paraId="224303CE" w14:textId="77777777" w:rsidR="0045405B" w:rsidRPr="001531CB" w:rsidRDefault="0045405B" w:rsidP="0045405B">
      <w:pPr>
        <w:rPr>
          <w:color w:val="000000"/>
        </w:rPr>
      </w:pPr>
    </w:p>
    <w:p w14:paraId="7FF5AEA1" w14:textId="77777777" w:rsidR="0045405B" w:rsidRPr="001531CB" w:rsidRDefault="0045405B" w:rsidP="0045405B">
      <w:pPr>
        <w:rPr>
          <w:color w:val="000000"/>
        </w:rPr>
      </w:pPr>
      <w:r w:rsidRPr="001531CB">
        <w:rPr>
          <w:color w:val="000000"/>
        </w:rPr>
        <w:t>OSHA 1910.252 – Welding, Cutting, and Brazing</w:t>
      </w:r>
    </w:p>
    <w:p w14:paraId="0F394A8E" w14:textId="77777777" w:rsidR="0045405B" w:rsidRPr="001531CB" w:rsidRDefault="0045405B" w:rsidP="0045405B">
      <w:pPr>
        <w:rPr>
          <w:color w:val="000000"/>
        </w:rPr>
      </w:pPr>
      <w:r w:rsidRPr="001531CB">
        <w:rPr>
          <w:color w:val="000000"/>
        </w:rPr>
        <w:t>OSHA 1926.352 – Fire Prevention</w:t>
      </w:r>
    </w:p>
    <w:p w14:paraId="23EDEB00" w14:textId="77777777" w:rsidR="0045405B" w:rsidRPr="001531CB" w:rsidRDefault="0045405B" w:rsidP="0045405B">
      <w:pPr>
        <w:rPr>
          <w:color w:val="000000"/>
          <w:sz w:val="28"/>
        </w:rPr>
      </w:pPr>
      <w:r w:rsidRPr="001531CB">
        <w:t>OSHA Subpart H-Hazardous Materials, 1910.106(g)(5)(iii)</w:t>
      </w:r>
    </w:p>
    <w:p w14:paraId="795D286D" w14:textId="77777777" w:rsidR="0045405B" w:rsidRPr="001531CB" w:rsidRDefault="0045405B" w:rsidP="0045405B">
      <w:pPr>
        <w:rPr>
          <w:color w:val="000000"/>
        </w:rPr>
      </w:pPr>
      <w:r w:rsidRPr="001531CB">
        <w:rPr>
          <w:color w:val="000000"/>
        </w:rPr>
        <w:t>NFPA 51B – Fire Prevention in Use of Cutting and Welding Processes</w:t>
      </w:r>
    </w:p>
    <w:p w14:paraId="05E4DE1B" w14:textId="77777777" w:rsidR="0045405B" w:rsidRPr="001531CB" w:rsidRDefault="0045405B" w:rsidP="0045405B">
      <w:pPr>
        <w:rPr>
          <w:b/>
          <w:bCs/>
          <w:color w:val="000000"/>
        </w:rPr>
      </w:pPr>
    </w:p>
    <w:p w14:paraId="382952B4" w14:textId="77777777" w:rsidR="0045405B" w:rsidRPr="001531CB" w:rsidRDefault="0045405B" w:rsidP="0045405B">
      <w:pPr>
        <w:rPr>
          <w:b/>
          <w:bCs/>
          <w:color w:val="000000"/>
        </w:rPr>
      </w:pPr>
    </w:p>
    <w:p w14:paraId="24569344" w14:textId="77777777" w:rsidR="0045405B" w:rsidRPr="001531CB" w:rsidRDefault="0045405B" w:rsidP="0045405B">
      <w:pPr>
        <w:rPr>
          <w:b/>
          <w:bCs/>
          <w:color w:val="000000"/>
        </w:rPr>
      </w:pPr>
    </w:p>
    <w:p w14:paraId="285C634F" w14:textId="77777777" w:rsidR="0045405B" w:rsidRPr="001531CB" w:rsidRDefault="0045405B" w:rsidP="0045405B">
      <w:pPr>
        <w:rPr>
          <w:b/>
          <w:bCs/>
          <w:color w:val="000000"/>
        </w:rPr>
      </w:pPr>
    </w:p>
    <w:p w14:paraId="7B5A8BBD" w14:textId="77777777" w:rsidR="0045405B" w:rsidRPr="001531CB" w:rsidRDefault="0045405B" w:rsidP="0045405B">
      <w:pPr>
        <w:rPr>
          <w:b/>
          <w:bCs/>
          <w:color w:val="000000"/>
        </w:rPr>
      </w:pPr>
    </w:p>
    <w:p w14:paraId="5BAFBAC8" w14:textId="77777777" w:rsidR="0045405B" w:rsidRPr="001531CB" w:rsidRDefault="0045405B" w:rsidP="0045405B">
      <w:pPr>
        <w:rPr>
          <w:b/>
          <w:bCs/>
          <w:color w:val="000000"/>
        </w:rPr>
      </w:pPr>
    </w:p>
    <w:p w14:paraId="7F9D84DC" w14:textId="77777777" w:rsidR="0045405B" w:rsidRPr="001531CB" w:rsidRDefault="0045405B" w:rsidP="0045405B">
      <w:pPr>
        <w:rPr>
          <w:b/>
          <w:bCs/>
          <w:color w:val="000000"/>
        </w:rPr>
      </w:pPr>
    </w:p>
    <w:p w14:paraId="58FEF5F0" w14:textId="77777777" w:rsidR="0045405B" w:rsidRPr="001531CB" w:rsidRDefault="0045405B" w:rsidP="0045405B">
      <w:pPr>
        <w:rPr>
          <w:b/>
          <w:bCs/>
          <w:color w:val="000000"/>
        </w:rPr>
      </w:pPr>
    </w:p>
    <w:p w14:paraId="482DE881" w14:textId="77777777" w:rsidR="0045405B" w:rsidRPr="001531CB" w:rsidRDefault="0045405B" w:rsidP="0045405B">
      <w:pPr>
        <w:rPr>
          <w:b/>
          <w:bCs/>
          <w:color w:val="000000"/>
        </w:rPr>
      </w:pPr>
    </w:p>
    <w:p w14:paraId="243D816B" w14:textId="77777777" w:rsidR="0045405B" w:rsidRPr="001531CB" w:rsidRDefault="0045405B" w:rsidP="0045405B">
      <w:pPr>
        <w:rPr>
          <w:b/>
          <w:bCs/>
          <w:color w:val="000000"/>
        </w:rPr>
      </w:pPr>
    </w:p>
    <w:p w14:paraId="669AB691" w14:textId="77777777" w:rsidR="0045405B" w:rsidRPr="001531CB" w:rsidRDefault="0045405B" w:rsidP="0045405B">
      <w:pPr>
        <w:rPr>
          <w:b/>
          <w:bCs/>
          <w:color w:val="000000"/>
        </w:rPr>
      </w:pPr>
    </w:p>
    <w:p w14:paraId="585ACA91" w14:textId="77777777" w:rsidR="0045405B" w:rsidRPr="001531CB" w:rsidRDefault="0045405B" w:rsidP="0045405B">
      <w:pPr>
        <w:rPr>
          <w:b/>
          <w:color w:val="000000"/>
          <w:sz w:val="32"/>
        </w:rPr>
      </w:pPr>
    </w:p>
    <w:p w14:paraId="2E19FA1D" w14:textId="77777777" w:rsidR="0045405B" w:rsidRPr="001531CB" w:rsidRDefault="0045405B" w:rsidP="0045405B">
      <w:pPr>
        <w:jc w:val="center"/>
        <w:rPr>
          <w:b/>
          <w:color w:val="000000"/>
          <w:sz w:val="32"/>
        </w:rPr>
      </w:pPr>
    </w:p>
    <w:p w14:paraId="2CAB9CE9" w14:textId="77777777" w:rsidR="00DA449E" w:rsidRDefault="00DA449E">
      <w:pPr>
        <w:rPr>
          <w:b/>
          <w:color w:val="000000"/>
          <w:sz w:val="32"/>
        </w:rPr>
      </w:pPr>
      <w:r>
        <w:rPr>
          <w:b/>
          <w:color w:val="000000"/>
          <w:sz w:val="32"/>
        </w:rPr>
        <w:br w:type="page"/>
      </w:r>
    </w:p>
    <w:p w14:paraId="359CF16B" w14:textId="2074674C" w:rsidR="0045405B" w:rsidRPr="001531CB" w:rsidRDefault="0045405B" w:rsidP="0045405B">
      <w:pPr>
        <w:jc w:val="center"/>
        <w:rPr>
          <w:b/>
          <w:color w:val="000000"/>
          <w:sz w:val="32"/>
        </w:rPr>
      </w:pPr>
      <w:r w:rsidRPr="001531CB">
        <w:rPr>
          <w:b/>
          <w:color w:val="000000"/>
          <w:sz w:val="32"/>
        </w:rPr>
        <w:lastRenderedPageBreak/>
        <w:t>Hot Work Program</w:t>
      </w:r>
    </w:p>
    <w:p w14:paraId="60E66944" w14:textId="77777777" w:rsidR="0045405B" w:rsidRPr="001531CB" w:rsidRDefault="0045405B" w:rsidP="0045405B">
      <w:pPr>
        <w:jc w:val="center"/>
        <w:rPr>
          <w:color w:val="000000"/>
        </w:rPr>
      </w:pPr>
    </w:p>
    <w:p w14:paraId="026135EA" w14:textId="77777777" w:rsidR="0045405B" w:rsidRPr="001531CB" w:rsidRDefault="0045405B" w:rsidP="0045405B">
      <w:pPr>
        <w:jc w:val="center"/>
        <w:rPr>
          <w:b/>
          <w:bCs/>
          <w:color w:val="000000"/>
        </w:rPr>
      </w:pPr>
    </w:p>
    <w:p w14:paraId="665E0E2C" w14:textId="77777777" w:rsidR="0045405B" w:rsidRPr="001531CB" w:rsidRDefault="0045405B" w:rsidP="0045405B">
      <w:pPr>
        <w:jc w:val="center"/>
        <w:rPr>
          <w:b/>
          <w:bCs/>
          <w:color w:val="000000"/>
        </w:rPr>
      </w:pPr>
    </w:p>
    <w:p w14:paraId="4152A8B8" w14:textId="77777777" w:rsidR="0045405B" w:rsidRPr="001531CB" w:rsidRDefault="0045405B" w:rsidP="0045405B">
      <w:pPr>
        <w:jc w:val="center"/>
        <w:rPr>
          <w:b/>
          <w:bCs/>
          <w:color w:val="000000"/>
        </w:rPr>
      </w:pPr>
    </w:p>
    <w:p w14:paraId="1B1F798E" w14:textId="77777777" w:rsidR="0045405B" w:rsidRPr="001531CB" w:rsidRDefault="0045405B" w:rsidP="0045405B">
      <w:pPr>
        <w:jc w:val="center"/>
        <w:rPr>
          <w:b/>
          <w:bCs/>
          <w:color w:val="000000"/>
        </w:rPr>
      </w:pPr>
      <w:r w:rsidRPr="001531CB">
        <w:rPr>
          <w:b/>
          <w:bCs/>
          <w:color w:val="000000"/>
        </w:rPr>
        <w:t>Appendix A</w:t>
      </w:r>
    </w:p>
    <w:p w14:paraId="218706D8" w14:textId="77777777" w:rsidR="0045405B" w:rsidRPr="001531CB" w:rsidRDefault="0045405B" w:rsidP="0045405B">
      <w:pPr>
        <w:jc w:val="center"/>
        <w:rPr>
          <w:b/>
          <w:bCs/>
          <w:color w:val="000000"/>
        </w:rPr>
      </w:pPr>
    </w:p>
    <w:p w14:paraId="541E402B" w14:textId="77777777" w:rsidR="0045405B" w:rsidRPr="001531CB" w:rsidRDefault="0045405B" w:rsidP="0045405B">
      <w:pPr>
        <w:jc w:val="center"/>
        <w:rPr>
          <w:b/>
          <w:bCs/>
          <w:color w:val="000000"/>
        </w:rPr>
      </w:pPr>
      <w:r w:rsidRPr="001531CB">
        <w:rPr>
          <w:b/>
          <w:bCs/>
          <w:color w:val="000000"/>
        </w:rPr>
        <w:t>Hot Work Permit</w:t>
      </w:r>
    </w:p>
    <w:p w14:paraId="27909833" w14:textId="77777777" w:rsidR="0045405B" w:rsidRPr="001531CB" w:rsidRDefault="0045405B" w:rsidP="0045405B">
      <w:pPr>
        <w:jc w:val="center"/>
        <w:rPr>
          <w:b/>
          <w:bCs/>
          <w:color w:val="000000"/>
        </w:rPr>
      </w:pPr>
    </w:p>
    <w:p w14:paraId="712BA98D" w14:textId="77777777" w:rsidR="0045405B" w:rsidRPr="001531CB" w:rsidRDefault="0045405B" w:rsidP="0045405B">
      <w:pPr>
        <w:jc w:val="center"/>
        <w:rPr>
          <w:color w:val="000000"/>
        </w:rPr>
      </w:pPr>
      <w:r w:rsidRPr="001531CB">
        <w:rPr>
          <w:color w:val="000000"/>
        </w:rPr>
        <w:t>(Refer to next page)</w:t>
      </w:r>
    </w:p>
    <w:p w14:paraId="6BA11BE0" w14:textId="77777777" w:rsidR="00DA449E" w:rsidRDefault="00DA449E">
      <w:pPr>
        <w:rPr>
          <w:b/>
          <w:bCs/>
          <w:color w:val="000000"/>
          <w:sz w:val="44"/>
        </w:rPr>
      </w:pPr>
      <w:r>
        <w:rPr>
          <w:b/>
          <w:bCs/>
          <w:color w:val="000000"/>
          <w:sz w:val="44"/>
        </w:rPr>
        <w:br w:type="page"/>
      </w:r>
    </w:p>
    <w:p w14:paraId="01BAE62D" w14:textId="3C5D8AC2" w:rsidR="0045405B" w:rsidRPr="001531CB" w:rsidRDefault="0045405B" w:rsidP="0045405B">
      <w:pPr>
        <w:jc w:val="center"/>
        <w:rPr>
          <w:b/>
          <w:bCs/>
          <w:color w:val="000000"/>
          <w:sz w:val="44"/>
        </w:rPr>
      </w:pPr>
      <w:r w:rsidRPr="001531CB">
        <w:rPr>
          <w:b/>
          <w:bCs/>
          <w:color w:val="000000"/>
          <w:sz w:val="44"/>
        </w:rPr>
        <w:lastRenderedPageBreak/>
        <w:t>HOT WORK PERMIT</w:t>
      </w:r>
    </w:p>
    <w:p w14:paraId="7A1D0644" w14:textId="77777777" w:rsidR="0045405B" w:rsidRPr="001531CB" w:rsidRDefault="0045405B" w:rsidP="0045405B">
      <w:pPr>
        <w:jc w:val="center"/>
        <w:rPr>
          <w:b/>
          <w:bCs/>
          <w:color w:val="000000"/>
          <w:sz w:val="18"/>
          <w:szCs w:val="18"/>
        </w:rPr>
      </w:pPr>
      <w:r w:rsidRPr="001531CB">
        <w:rPr>
          <w:b/>
          <w:bCs/>
          <w:color w:val="000000"/>
        </w:rPr>
        <w:t>G</w:t>
      </w:r>
      <w:r w:rsidRPr="001531CB">
        <w:rPr>
          <w:b/>
          <w:bCs/>
          <w:color w:val="000000"/>
          <w:sz w:val="18"/>
          <w:szCs w:val="18"/>
        </w:rPr>
        <w:t xml:space="preserve">ENERAL </w:t>
      </w:r>
      <w:r w:rsidRPr="001531CB">
        <w:rPr>
          <w:b/>
          <w:bCs/>
          <w:color w:val="000000"/>
        </w:rPr>
        <w:t>I</w:t>
      </w:r>
      <w:r w:rsidRPr="001531CB">
        <w:rPr>
          <w:b/>
          <w:bCs/>
          <w:color w:val="000000"/>
          <w:sz w:val="18"/>
          <w:szCs w:val="18"/>
        </w:rPr>
        <w:t>NFORMATION</w:t>
      </w:r>
    </w:p>
    <w:p w14:paraId="46864834" w14:textId="77777777" w:rsidR="0045405B" w:rsidRPr="001531CB" w:rsidRDefault="0045405B" w:rsidP="0045405B">
      <w:pPr>
        <w:rPr>
          <w:color w:val="000000"/>
        </w:rPr>
      </w:pPr>
      <w:r w:rsidRPr="001531CB">
        <w:rPr>
          <w:color w:val="000000"/>
        </w:rPr>
        <w:t xml:space="preserve">Hot Work Performed By:  NOBLE TEXAS BUILDERS </w:t>
      </w:r>
      <w:proofErr w:type="gramStart"/>
      <w:r w:rsidRPr="001531CB">
        <w:rPr>
          <w:color w:val="000000"/>
        </w:rPr>
        <w:t>Employee:_</w:t>
      </w:r>
      <w:proofErr w:type="gramEnd"/>
      <w:r w:rsidRPr="001531CB">
        <w:rPr>
          <w:color w:val="000000"/>
        </w:rPr>
        <w:t>____ Contractor:_____ Permit #</w:t>
      </w:r>
      <w:r w:rsidRPr="001531CB">
        <w:rPr>
          <w:color w:val="000000"/>
        </w:rPr>
        <w:softHyphen/>
        <w:t>_________Date:________</w:t>
      </w:r>
    </w:p>
    <w:p w14:paraId="288CDA38" w14:textId="77777777" w:rsidR="0045405B" w:rsidRPr="001531CB" w:rsidRDefault="0045405B" w:rsidP="0045405B">
      <w:pPr>
        <w:rPr>
          <w:color w:val="000000"/>
          <w:sz w:val="16"/>
          <w:szCs w:val="16"/>
        </w:rPr>
      </w:pPr>
      <w:r w:rsidRPr="001531CB">
        <w:rPr>
          <w:color w:val="000000"/>
          <w:sz w:val="16"/>
          <w:szCs w:val="16"/>
        </w:rPr>
        <w:t xml:space="preserve">Employee / Contractor </w:t>
      </w:r>
      <w:proofErr w:type="gramStart"/>
      <w:r w:rsidRPr="001531CB">
        <w:rPr>
          <w:color w:val="000000"/>
          <w:sz w:val="16"/>
          <w:szCs w:val="16"/>
        </w:rPr>
        <w:t>Name:_</w:t>
      </w:r>
      <w:proofErr w:type="gramEnd"/>
      <w:r w:rsidRPr="001531CB">
        <w:rPr>
          <w:color w:val="000000"/>
          <w:sz w:val="16"/>
          <w:szCs w:val="16"/>
        </w:rPr>
        <w:t>_________________________ Contractor Company Name (if applicable):____________________</w:t>
      </w:r>
    </w:p>
    <w:p w14:paraId="3E9C5C54" w14:textId="77777777" w:rsidR="0045405B" w:rsidRPr="001531CB" w:rsidRDefault="0045405B" w:rsidP="0045405B">
      <w:pPr>
        <w:rPr>
          <w:color w:val="000000"/>
          <w:sz w:val="16"/>
          <w:szCs w:val="16"/>
        </w:rPr>
      </w:pPr>
      <w:r w:rsidRPr="001531CB">
        <w:rPr>
          <w:color w:val="000000"/>
          <w:sz w:val="16"/>
          <w:szCs w:val="16"/>
        </w:rPr>
        <w:t xml:space="preserve">Supervisor / Foreman </w:t>
      </w:r>
      <w:proofErr w:type="gramStart"/>
      <w:r w:rsidRPr="001531CB">
        <w:rPr>
          <w:color w:val="000000"/>
          <w:sz w:val="16"/>
          <w:szCs w:val="16"/>
        </w:rPr>
        <w:t>Name:_</w:t>
      </w:r>
      <w:proofErr w:type="gramEnd"/>
      <w:r w:rsidRPr="001531CB">
        <w:rPr>
          <w:color w:val="000000"/>
          <w:sz w:val="16"/>
          <w:szCs w:val="16"/>
        </w:rPr>
        <w:t>__________________________ Supervisor / Foreman Phone Number:________________________</w:t>
      </w:r>
    </w:p>
    <w:p w14:paraId="0F8ECF05" w14:textId="77777777" w:rsidR="0045405B" w:rsidRPr="001531CB" w:rsidRDefault="0045405B" w:rsidP="0045405B">
      <w:pPr>
        <w:rPr>
          <w:color w:val="000000"/>
          <w:sz w:val="16"/>
          <w:szCs w:val="16"/>
        </w:rPr>
      </w:pPr>
      <w:r w:rsidRPr="001531CB">
        <w:rPr>
          <w:color w:val="000000"/>
          <w:sz w:val="16"/>
          <w:szCs w:val="16"/>
        </w:rPr>
        <w:t xml:space="preserve">Date(s) of Hot Work </w:t>
      </w:r>
      <w:proofErr w:type="gramStart"/>
      <w:r w:rsidRPr="001531CB">
        <w:rPr>
          <w:color w:val="000000"/>
          <w:sz w:val="16"/>
          <w:szCs w:val="16"/>
        </w:rPr>
        <w:t>Activity:_</w:t>
      </w:r>
      <w:proofErr w:type="gramEnd"/>
      <w:r w:rsidRPr="001531CB">
        <w:rPr>
          <w:color w:val="000000"/>
          <w:sz w:val="16"/>
          <w:szCs w:val="16"/>
        </w:rPr>
        <w:t>_________________________ Time(s) of Hot Work Activity:______________________________</w:t>
      </w:r>
    </w:p>
    <w:p w14:paraId="74A8B7BF" w14:textId="77777777" w:rsidR="0045405B" w:rsidRPr="001531CB" w:rsidRDefault="0045405B" w:rsidP="0045405B">
      <w:pPr>
        <w:rPr>
          <w:color w:val="000000"/>
          <w:sz w:val="16"/>
          <w:szCs w:val="16"/>
        </w:rPr>
      </w:pPr>
      <w:r w:rsidRPr="001531CB">
        <w:rPr>
          <w:color w:val="000000"/>
          <w:sz w:val="16"/>
          <w:szCs w:val="16"/>
        </w:rPr>
        <w:t>Location (Building &amp; Room or Project</w:t>
      </w:r>
      <w:proofErr w:type="gramStart"/>
      <w:r w:rsidRPr="001531CB">
        <w:rPr>
          <w:color w:val="000000"/>
          <w:sz w:val="16"/>
          <w:szCs w:val="16"/>
        </w:rPr>
        <w:t>):_</w:t>
      </w:r>
      <w:proofErr w:type="gramEnd"/>
      <w:r w:rsidRPr="001531CB">
        <w:rPr>
          <w:color w:val="000000"/>
          <w:sz w:val="16"/>
          <w:szCs w:val="16"/>
        </w:rPr>
        <w:t>_________________ Comment(s):____________________________________________</w:t>
      </w:r>
    </w:p>
    <w:p w14:paraId="079E1ECA" w14:textId="77777777" w:rsidR="0045405B" w:rsidRPr="001531CB" w:rsidRDefault="0045405B" w:rsidP="0045405B">
      <w:pPr>
        <w:jc w:val="center"/>
        <w:rPr>
          <w:b/>
          <w:bCs/>
          <w:color w:val="000000"/>
          <w:sz w:val="18"/>
          <w:szCs w:val="18"/>
        </w:rPr>
      </w:pPr>
      <w:r w:rsidRPr="001531CB">
        <w:rPr>
          <w:b/>
          <w:bCs/>
          <w:color w:val="000000"/>
        </w:rPr>
        <w:t>T</w:t>
      </w:r>
      <w:r w:rsidRPr="001531CB">
        <w:rPr>
          <w:b/>
          <w:bCs/>
          <w:color w:val="000000"/>
          <w:sz w:val="18"/>
          <w:szCs w:val="18"/>
        </w:rPr>
        <w:t xml:space="preserve">YPE OF </w:t>
      </w:r>
      <w:r w:rsidRPr="001531CB">
        <w:rPr>
          <w:b/>
          <w:bCs/>
          <w:color w:val="000000"/>
        </w:rPr>
        <w:t>H</w:t>
      </w:r>
      <w:r w:rsidRPr="001531CB">
        <w:rPr>
          <w:b/>
          <w:bCs/>
          <w:color w:val="000000"/>
          <w:sz w:val="18"/>
          <w:szCs w:val="18"/>
        </w:rPr>
        <w:t xml:space="preserve">OT </w:t>
      </w:r>
      <w:r w:rsidRPr="001531CB">
        <w:rPr>
          <w:b/>
          <w:bCs/>
          <w:color w:val="000000"/>
        </w:rPr>
        <w:t>W</w:t>
      </w:r>
      <w:r w:rsidRPr="001531CB">
        <w:rPr>
          <w:b/>
          <w:bCs/>
          <w:color w:val="000000"/>
          <w:sz w:val="18"/>
          <w:szCs w:val="18"/>
        </w:rPr>
        <w:t xml:space="preserve">ORK </w:t>
      </w:r>
      <w:r w:rsidRPr="001531CB">
        <w:rPr>
          <w:b/>
          <w:bCs/>
          <w:color w:val="000000"/>
        </w:rPr>
        <w:t>A</w:t>
      </w:r>
      <w:r w:rsidRPr="001531CB">
        <w:rPr>
          <w:b/>
          <w:bCs/>
          <w:color w:val="000000"/>
          <w:sz w:val="18"/>
          <w:szCs w:val="18"/>
        </w:rPr>
        <w:t>CTIVITY</w:t>
      </w:r>
    </w:p>
    <w:p w14:paraId="580FDD5C" w14:textId="77777777" w:rsidR="0045405B" w:rsidRPr="001531CB" w:rsidRDefault="0045405B" w:rsidP="0045405B">
      <w:pPr>
        <w:jc w:val="center"/>
        <w:rPr>
          <w:b/>
          <w:bCs/>
          <w:color w:val="000000"/>
          <w:sz w:val="18"/>
          <w:szCs w:val="18"/>
        </w:rPr>
      </w:pPr>
      <w:r w:rsidRPr="001531CB">
        <w:rPr>
          <w:color w:val="000000"/>
        </w:rPr>
        <w:t>(Check appropriate box)</w:t>
      </w:r>
    </w:p>
    <w:p w14:paraId="73ABF22D" w14:textId="77777777" w:rsidR="0045405B" w:rsidRPr="001531CB" w:rsidRDefault="0045405B" w:rsidP="0045405B">
      <w:pPr>
        <w:jc w:val="center"/>
        <w:rPr>
          <w:color w:val="000000"/>
          <w:sz w:val="16"/>
          <w:szCs w:val="16"/>
        </w:rPr>
      </w:pPr>
      <w:r w:rsidRPr="001531CB">
        <w:rPr>
          <w:color w:val="000000"/>
        </w:rPr>
        <w:t>Arc Welding</w:t>
      </w:r>
      <w:r w:rsidRPr="001531CB">
        <w:rPr>
          <w:color w:val="000000"/>
        </w:rPr>
        <w:softHyphen/>
      </w:r>
      <w:r w:rsidRPr="001531CB">
        <w:rPr>
          <w:color w:val="000000"/>
        </w:rPr>
        <w:softHyphen/>
      </w:r>
      <w:r w:rsidRPr="001531CB">
        <w:rPr>
          <w:color w:val="000000"/>
        </w:rPr>
        <w:softHyphen/>
        <w:t>____ Soldering____ Grinding____ Brazing____ Non-Fire Work____ Other</w:t>
      </w:r>
      <w:r w:rsidRPr="001531CB">
        <w:rPr>
          <w:color w:val="000000"/>
          <w:sz w:val="16"/>
          <w:szCs w:val="16"/>
        </w:rPr>
        <w:t>____</w:t>
      </w:r>
      <w:r w:rsidRPr="001531CB">
        <w:rPr>
          <w:color w:val="000000"/>
          <w:sz w:val="16"/>
          <w:szCs w:val="16"/>
        </w:rPr>
        <w:softHyphen/>
      </w:r>
    </w:p>
    <w:p w14:paraId="2676ADCC" w14:textId="77777777" w:rsidR="0045405B" w:rsidRPr="001531CB" w:rsidRDefault="0045405B" w:rsidP="0045405B">
      <w:pPr>
        <w:jc w:val="center"/>
        <w:rPr>
          <w:color w:val="000000"/>
        </w:rPr>
      </w:pPr>
      <w:r w:rsidRPr="001531CB">
        <w:rPr>
          <w:color w:val="000000"/>
        </w:rPr>
        <w:t>Oxygen &amp; Fuel Gas____ Welding_____ Cutting_____</w:t>
      </w:r>
    </w:p>
    <w:p w14:paraId="31F631EB" w14:textId="77777777" w:rsidR="0045405B" w:rsidRPr="001531CB" w:rsidRDefault="0045405B" w:rsidP="0045405B">
      <w:pPr>
        <w:rPr>
          <w:color w:val="000000"/>
        </w:rPr>
      </w:pPr>
      <w:r w:rsidRPr="001531CB">
        <w:rPr>
          <w:color w:val="000000"/>
        </w:rPr>
        <w:t>Hot work activities involving welding, oxygen &amp; fuel gas must be conducted by employees that are trained on Welding/Cutting Safe work methods and procedures.</w:t>
      </w:r>
    </w:p>
    <w:p w14:paraId="4CE5D0CC" w14:textId="77777777" w:rsidR="0045405B" w:rsidRPr="001531CB" w:rsidRDefault="0045405B" w:rsidP="0045405B">
      <w:pPr>
        <w:rPr>
          <w:color w:val="000000"/>
        </w:rPr>
      </w:pPr>
      <w:r w:rsidRPr="001531CB">
        <w:rPr>
          <w:color w:val="000000"/>
        </w:rPr>
        <w:t>Certificate of Safety Training information must be listed below prior to the hot work beginning:</w:t>
      </w:r>
    </w:p>
    <w:p w14:paraId="27880671" w14:textId="77777777" w:rsidR="0045405B" w:rsidRPr="001531CB" w:rsidRDefault="0045405B" w:rsidP="0045405B">
      <w:pPr>
        <w:rPr>
          <w:color w:val="000000"/>
          <w:sz w:val="16"/>
          <w:szCs w:val="16"/>
        </w:rPr>
      </w:pPr>
      <w:r w:rsidRPr="001531CB">
        <w:rPr>
          <w:color w:val="000000"/>
          <w:sz w:val="16"/>
          <w:szCs w:val="16"/>
        </w:rPr>
        <w:t xml:space="preserve">Welder </w:t>
      </w:r>
      <w:proofErr w:type="gramStart"/>
      <w:r w:rsidRPr="001531CB">
        <w:rPr>
          <w:color w:val="000000"/>
          <w:sz w:val="16"/>
          <w:szCs w:val="16"/>
        </w:rPr>
        <w:t>Name:_</w:t>
      </w:r>
      <w:proofErr w:type="gramEnd"/>
      <w:r w:rsidRPr="001531CB">
        <w:rPr>
          <w:color w:val="000000"/>
          <w:sz w:val="16"/>
          <w:szCs w:val="16"/>
        </w:rPr>
        <w:t>________________________ Trainers Name:________________________ Exp Date:_______________</w:t>
      </w:r>
    </w:p>
    <w:p w14:paraId="286BD8D8" w14:textId="77777777" w:rsidR="0045405B" w:rsidRPr="001531CB" w:rsidRDefault="0045405B" w:rsidP="0045405B">
      <w:pPr>
        <w:rPr>
          <w:color w:val="000000"/>
          <w:sz w:val="16"/>
          <w:szCs w:val="16"/>
        </w:rPr>
      </w:pPr>
      <w:r w:rsidRPr="001531CB">
        <w:rPr>
          <w:color w:val="000000"/>
          <w:sz w:val="16"/>
          <w:szCs w:val="16"/>
        </w:rPr>
        <w:t xml:space="preserve">Fire </w:t>
      </w:r>
      <w:proofErr w:type="gramStart"/>
      <w:r w:rsidRPr="001531CB">
        <w:rPr>
          <w:color w:val="000000"/>
          <w:sz w:val="16"/>
          <w:szCs w:val="16"/>
        </w:rPr>
        <w:t>Guard:_</w:t>
      </w:r>
      <w:proofErr w:type="gramEnd"/>
      <w:r w:rsidRPr="001531CB">
        <w:rPr>
          <w:color w:val="000000"/>
          <w:sz w:val="16"/>
          <w:szCs w:val="16"/>
        </w:rPr>
        <w:t>__________________________  Trainers Name:________________________ Exp Date:_______________</w:t>
      </w:r>
    </w:p>
    <w:p w14:paraId="4C6AAE5C" w14:textId="77777777" w:rsidR="0045405B" w:rsidRPr="001531CB" w:rsidRDefault="0045405B" w:rsidP="0045405B">
      <w:pPr>
        <w:rPr>
          <w:b/>
          <w:bCs/>
          <w:i/>
          <w:iCs/>
          <w:color w:val="000000"/>
        </w:rPr>
      </w:pPr>
      <w:r w:rsidRPr="001531CB">
        <w:rPr>
          <w:b/>
          <w:bCs/>
          <w:i/>
          <w:iCs/>
          <w:color w:val="000000"/>
        </w:rPr>
        <w:t>I certify that the following safety precautions will be followed along with standard safe work methods and procedures for as long as the hot work permit is effective:</w:t>
      </w:r>
    </w:p>
    <w:p w14:paraId="33AFDBBC" w14:textId="77777777" w:rsidR="0045405B" w:rsidRPr="001531CB" w:rsidRDefault="0045405B" w:rsidP="005B7FA8">
      <w:pPr>
        <w:pStyle w:val="ListParagraph"/>
        <w:numPr>
          <w:ilvl w:val="0"/>
          <w:numId w:val="21"/>
        </w:numPr>
        <w:rPr>
          <w:color w:val="000000"/>
          <w:sz w:val="20"/>
          <w:szCs w:val="20"/>
        </w:rPr>
      </w:pPr>
      <w:r w:rsidRPr="001531CB">
        <w:rPr>
          <w:color w:val="000000"/>
          <w:sz w:val="20"/>
          <w:szCs w:val="20"/>
        </w:rPr>
        <w:t>All cylinders will be secured at all times.</w:t>
      </w:r>
    </w:p>
    <w:p w14:paraId="7C8D8CBE" w14:textId="77777777" w:rsidR="0045405B" w:rsidRPr="001531CB" w:rsidRDefault="0045405B" w:rsidP="005B7FA8">
      <w:pPr>
        <w:pStyle w:val="ListParagraph"/>
        <w:numPr>
          <w:ilvl w:val="0"/>
          <w:numId w:val="21"/>
        </w:numPr>
        <w:rPr>
          <w:color w:val="000000"/>
          <w:sz w:val="20"/>
          <w:szCs w:val="20"/>
        </w:rPr>
      </w:pPr>
      <w:r w:rsidRPr="001531CB">
        <w:rPr>
          <w:color w:val="000000"/>
          <w:sz w:val="20"/>
          <w:szCs w:val="20"/>
        </w:rPr>
        <w:t>All cylinders and fire extinguishers will be filled/charged/tested by authorized vendors only.</w:t>
      </w:r>
    </w:p>
    <w:p w14:paraId="5D5D3FDF" w14:textId="77777777" w:rsidR="0045405B" w:rsidRPr="001531CB" w:rsidRDefault="0045405B" w:rsidP="005B7FA8">
      <w:pPr>
        <w:pStyle w:val="ListParagraph"/>
        <w:numPr>
          <w:ilvl w:val="0"/>
          <w:numId w:val="21"/>
        </w:numPr>
        <w:rPr>
          <w:color w:val="000000"/>
          <w:sz w:val="20"/>
          <w:szCs w:val="20"/>
        </w:rPr>
      </w:pPr>
      <w:r w:rsidRPr="001531CB">
        <w:rPr>
          <w:color w:val="000000"/>
          <w:sz w:val="20"/>
          <w:szCs w:val="20"/>
        </w:rPr>
        <w:t>There will be NO transfer of any compressed gas (air, nonflammable, flammable, oxidizer) from one container to another while in a NOBLE TEXAS BUILDERS building or enclosed worksite location.</w:t>
      </w:r>
    </w:p>
    <w:p w14:paraId="5D6828C0" w14:textId="77777777" w:rsidR="0045405B" w:rsidRPr="001531CB" w:rsidRDefault="0045405B" w:rsidP="005B7FA8">
      <w:pPr>
        <w:pStyle w:val="ListParagraph"/>
        <w:numPr>
          <w:ilvl w:val="0"/>
          <w:numId w:val="21"/>
        </w:numPr>
        <w:rPr>
          <w:color w:val="000000"/>
          <w:sz w:val="20"/>
          <w:szCs w:val="20"/>
        </w:rPr>
      </w:pPr>
      <w:r w:rsidRPr="001531CB">
        <w:rPr>
          <w:color w:val="000000"/>
          <w:sz w:val="20"/>
          <w:szCs w:val="20"/>
        </w:rPr>
        <w:t>All fittings (including regulators) will be secured and without gouges or other damage, and a flat faced or hex wrench will be provided.</w:t>
      </w:r>
    </w:p>
    <w:p w14:paraId="7FF02650" w14:textId="77777777" w:rsidR="0045405B" w:rsidRPr="001531CB" w:rsidRDefault="0045405B" w:rsidP="005B7FA8">
      <w:pPr>
        <w:pStyle w:val="ListParagraph"/>
        <w:numPr>
          <w:ilvl w:val="0"/>
          <w:numId w:val="21"/>
        </w:numPr>
        <w:rPr>
          <w:color w:val="000000"/>
          <w:sz w:val="20"/>
          <w:szCs w:val="20"/>
        </w:rPr>
      </w:pPr>
      <w:r w:rsidRPr="001531CB">
        <w:rPr>
          <w:color w:val="000000"/>
          <w:sz w:val="20"/>
          <w:szCs w:val="20"/>
        </w:rPr>
        <w:t>Hoses will be properly attached (Green to oxygen and Red to acetylene) and free of cuts and abrasions.</w:t>
      </w:r>
    </w:p>
    <w:p w14:paraId="3AFABFBA" w14:textId="77777777" w:rsidR="0045405B" w:rsidRPr="001531CB" w:rsidRDefault="0045405B" w:rsidP="005B7FA8">
      <w:pPr>
        <w:pStyle w:val="ListParagraph"/>
        <w:numPr>
          <w:ilvl w:val="0"/>
          <w:numId w:val="21"/>
        </w:numPr>
        <w:rPr>
          <w:color w:val="000000"/>
          <w:sz w:val="20"/>
          <w:szCs w:val="20"/>
        </w:rPr>
      </w:pPr>
      <w:r w:rsidRPr="001531CB">
        <w:rPr>
          <w:color w:val="000000"/>
          <w:sz w:val="20"/>
          <w:szCs w:val="20"/>
        </w:rPr>
        <w:t>Hoses will not be compromised at any time during the job by being passed through a closeable doorway or over, under, or around any sharp objects.</w:t>
      </w:r>
    </w:p>
    <w:p w14:paraId="409A155E" w14:textId="77777777" w:rsidR="0045405B" w:rsidRPr="001531CB" w:rsidRDefault="0045405B" w:rsidP="005B7FA8">
      <w:pPr>
        <w:pStyle w:val="ListParagraph"/>
        <w:numPr>
          <w:ilvl w:val="0"/>
          <w:numId w:val="21"/>
        </w:numPr>
        <w:rPr>
          <w:color w:val="000000"/>
          <w:sz w:val="20"/>
          <w:szCs w:val="20"/>
        </w:rPr>
      </w:pPr>
      <w:r w:rsidRPr="001531CB">
        <w:rPr>
          <w:color w:val="000000"/>
          <w:sz w:val="20"/>
          <w:szCs w:val="20"/>
        </w:rPr>
        <w:t>At no time will reducing valves be used.</w:t>
      </w:r>
    </w:p>
    <w:p w14:paraId="723285F8" w14:textId="77777777" w:rsidR="0045405B" w:rsidRPr="001531CB" w:rsidRDefault="0045405B" w:rsidP="005B7FA8">
      <w:pPr>
        <w:pStyle w:val="ListParagraph"/>
        <w:numPr>
          <w:ilvl w:val="0"/>
          <w:numId w:val="21"/>
        </w:numPr>
        <w:rPr>
          <w:color w:val="000000"/>
          <w:sz w:val="20"/>
          <w:szCs w:val="20"/>
        </w:rPr>
      </w:pPr>
      <w:r w:rsidRPr="001531CB">
        <w:rPr>
          <w:color w:val="000000"/>
          <w:sz w:val="20"/>
          <w:szCs w:val="20"/>
        </w:rPr>
        <w:t>A satisfactory inspection has been conducted of the work area following the “Required Precautions Checklist”.</w:t>
      </w:r>
    </w:p>
    <w:p w14:paraId="174A7E99" w14:textId="77777777" w:rsidR="0045405B" w:rsidRPr="001531CB" w:rsidRDefault="0045405B" w:rsidP="0045405B">
      <w:pPr>
        <w:rPr>
          <w:color w:val="000000"/>
          <w:sz w:val="20"/>
          <w:szCs w:val="20"/>
        </w:rPr>
      </w:pPr>
    </w:p>
    <w:p w14:paraId="1FE75EAB" w14:textId="77777777" w:rsidR="0045405B" w:rsidRPr="001531CB" w:rsidRDefault="0045405B" w:rsidP="0045405B">
      <w:pPr>
        <w:rPr>
          <w:color w:val="000000"/>
          <w:sz w:val="16"/>
          <w:szCs w:val="16"/>
        </w:rPr>
      </w:pPr>
      <w:r w:rsidRPr="001531CB">
        <w:rPr>
          <w:color w:val="000000"/>
          <w:sz w:val="16"/>
          <w:szCs w:val="16"/>
        </w:rPr>
        <w:t xml:space="preserve">Employee / Contractor </w:t>
      </w:r>
      <w:proofErr w:type="gramStart"/>
      <w:r w:rsidRPr="001531CB">
        <w:rPr>
          <w:color w:val="000000"/>
          <w:sz w:val="16"/>
          <w:szCs w:val="16"/>
        </w:rPr>
        <w:t>Name:_</w:t>
      </w:r>
      <w:proofErr w:type="gramEnd"/>
      <w:r w:rsidRPr="001531CB">
        <w:rPr>
          <w:color w:val="000000"/>
          <w:sz w:val="16"/>
          <w:szCs w:val="16"/>
        </w:rPr>
        <w:t>__________________________ Signature:_____________________________________ Date:_______________</w:t>
      </w:r>
    </w:p>
    <w:p w14:paraId="0A278A9C" w14:textId="77777777" w:rsidR="0045405B" w:rsidRPr="001531CB" w:rsidRDefault="0045405B" w:rsidP="0045405B">
      <w:pPr>
        <w:rPr>
          <w:b/>
          <w:bCs/>
          <w:i/>
          <w:iCs/>
          <w:color w:val="000000"/>
        </w:rPr>
      </w:pPr>
      <w:r w:rsidRPr="001531CB">
        <w:rPr>
          <w:b/>
          <w:bCs/>
          <w:i/>
          <w:iCs/>
          <w:color w:val="000000"/>
        </w:rPr>
        <w:t>For NOBLE TEXAS BUILDERS Management and Safety Personnel Use Only</w:t>
      </w:r>
    </w:p>
    <w:p w14:paraId="29FD36E6" w14:textId="77777777" w:rsidR="0045405B" w:rsidRPr="001531CB" w:rsidRDefault="0045405B" w:rsidP="0045405B">
      <w:pPr>
        <w:rPr>
          <w:color w:val="000000"/>
          <w:sz w:val="16"/>
          <w:szCs w:val="16"/>
        </w:rPr>
      </w:pPr>
      <w:r w:rsidRPr="001531CB">
        <w:rPr>
          <w:color w:val="000000"/>
          <w:sz w:val="16"/>
          <w:szCs w:val="16"/>
        </w:rPr>
        <w:t xml:space="preserve">Management/Safety Authorizer </w:t>
      </w:r>
      <w:proofErr w:type="gramStart"/>
      <w:r w:rsidRPr="001531CB">
        <w:rPr>
          <w:color w:val="000000"/>
          <w:sz w:val="16"/>
          <w:szCs w:val="16"/>
        </w:rPr>
        <w:t>Name:_</w:t>
      </w:r>
      <w:proofErr w:type="gramEnd"/>
      <w:r w:rsidRPr="001531CB">
        <w:rPr>
          <w:color w:val="000000"/>
          <w:sz w:val="16"/>
          <w:szCs w:val="16"/>
        </w:rPr>
        <w:t>_____________________ Authorizer Signature:_____________________ Issue Date: Expire Date:____</w:t>
      </w:r>
    </w:p>
    <w:p w14:paraId="722FE02E" w14:textId="77777777" w:rsidR="0045405B" w:rsidRPr="001531CB" w:rsidRDefault="0045405B" w:rsidP="0045405B">
      <w:pPr>
        <w:rPr>
          <w:color w:val="000000"/>
          <w:sz w:val="16"/>
          <w:szCs w:val="16"/>
        </w:rPr>
      </w:pPr>
      <w:r w:rsidRPr="001531CB">
        <w:rPr>
          <w:color w:val="000000"/>
          <w:sz w:val="16"/>
          <w:szCs w:val="16"/>
        </w:rPr>
        <w:t>Daily Signoff (Date/Time/Initials</w:t>
      </w:r>
      <w:proofErr w:type="gramStart"/>
      <w:r w:rsidRPr="001531CB">
        <w:rPr>
          <w:color w:val="000000"/>
          <w:sz w:val="16"/>
          <w:szCs w:val="16"/>
        </w:rPr>
        <w:t>):_</w:t>
      </w:r>
      <w:proofErr w:type="gramEnd"/>
      <w:r w:rsidRPr="001531CB">
        <w:rPr>
          <w:color w:val="000000"/>
          <w:sz w:val="16"/>
          <w:szCs w:val="16"/>
        </w:rPr>
        <w:t>_________________________ Issue Time:____________________________ Expire Time:_________</w:t>
      </w:r>
    </w:p>
    <w:p w14:paraId="31B8419E" w14:textId="77777777" w:rsidR="0045405B" w:rsidRPr="001531CB" w:rsidRDefault="0045405B" w:rsidP="0045405B">
      <w:pPr>
        <w:rPr>
          <w:color w:val="000000"/>
          <w:sz w:val="16"/>
          <w:szCs w:val="16"/>
        </w:rPr>
      </w:pPr>
      <w:r w:rsidRPr="001531CB">
        <w:rPr>
          <w:color w:val="000000"/>
          <w:sz w:val="16"/>
          <w:szCs w:val="16"/>
        </w:rPr>
        <w:t xml:space="preserve">List changes to fire prevention </w:t>
      </w:r>
      <w:proofErr w:type="gramStart"/>
      <w:r w:rsidRPr="001531CB">
        <w:rPr>
          <w:color w:val="000000"/>
          <w:sz w:val="16"/>
          <w:szCs w:val="16"/>
        </w:rPr>
        <w:t>system:_</w:t>
      </w:r>
      <w:proofErr w:type="gramEnd"/>
      <w:r w:rsidRPr="001531CB">
        <w:rPr>
          <w:color w:val="000000"/>
          <w:sz w:val="16"/>
          <w:szCs w:val="16"/>
        </w:rPr>
        <w:t>____________________________________________________________________________________</w:t>
      </w:r>
    </w:p>
    <w:p w14:paraId="743245A7" w14:textId="77777777" w:rsidR="00DA449E" w:rsidRDefault="00DA449E">
      <w:pPr>
        <w:rPr>
          <w:rFonts w:cs="Arial-BoldMT"/>
          <w:b/>
          <w:bCs/>
          <w:color w:val="000000"/>
          <w:sz w:val="144"/>
          <w:szCs w:val="144"/>
        </w:rPr>
      </w:pPr>
      <w:r>
        <w:rPr>
          <w:rFonts w:cs="Arial-BoldMT"/>
          <w:b/>
          <w:bCs/>
          <w:color w:val="000000"/>
          <w:sz w:val="144"/>
          <w:szCs w:val="144"/>
        </w:rPr>
        <w:br w:type="page"/>
      </w:r>
    </w:p>
    <w:p w14:paraId="04BA1C73" w14:textId="313C5FC1" w:rsidR="0045405B" w:rsidRPr="001531CB" w:rsidRDefault="0045405B" w:rsidP="0045405B">
      <w:pPr>
        <w:jc w:val="center"/>
        <w:rPr>
          <w:rFonts w:cs="Arial-BoldMT"/>
          <w:b/>
          <w:bCs/>
          <w:color w:val="000000"/>
          <w:sz w:val="144"/>
          <w:szCs w:val="144"/>
        </w:rPr>
      </w:pPr>
      <w:r w:rsidRPr="001531CB">
        <w:rPr>
          <w:rFonts w:cs="Arial-BoldMT"/>
          <w:b/>
          <w:bCs/>
          <w:color w:val="000000"/>
          <w:sz w:val="144"/>
          <w:szCs w:val="144"/>
        </w:rPr>
        <w:lastRenderedPageBreak/>
        <w:t>WARNING!</w:t>
      </w:r>
    </w:p>
    <w:p w14:paraId="72E21747" w14:textId="77777777" w:rsidR="0045405B" w:rsidRPr="001531CB" w:rsidRDefault="0045405B" w:rsidP="0045405B">
      <w:pPr>
        <w:jc w:val="center"/>
        <w:rPr>
          <w:rFonts w:cs="Arial-BoldMT"/>
          <w:b/>
          <w:bCs/>
          <w:color w:val="000000"/>
          <w:sz w:val="72"/>
          <w:szCs w:val="72"/>
        </w:rPr>
      </w:pPr>
      <w:r w:rsidRPr="001531CB">
        <w:rPr>
          <w:rFonts w:cs="Arial-BoldMT"/>
          <w:b/>
          <w:bCs/>
          <w:color w:val="000000"/>
          <w:sz w:val="72"/>
          <w:szCs w:val="72"/>
        </w:rPr>
        <w:t>HOT WORK IN PROGRESS</w:t>
      </w:r>
    </w:p>
    <w:p w14:paraId="66A40523" w14:textId="77777777" w:rsidR="0045405B" w:rsidRPr="001531CB" w:rsidRDefault="0045405B" w:rsidP="0045405B">
      <w:pPr>
        <w:jc w:val="center"/>
        <w:rPr>
          <w:rFonts w:cs="Arial-BoldMT"/>
          <w:b/>
          <w:bCs/>
          <w:color w:val="000000"/>
          <w:sz w:val="72"/>
          <w:szCs w:val="72"/>
        </w:rPr>
      </w:pPr>
      <w:r w:rsidRPr="001531CB">
        <w:rPr>
          <w:rFonts w:cs="Arial-BoldMT"/>
          <w:b/>
          <w:bCs/>
          <w:color w:val="000000"/>
          <w:sz w:val="72"/>
          <w:szCs w:val="72"/>
        </w:rPr>
        <w:t>WATCH FOR FIRE!</w:t>
      </w:r>
    </w:p>
    <w:p w14:paraId="3D6603C7" w14:textId="77777777" w:rsidR="0045405B" w:rsidRPr="001531CB" w:rsidRDefault="0045405B" w:rsidP="0045405B">
      <w:pPr>
        <w:jc w:val="center"/>
        <w:rPr>
          <w:rFonts w:cs="Arial-BoldMT"/>
          <w:b/>
          <w:bCs/>
          <w:color w:val="000000"/>
          <w:sz w:val="48"/>
          <w:szCs w:val="48"/>
        </w:rPr>
      </w:pPr>
      <w:r w:rsidRPr="001531CB">
        <w:rPr>
          <w:rFonts w:cs="Arial-BoldMT"/>
          <w:b/>
          <w:bCs/>
          <w:color w:val="000000"/>
          <w:sz w:val="48"/>
          <w:szCs w:val="48"/>
        </w:rPr>
        <w:t>IN CASE OF AN EMERGENCY:</w:t>
      </w:r>
    </w:p>
    <w:p w14:paraId="0DABD0FF" w14:textId="77777777" w:rsidR="0045405B" w:rsidRPr="001531CB" w:rsidRDefault="0045405B" w:rsidP="0045405B">
      <w:pPr>
        <w:jc w:val="center"/>
        <w:rPr>
          <w:rFonts w:cs="Arial-BoldMT"/>
          <w:b/>
          <w:bCs/>
          <w:color w:val="000000"/>
          <w:sz w:val="48"/>
          <w:szCs w:val="48"/>
        </w:rPr>
      </w:pPr>
      <w:r w:rsidRPr="001531CB">
        <w:rPr>
          <w:rFonts w:cs="Arial-BoldMT"/>
          <w:b/>
          <w:bCs/>
          <w:color w:val="000000"/>
          <w:sz w:val="48"/>
          <w:szCs w:val="48"/>
        </w:rPr>
        <w:t>CALL: ________________________</w:t>
      </w:r>
    </w:p>
    <w:p w14:paraId="137D891A" w14:textId="77777777" w:rsidR="0045405B" w:rsidRPr="001531CB" w:rsidRDefault="0045405B" w:rsidP="0045405B">
      <w:pPr>
        <w:jc w:val="center"/>
        <w:rPr>
          <w:rFonts w:cs="Arial-BoldMT"/>
          <w:b/>
          <w:bCs/>
          <w:color w:val="000000"/>
          <w:sz w:val="48"/>
          <w:szCs w:val="48"/>
        </w:rPr>
      </w:pPr>
      <w:r w:rsidRPr="001531CB">
        <w:rPr>
          <w:rFonts w:cs="Arial-BoldMT"/>
          <w:b/>
          <w:bCs/>
          <w:color w:val="000000"/>
          <w:sz w:val="48"/>
          <w:szCs w:val="48"/>
        </w:rPr>
        <w:t>AT: __________________________</w:t>
      </w:r>
    </w:p>
    <w:p w14:paraId="52016257" w14:textId="77777777" w:rsidR="0045405B" w:rsidRPr="001531CB" w:rsidRDefault="0045405B" w:rsidP="0045405B">
      <w:pPr>
        <w:jc w:val="center"/>
        <w:rPr>
          <w:rFonts w:cs="Arial-BoldMT"/>
          <w:b/>
          <w:bCs/>
          <w:color w:val="000000"/>
          <w:sz w:val="48"/>
          <w:szCs w:val="48"/>
        </w:rPr>
      </w:pPr>
      <w:r w:rsidRPr="001531CB">
        <w:rPr>
          <w:rFonts w:cs="Arial-BoldMT"/>
          <w:b/>
          <w:bCs/>
          <w:color w:val="000000"/>
          <w:sz w:val="48"/>
          <w:szCs w:val="48"/>
        </w:rPr>
        <w:t>_____________________________</w:t>
      </w:r>
    </w:p>
    <w:p w14:paraId="1A2690C7" w14:textId="77777777" w:rsidR="0045405B" w:rsidRPr="001531CB" w:rsidRDefault="0045405B" w:rsidP="0045405B">
      <w:pPr>
        <w:jc w:val="center"/>
        <w:rPr>
          <w:rFonts w:cs="Arial-BoldMT"/>
          <w:b/>
          <w:bCs/>
          <w:color w:val="000000"/>
          <w:sz w:val="144"/>
          <w:szCs w:val="144"/>
        </w:rPr>
      </w:pPr>
      <w:r w:rsidRPr="001531CB">
        <w:rPr>
          <w:rFonts w:cs="Arial-BoldMT"/>
          <w:b/>
          <w:bCs/>
          <w:color w:val="000000"/>
          <w:sz w:val="144"/>
          <w:szCs w:val="144"/>
        </w:rPr>
        <w:t>WARNING!</w:t>
      </w:r>
    </w:p>
    <w:p w14:paraId="548CEEB8" w14:textId="77777777" w:rsidR="0045405B" w:rsidRPr="001531CB" w:rsidRDefault="0045405B" w:rsidP="0045405B">
      <w:pPr>
        <w:jc w:val="center"/>
        <w:rPr>
          <w:b/>
          <w:bCs/>
          <w:color w:val="000000"/>
        </w:rPr>
      </w:pPr>
    </w:p>
    <w:p w14:paraId="3DAEED2C" w14:textId="77777777" w:rsidR="0045405B" w:rsidRPr="001531CB" w:rsidRDefault="0045405B" w:rsidP="0045405B">
      <w:pPr>
        <w:rPr>
          <w:b/>
          <w:bCs/>
          <w:color w:val="000000"/>
        </w:rPr>
      </w:pPr>
    </w:p>
    <w:p w14:paraId="7ACD9323" w14:textId="77777777" w:rsidR="0045405B" w:rsidRPr="001531CB" w:rsidRDefault="0045405B" w:rsidP="0045405B">
      <w:pPr>
        <w:rPr>
          <w:b/>
          <w:bCs/>
          <w:color w:val="000000"/>
        </w:rPr>
      </w:pPr>
    </w:p>
    <w:p w14:paraId="3B92A3F8" w14:textId="77777777" w:rsidR="0045405B" w:rsidRPr="001531CB" w:rsidRDefault="0045405B" w:rsidP="0045405B">
      <w:pPr>
        <w:rPr>
          <w:b/>
          <w:bCs/>
          <w:color w:val="000000"/>
        </w:rPr>
      </w:pPr>
    </w:p>
    <w:p w14:paraId="03A93D7C" w14:textId="77777777" w:rsidR="0045405B" w:rsidRPr="001531CB" w:rsidRDefault="0045405B" w:rsidP="0045405B">
      <w:pPr>
        <w:rPr>
          <w:b/>
          <w:bCs/>
          <w:color w:val="000000"/>
        </w:rPr>
      </w:pPr>
    </w:p>
    <w:p w14:paraId="0EA8701A" w14:textId="77777777" w:rsidR="0045405B" w:rsidRPr="001531CB" w:rsidRDefault="0045405B" w:rsidP="0045405B">
      <w:pPr>
        <w:rPr>
          <w:b/>
          <w:bCs/>
          <w:color w:val="000000"/>
        </w:rPr>
      </w:pPr>
    </w:p>
    <w:p w14:paraId="6EE155CE" w14:textId="77777777" w:rsidR="0045405B" w:rsidRPr="001531CB" w:rsidRDefault="0045405B" w:rsidP="0045405B">
      <w:pPr>
        <w:rPr>
          <w:b/>
          <w:bCs/>
          <w:color w:val="000000"/>
        </w:rPr>
      </w:pPr>
    </w:p>
    <w:p w14:paraId="55A5C129" w14:textId="77777777" w:rsidR="0045405B" w:rsidRPr="001531CB" w:rsidRDefault="0045405B" w:rsidP="0045405B">
      <w:pPr>
        <w:rPr>
          <w:b/>
          <w:bCs/>
          <w:color w:val="000000"/>
        </w:rPr>
      </w:pPr>
    </w:p>
    <w:p w14:paraId="52F02F84" w14:textId="77777777" w:rsidR="0045405B" w:rsidRPr="001531CB" w:rsidRDefault="0045405B" w:rsidP="0045405B">
      <w:pPr>
        <w:rPr>
          <w:b/>
          <w:bCs/>
          <w:color w:val="000000"/>
        </w:rPr>
      </w:pPr>
    </w:p>
    <w:p w14:paraId="4EB5529E" w14:textId="77777777" w:rsidR="0045405B" w:rsidRPr="001531CB" w:rsidRDefault="0045405B" w:rsidP="0045405B">
      <w:pPr>
        <w:rPr>
          <w:color w:val="000000"/>
        </w:rPr>
      </w:pPr>
    </w:p>
    <w:p w14:paraId="1D2F5BCE" w14:textId="77777777" w:rsidR="0045405B" w:rsidRPr="001531CB" w:rsidRDefault="0045405B" w:rsidP="0045405B">
      <w:pPr>
        <w:rPr>
          <w:b/>
          <w:bCs/>
          <w:color w:val="000000"/>
        </w:rPr>
      </w:pPr>
    </w:p>
    <w:p w14:paraId="7A1275C1" w14:textId="77777777" w:rsidR="00DA449E" w:rsidRDefault="00DA449E">
      <w:pPr>
        <w:rPr>
          <w:b/>
          <w:bCs/>
          <w:color w:val="000000"/>
        </w:rPr>
      </w:pPr>
      <w:r>
        <w:rPr>
          <w:b/>
          <w:bCs/>
          <w:color w:val="000000"/>
        </w:rPr>
        <w:br w:type="page"/>
      </w:r>
    </w:p>
    <w:p w14:paraId="3CE1B099" w14:textId="1EB753B1" w:rsidR="0045405B" w:rsidRPr="001531CB" w:rsidRDefault="0045405B" w:rsidP="0045405B">
      <w:pPr>
        <w:rPr>
          <w:b/>
          <w:bCs/>
          <w:color w:val="000000"/>
        </w:rPr>
      </w:pPr>
      <w:r w:rsidRPr="001531CB">
        <w:rPr>
          <w:b/>
          <w:bCs/>
          <w:color w:val="000000"/>
        </w:rPr>
        <w:lastRenderedPageBreak/>
        <w:t>Appendix B</w:t>
      </w:r>
    </w:p>
    <w:p w14:paraId="3940B15A" w14:textId="77777777" w:rsidR="0045405B" w:rsidRPr="001531CB" w:rsidRDefault="0045405B" w:rsidP="0045405B">
      <w:pPr>
        <w:rPr>
          <w:b/>
          <w:bCs/>
          <w:color w:val="000000"/>
        </w:rPr>
      </w:pPr>
    </w:p>
    <w:p w14:paraId="01E0A663" w14:textId="77777777" w:rsidR="0045405B" w:rsidRPr="001531CB" w:rsidRDefault="0045405B" w:rsidP="0045405B">
      <w:pPr>
        <w:rPr>
          <w:b/>
          <w:bCs/>
          <w:color w:val="000000"/>
        </w:rPr>
      </w:pPr>
      <w:r w:rsidRPr="001531CB">
        <w:rPr>
          <w:b/>
          <w:bCs/>
          <w:color w:val="000000"/>
        </w:rPr>
        <w:t>Shade Chart for Eye Protection during Welding</w:t>
      </w:r>
    </w:p>
    <w:p w14:paraId="225BCB87" w14:textId="77777777" w:rsidR="0045405B" w:rsidRPr="001531CB" w:rsidRDefault="0045405B" w:rsidP="0045405B">
      <w:pPr>
        <w:rPr>
          <w:b/>
          <w:bCs/>
          <w:color w:val="000000"/>
        </w:rPr>
      </w:pPr>
    </w:p>
    <w:p w14:paraId="369BD04A" w14:textId="77777777" w:rsidR="0045405B" w:rsidRPr="001531CB" w:rsidRDefault="0045405B" w:rsidP="0045405B">
      <w:pPr>
        <w:rPr>
          <w:color w:val="000000"/>
        </w:rPr>
      </w:pPr>
      <w:r w:rsidRPr="001531CB">
        <w:rPr>
          <w:b/>
          <w:bCs/>
          <w:color w:val="000000"/>
        </w:rPr>
        <w:t xml:space="preserve">Note: </w:t>
      </w:r>
      <w:r w:rsidRPr="001531CB">
        <w:rPr>
          <w:color w:val="000000"/>
        </w:rPr>
        <w:t>In gas welding or oxygen cutting where torch produces a high yellow light, it is desirable to use a filter or lens that absorbs the yellow or sodium line in the visible light of the operation.</w:t>
      </w:r>
    </w:p>
    <w:p w14:paraId="129273FD" w14:textId="77777777" w:rsidR="0045405B" w:rsidRPr="001531CB" w:rsidRDefault="0045405B" w:rsidP="0045405B">
      <w:pPr>
        <w:rPr>
          <w:color w:val="000000"/>
        </w:rPr>
      </w:pPr>
    </w:p>
    <w:p w14:paraId="177860DE" w14:textId="77777777" w:rsidR="0045405B" w:rsidRPr="001531CB" w:rsidRDefault="0045405B" w:rsidP="0045405B">
      <w:pPr>
        <w:rPr>
          <w:b/>
          <w:bCs/>
          <w:color w:val="000000"/>
        </w:rPr>
      </w:pPr>
      <w:r w:rsidRPr="001531CB">
        <w:rPr>
          <w:b/>
          <w:bCs/>
          <w:color w:val="000000"/>
          <w:u w:val="single"/>
        </w:rPr>
        <w:t>Welding Operation</w:t>
      </w:r>
      <w:r w:rsidRPr="001531CB">
        <w:rPr>
          <w:b/>
          <w:bCs/>
          <w:color w:val="000000"/>
        </w:rPr>
        <w:t xml:space="preserve">                                                                                      </w:t>
      </w:r>
      <w:r w:rsidRPr="001531CB">
        <w:rPr>
          <w:b/>
          <w:bCs/>
          <w:color w:val="000000"/>
        </w:rPr>
        <w:tab/>
      </w:r>
      <w:r w:rsidRPr="001531CB">
        <w:rPr>
          <w:b/>
          <w:bCs/>
          <w:color w:val="000000"/>
        </w:rPr>
        <w:tab/>
      </w:r>
      <w:r w:rsidRPr="001531CB">
        <w:rPr>
          <w:b/>
          <w:bCs/>
          <w:color w:val="000000"/>
          <w:u w:val="single"/>
        </w:rPr>
        <w:t>Shade #</w:t>
      </w:r>
    </w:p>
    <w:p w14:paraId="0028E1B8" w14:textId="77777777" w:rsidR="0045405B" w:rsidRPr="001531CB" w:rsidRDefault="0045405B" w:rsidP="0045405B">
      <w:pPr>
        <w:rPr>
          <w:b/>
          <w:bCs/>
          <w:color w:val="000000"/>
        </w:rPr>
      </w:pPr>
    </w:p>
    <w:p w14:paraId="3B6804BE" w14:textId="77777777" w:rsidR="0045405B" w:rsidRPr="001531CB" w:rsidRDefault="0045405B" w:rsidP="0045405B">
      <w:pPr>
        <w:rPr>
          <w:color w:val="000000"/>
        </w:rPr>
      </w:pPr>
      <w:r w:rsidRPr="001531CB">
        <w:rPr>
          <w:color w:val="000000"/>
        </w:rPr>
        <w:t>Shielded metal-arc welding – 1/16-, 3/32-, 1/8-, 5/32-inch electrodes</w:t>
      </w:r>
      <w:r w:rsidRPr="001531CB">
        <w:rPr>
          <w:color w:val="000000"/>
        </w:rPr>
        <w:tab/>
      </w:r>
      <w:r w:rsidRPr="001531CB">
        <w:rPr>
          <w:color w:val="000000"/>
        </w:rPr>
        <w:tab/>
        <w:t>10</w:t>
      </w:r>
    </w:p>
    <w:p w14:paraId="208AD002" w14:textId="77777777" w:rsidR="0045405B" w:rsidRPr="001531CB" w:rsidRDefault="0045405B" w:rsidP="0045405B">
      <w:pPr>
        <w:rPr>
          <w:color w:val="000000"/>
        </w:rPr>
      </w:pPr>
      <w:r w:rsidRPr="001531CB">
        <w:rPr>
          <w:color w:val="000000"/>
        </w:rPr>
        <w:t>Gas-shielded arc welding (nonferrous) – 1/16-, 3/32-, 1/8-, 5/32-inch electrodes</w:t>
      </w:r>
      <w:r w:rsidRPr="001531CB">
        <w:rPr>
          <w:color w:val="000000"/>
        </w:rPr>
        <w:tab/>
        <w:t>11</w:t>
      </w:r>
    </w:p>
    <w:p w14:paraId="085A9C92" w14:textId="77777777" w:rsidR="0045405B" w:rsidRPr="001531CB" w:rsidRDefault="0045405B" w:rsidP="0045405B">
      <w:pPr>
        <w:rPr>
          <w:color w:val="000000"/>
        </w:rPr>
      </w:pPr>
      <w:r w:rsidRPr="001531CB">
        <w:rPr>
          <w:color w:val="000000"/>
        </w:rPr>
        <w:t>Gas-shielded arc welding (ferrous) – 1/16-, 3/32-, 1/8-, 5/32-inch electrodes</w:t>
      </w:r>
      <w:r w:rsidRPr="001531CB">
        <w:rPr>
          <w:color w:val="000000"/>
        </w:rPr>
        <w:tab/>
        <w:t>12</w:t>
      </w:r>
    </w:p>
    <w:p w14:paraId="1735373A" w14:textId="77777777" w:rsidR="0045405B" w:rsidRPr="001531CB" w:rsidRDefault="0045405B" w:rsidP="0045405B">
      <w:pPr>
        <w:rPr>
          <w:color w:val="000000"/>
        </w:rPr>
      </w:pPr>
      <w:r w:rsidRPr="001531CB">
        <w:rPr>
          <w:color w:val="000000"/>
        </w:rPr>
        <w:t>Shielded arc welding:</w:t>
      </w:r>
    </w:p>
    <w:p w14:paraId="6F9469A9" w14:textId="77777777" w:rsidR="0045405B" w:rsidRPr="001531CB" w:rsidRDefault="0045405B" w:rsidP="0045405B">
      <w:pPr>
        <w:rPr>
          <w:color w:val="000000"/>
        </w:rPr>
      </w:pPr>
      <w:r w:rsidRPr="001531CB">
        <w:rPr>
          <w:color w:val="000000"/>
        </w:rPr>
        <w:t xml:space="preserve">3/16-, 7/32-, ¼-inch electrodes                                                                                 </w:t>
      </w:r>
      <w:r w:rsidRPr="001531CB">
        <w:rPr>
          <w:color w:val="000000"/>
        </w:rPr>
        <w:tab/>
        <w:t>12</w:t>
      </w:r>
    </w:p>
    <w:p w14:paraId="2BA65E13" w14:textId="77777777" w:rsidR="0045405B" w:rsidRPr="001531CB" w:rsidRDefault="0045405B" w:rsidP="0045405B">
      <w:pPr>
        <w:rPr>
          <w:color w:val="000000"/>
        </w:rPr>
      </w:pPr>
      <w:r w:rsidRPr="001531CB">
        <w:rPr>
          <w:color w:val="000000"/>
        </w:rPr>
        <w:t xml:space="preserve">Atomic hydrogen welding                                                                                        </w:t>
      </w:r>
      <w:r w:rsidRPr="001531CB">
        <w:rPr>
          <w:color w:val="000000"/>
        </w:rPr>
        <w:tab/>
        <w:t>14</w:t>
      </w:r>
    </w:p>
    <w:p w14:paraId="2873C51D" w14:textId="77777777" w:rsidR="0045405B" w:rsidRPr="001531CB" w:rsidRDefault="0045405B" w:rsidP="0045405B">
      <w:pPr>
        <w:rPr>
          <w:color w:val="000000"/>
        </w:rPr>
      </w:pPr>
      <w:r w:rsidRPr="001531CB">
        <w:rPr>
          <w:color w:val="000000"/>
        </w:rPr>
        <w:t xml:space="preserve">Carbon arc welding                                                                                                  </w:t>
      </w:r>
      <w:r w:rsidRPr="001531CB">
        <w:rPr>
          <w:color w:val="000000"/>
        </w:rPr>
        <w:tab/>
        <w:t>10-14</w:t>
      </w:r>
    </w:p>
    <w:p w14:paraId="7C5DA493" w14:textId="77777777" w:rsidR="0045405B" w:rsidRPr="001531CB" w:rsidRDefault="0045405B" w:rsidP="0045405B">
      <w:pPr>
        <w:rPr>
          <w:color w:val="000000"/>
        </w:rPr>
      </w:pPr>
      <w:r w:rsidRPr="001531CB">
        <w:rPr>
          <w:color w:val="000000"/>
        </w:rPr>
        <w:t xml:space="preserve">Soldering                                                                                                                  </w:t>
      </w:r>
      <w:r w:rsidRPr="001531CB">
        <w:rPr>
          <w:color w:val="000000"/>
        </w:rPr>
        <w:tab/>
        <w:t>2</w:t>
      </w:r>
    </w:p>
    <w:p w14:paraId="2F7FA0B3" w14:textId="77777777" w:rsidR="0045405B" w:rsidRPr="001531CB" w:rsidRDefault="0045405B" w:rsidP="0045405B">
      <w:pPr>
        <w:rPr>
          <w:color w:val="000000"/>
        </w:rPr>
      </w:pPr>
      <w:r w:rsidRPr="001531CB">
        <w:rPr>
          <w:color w:val="000000"/>
        </w:rPr>
        <w:t xml:space="preserve">Torch brazing                                                                                                           </w:t>
      </w:r>
      <w:r w:rsidRPr="001531CB">
        <w:rPr>
          <w:color w:val="000000"/>
        </w:rPr>
        <w:tab/>
        <w:t>3 or 4</w:t>
      </w:r>
    </w:p>
    <w:p w14:paraId="4E44D243" w14:textId="77777777" w:rsidR="0045405B" w:rsidRPr="001531CB" w:rsidRDefault="0045405B" w:rsidP="0045405B">
      <w:pPr>
        <w:rPr>
          <w:color w:val="000000"/>
        </w:rPr>
      </w:pPr>
      <w:r w:rsidRPr="001531CB">
        <w:rPr>
          <w:color w:val="000000"/>
        </w:rPr>
        <w:t xml:space="preserve">Light cutting, up to 1 inch                                                                                       </w:t>
      </w:r>
      <w:r w:rsidRPr="001531CB">
        <w:rPr>
          <w:color w:val="000000"/>
        </w:rPr>
        <w:tab/>
        <w:t>3 or 4</w:t>
      </w:r>
    </w:p>
    <w:p w14:paraId="41432902" w14:textId="77777777" w:rsidR="0045405B" w:rsidRPr="001531CB" w:rsidRDefault="0045405B" w:rsidP="0045405B">
      <w:pPr>
        <w:rPr>
          <w:color w:val="000000"/>
        </w:rPr>
      </w:pPr>
      <w:r w:rsidRPr="001531CB">
        <w:rPr>
          <w:color w:val="000000"/>
        </w:rPr>
        <w:t xml:space="preserve">Medium cutting, 1 inch to 6 inches                                                                         </w:t>
      </w:r>
      <w:r w:rsidRPr="001531CB">
        <w:rPr>
          <w:color w:val="000000"/>
        </w:rPr>
        <w:tab/>
        <w:t>4 or 5</w:t>
      </w:r>
    </w:p>
    <w:p w14:paraId="4889154E" w14:textId="77777777" w:rsidR="0045405B" w:rsidRPr="001531CB" w:rsidRDefault="0045405B" w:rsidP="0045405B">
      <w:pPr>
        <w:rPr>
          <w:color w:val="000000"/>
        </w:rPr>
      </w:pPr>
      <w:r w:rsidRPr="001531CB">
        <w:rPr>
          <w:color w:val="000000"/>
        </w:rPr>
        <w:t xml:space="preserve">Heavy cutting, 6 inches and over                                                                            </w:t>
      </w:r>
      <w:r w:rsidRPr="001531CB">
        <w:rPr>
          <w:color w:val="000000"/>
        </w:rPr>
        <w:tab/>
        <w:t>5 or 6</w:t>
      </w:r>
    </w:p>
    <w:p w14:paraId="4E033A89" w14:textId="77777777" w:rsidR="0045405B" w:rsidRPr="001531CB" w:rsidRDefault="0045405B" w:rsidP="0045405B">
      <w:pPr>
        <w:rPr>
          <w:color w:val="000000"/>
        </w:rPr>
      </w:pPr>
      <w:r w:rsidRPr="001531CB">
        <w:rPr>
          <w:color w:val="000000"/>
        </w:rPr>
        <w:t xml:space="preserve">Gas welding (light) up to 1/8 inch                                                                           </w:t>
      </w:r>
      <w:r w:rsidRPr="001531CB">
        <w:rPr>
          <w:color w:val="000000"/>
        </w:rPr>
        <w:tab/>
        <w:t>4 or 5</w:t>
      </w:r>
    </w:p>
    <w:p w14:paraId="6CE97481" w14:textId="77777777" w:rsidR="0045405B" w:rsidRPr="001531CB" w:rsidRDefault="0045405B" w:rsidP="0045405B">
      <w:pPr>
        <w:rPr>
          <w:color w:val="000000"/>
        </w:rPr>
      </w:pPr>
      <w:r w:rsidRPr="001531CB">
        <w:rPr>
          <w:color w:val="000000"/>
        </w:rPr>
        <w:t xml:space="preserve">Gas welding (medium) 1/8 inch to 1/2 inch                                                           </w:t>
      </w:r>
      <w:r w:rsidRPr="001531CB">
        <w:rPr>
          <w:color w:val="000000"/>
        </w:rPr>
        <w:tab/>
        <w:t>5 or 6</w:t>
      </w:r>
    </w:p>
    <w:p w14:paraId="532777CA" w14:textId="77777777" w:rsidR="0045405B" w:rsidRPr="001531CB" w:rsidRDefault="0045405B" w:rsidP="0045405B">
      <w:r w:rsidRPr="001531CB">
        <w:rPr>
          <w:color w:val="000000"/>
        </w:rPr>
        <w:t xml:space="preserve">Gas welding (heavy) ½ inch and over                                                                     </w:t>
      </w:r>
      <w:r w:rsidRPr="001531CB">
        <w:rPr>
          <w:color w:val="000000"/>
        </w:rPr>
        <w:tab/>
        <w:t>6 or 8</w:t>
      </w:r>
    </w:p>
    <w:p w14:paraId="2C2B7533" w14:textId="77777777" w:rsidR="0045405B" w:rsidRPr="001531CB" w:rsidRDefault="0045405B" w:rsidP="0045405B"/>
    <w:p w14:paraId="45C75D51" w14:textId="77777777" w:rsidR="0045405B" w:rsidRPr="001531CB" w:rsidRDefault="0045405B" w:rsidP="0045405B"/>
    <w:p w14:paraId="3749D4FC" w14:textId="77777777" w:rsidR="00606A40" w:rsidRDefault="00606A40">
      <w:pPr>
        <w:rPr>
          <w:rFonts w:eastAsiaTheme="majorEastAsia" w:cs="Times New Roman (Headings CS)"/>
          <w:caps/>
          <w:color w:val="2F5496" w:themeColor="accent1" w:themeShade="BF"/>
          <w:sz w:val="26"/>
          <w:szCs w:val="26"/>
        </w:rPr>
      </w:pPr>
      <w:r>
        <w:br w:type="page"/>
      </w:r>
    </w:p>
    <w:p w14:paraId="4856E987" w14:textId="78F7D3A9" w:rsidR="006769E7" w:rsidRDefault="006769E7" w:rsidP="00CD3062">
      <w:pPr>
        <w:pStyle w:val="Heading2"/>
      </w:pPr>
      <w:bookmarkStart w:id="41" w:name="_Toc69221259"/>
      <w:r w:rsidRPr="001531CB">
        <w:lastRenderedPageBreak/>
        <w:t>HAZCOM</w:t>
      </w:r>
      <w:bookmarkEnd w:id="41"/>
    </w:p>
    <w:p w14:paraId="5A91B006" w14:textId="77777777" w:rsidR="00687C7E" w:rsidRPr="00687C7E" w:rsidRDefault="00687C7E" w:rsidP="00687C7E"/>
    <w:p w14:paraId="1A371EEB" w14:textId="77777777" w:rsidR="00687C7E" w:rsidRPr="00687C7E" w:rsidRDefault="00687C7E" w:rsidP="00687C7E">
      <w:r w:rsidRPr="00687C7E">
        <w:t>The purpose of this program is to define the requirements for employees who perform on NOBLE TEXAS BUILDERS, LLC ’s jobsites. Its primary objective is to identify and prevent potential injuries or illnesses in the workplace.  EHS Procedures are not intended to supersede or replace any applicable regulatory requirements. In the event of conflict between NOBLE TEXAS BUILDERS, LLC Owner Client EHS Procedures and Governmental standards (</w:t>
      </w:r>
      <w:proofErr w:type="gramStart"/>
      <w:r w:rsidRPr="00687C7E">
        <w:t>i.e.</w:t>
      </w:r>
      <w:proofErr w:type="gramEnd"/>
      <w:r w:rsidRPr="00687C7E">
        <w:t xml:space="preserve"> country-specific, Federal, State, County, and City regulations, codes, statutes, rules, and orders), those of the governing authority prevail. Where governmental standards are less than those required in the procedure, the operation shall implement the more stringent requirement. Additional or more stringent customer requirements shall be evaluated by EHS to ensure compliance with all applicable regulatory, customer &amp; NOBLE TEXAS BUILDERS, </w:t>
      </w:r>
      <w:proofErr w:type="gramStart"/>
      <w:r w:rsidRPr="00687C7E">
        <w:t>LLC  Owner</w:t>
      </w:r>
      <w:proofErr w:type="gramEnd"/>
      <w:r w:rsidRPr="00687C7E">
        <w:t xml:space="preserve"> Client requirements.</w:t>
      </w:r>
    </w:p>
    <w:p w14:paraId="4FA9F03E" w14:textId="77777777" w:rsidR="00687C7E" w:rsidRPr="00687C7E" w:rsidRDefault="00687C7E" w:rsidP="00687C7E"/>
    <w:p w14:paraId="45725051" w14:textId="77777777" w:rsidR="00687C7E" w:rsidRPr="00424470" w:rsidRDefault="00687C7E" w:rsidP="00BD18D3">
      <w:pPr>
        <w:pStyle w:val="Heading3"/>
      </w:pPr>
      <w:bookmarkStart w:id="42" w:name="_Toc69221260"/>
      <w:r w:rsidRPr="00424470">
        <w:t>Procedure</w:t>
      </w:r>
      <w:bookmarkEnd w:id="42"/>
    </w:p>
    <w:p w14:paraId="4D800C71" w14:textId="318303E4" w:rsidR="00687C7E" w:rsidRPr="00687C7E" w:rsidRDefault="00687C7E" w:rsidP="00687C7E">
      <w:r w:rsidRPr="00687C7E">
        <w:t xml:space="preserve">NOBLE TEXAS BUILDERS, </w:t>
      </w:r>
      <w:r w:rsidR="00424470" w:rsidRPr="00687C7E">
        <w:t>LLC will</w:t>
      </w:r>
      <w:r w:rsidRPr="00687C7E">
        <w:t xml:space="preserve"> ensure that all employees will be provided with information and training on Hazard Identification. Employees will be provided with effective information and training on hazardous chemicals in their work area at the time of their initial assignment, and whenever a new physical or health hazard the employees have not previously been trained about is introduced into their work area. Information and training will be designed to cover categories of hazards like but not limited to:</w:t>
      </w:r>
    </w:p>
    <w:p w14:paraId="446A1CCC" w14:textId="77777777" w:rsidR="00687C7E" w:rsidRPr="00687C7E" w:rsidRDefault="00687C7E" w:rsidP="00687C7E"/>
    <w:p w14:paraId="35DF9E78" w14:textId="27AAD26B" w:rsidR="00687C7E" w:rsidRPr="00687C7E" w:rsidRDefault="00424470" w:rsidP="00424470">
      <w:pPr>
        <w:pStyle w:val="ListParagraph"/>
        <w:numPr>
          <w:ilvl w:val="0"/>
          <w:numId w:val="177"/>
        </w:numPr>
      </w:pPr>
      <w:r>
        <w:t>F</w:t>
      </w:r>
      <w:r w:rsidR="00687C7E" w:rsidRPr="00687C7E">
        <w:t xml:space="preserve">lammability, </w:t>
      </w:r>
    </w:p>
    <w:p w14:paraId="5ECF2BB2" w14:textId="142F9E94" w:rsidR="00687C7E" w:rsidRPr="00687C7E" w:rsidRDefault="00424470" w:rsidP="00424470">
      <w:pPr>
        <w:pStyle w:val="ListParagraph"/>
        <w:numPr>
          <w:ilvl w:val="0"/>
          <w:numId w:val="177"/>
        </w:numPr>
      </w:pPr>
      <w:r>
        <w:t>C</w:t>
      </w:r>
      <w:r w:rsidR="00687C7E" w:rsidRPr="00687C7E">
        <w:t>arcinogenicity</w:t>
      </w:r>
      <w:r>
        <w:t>,</w:t>
      </w:r>
      <w:r w:rsidR="00687C7E" w:rsidRPr="00687C7E">
        <w:t xml:space="preserve"> or </w:t>
      </w:r>
    </w:p>
    <w:p w14:paraId="4CCC3E27" w14:textId="06C96BDB" w:rsidR="00687C7E" w:rsidRPr="00687C7E" w:rsidRDefault="00687C7E" w:rsidP="00424470">
      <w:pPr>
        <w:pStyle w:val="ListParagraph"/>
        <w:numPr>
          <w:ilvl w:val="0"/>
          <w:numId w:val="177"/>
        </w:numPr>
      </w:pPr>
      <w:r w:rsidRPr="00687C7E">
        <w:t xml:space="preserve">Specific </w:t>
      </w:r>
      <w:r w:rsidR="00424470">
        <w:t>C</w:t>
      </w:r>
      <w:r w:rsidRPr="00687C7E">
        <w:t xml:space="preserve">hemicals. </w:t>
      </w:r>
    </w:p>
    <w:p w14:paraId="52794CFC" w14:textId="77777777" w:rsidR="00687C7E" w:rsidRPr="00687C7E" w:rsidRDefault="00687C7E" w:rsidP="00687C7E"/>
    <w:p w14:paraId="128B5231" w14:textId="10632D2E" w:rsidR="00687C7E" w:rsidRDefault="00687C7E" w:rsidP="00687C7E">
      <w:r w:rsidRPr="00687C7E">
        <w:t xml:space="preserve">NOBLE TEXAS BUILDERS, </w:t>
      </w:r>
      <w:r w:rsidR="00424470" w:rsidRPr="00687C7E">
        <w:t xml:space="preserve">LLC </w:t>
      </w:r>
      <w:r w:rsidRPr="00687C7E">
        <w:t xml:space="preserve">shall provide other subcontractors on-site access to safety data sheets for each hazardous chemical the other subcontractor employees may be exposed to while working. </w:t>
      </w:r>
    </w:p>
    <w:p w14:paraId="47C8EF17" w14:textId="77777777" w:rsidR="00424470" w:rsidRPr="00687C7E" w:rsidRDefault="00424470" w:rsidP="00687C7E"/>
    <w:p w14:paraId="05DCD1D5" w14:textId="6F9B13E4" w:rsidR="00687C7E" w:rsidRPr="00424470" w:rsidRDefault="00687C7E" w:rsidP="00424470">
      <w:pPr>
        <w:pStyle w:val="ListParagraph"/>
        <w:numPr>
          <w:ilvl w:val="0"/>
          <w:numId w:val="176"/>
        </w:numPr>
      </w:pPr>
      <w:r w:rsidRPr="00424470">
        <w:t xml:space="preserve">The methods used to inform the other subcontractors of any precautionary measures that need to be taken to protect employees during the workplace's normal operating conditions and in foreseeable emergencies, and, </w:t>
      </w:r>
    </w:p>
    <w:p w14:paraId="036A9C6B" w14:textId="41AA04B6" w:rsidR="00687C7E" w:rsidRPr="00424470" w:rsidRDefault="00687C7E" w:rsidP="00424470">
      <w:pPr>
        <w:pStyle w:val="ListParagraph"/>
        <w:numPr>
          <w:ilvl w:val="0"/>
          <w:numId w:val="176"/>
        </w:numPr>
      </w:pPr>
      <w:r w:rsidRPr="00424470">
        <w:t xml:space="preserve">The methods the employer will use to inform the other employer(s) of the labeling system used in the workplace. </w:t>
      </w:r>
    </w:p>
    <w:p w14:paraId="2BFF65A7" w14:textId="494E8C37" w:rsidR="00687C7E" w:rsidRPr="00424470" w:rsidRDefault="00687C7E" w:rsidP="00424470">
      <w:pPr>
        <w:pStyle w:val="ListParagraph"/>
        <w:numPr>
          <w:ilvl w:val="0"/>
          <w:numId w:val="176"/>
        </w:numPr>
      </w:pPr>
      <w:r w:rsidRPr="00424470">
        <w:t xml:space="preserve">The program shall be made available, upon request, to employees, their designated representatives, the Assistant Secretary &amp; the Director. Where employees must travel between </w:t>
      </w:r>
      <w:r w:rsidR="00424470" w:rsidRPr="00424470">
        <w:t>workplaces</w:t>
      </w:r>
      <w:r w:rsidRPr="00424470">
        <w:t xml:space="preserve"> during a work shift (multi job sites), the written program maybe kept at a primary job site.</w:t>
      </w:r>
    </w:p>
    <w:p w14:paraId="7FEB74A8" w14:textId="77777777" w:rsidR="00687C7E" w:rsidRPr="00687C7E" w:rsidRDefault="00687C7E" w:rsidP="00687C7E"/>
    <w:p w14:paraId="06E74BB1" w14:textId="1A65A55D" w:rsidR="00687C7E" w:rsidRDefault="00687C7E" w:rsidP="00687C7E">
      <w:r w:rsidRPr="00687C7E">
        <w:t xml:space="preserve">NOBLE TEXAS BUILDERS, </w:t>
      </w:r>
      <w:r w:rsidR="00424470" w:rsidRPr="00687C7E">
        <w:t>LLC will</w:t>
      </w:r>
      <w:r w:rsidRPr="00687C7E">
        <w:t xml:space="preserve"> provide employees and new hires at their initial assignment effective information &amp; training on hazardous chemicals in their work area. This will include but not limited to:</w:t>
      </w:r>
    </w:p>
    <w:p w14:paraId="48858E0B" w14:textId="77777777" w:rsidR="00BD18D3" w:rsidRPr="00687C7E" w:rsidRDefault="00BD18D3" w:rsidP="00687C7E"/>
    <w:p w14:paraId="724F861C" w14:textId="56AD18BA" w:rsidR="00687C7E" w:rsidRPr="00687C7E" w:rsidRDefault="00687C7E" w:rsidP="00BD18D3">
      <w:pPr>
        <w:pStyle w:val="ListParagraph"/>
        <w:numPr>
          <w:ilvl w:val="0"/>
          <w:numId w:val="178"/>
        </w:numPr>
      </w:pPr>
      <w:r w:rsidRPr="00687C7E">
        <w:t xml:space="preserve">Requirements of this program.  </w:t>
      </w:r>
    </w:p>
    <w:p w14:paraId="6FD8E4F1" w14:textId="6F4E4689" w:rsidR="00687C7E" w:rsidRPr="00687C7E" w:rsidRDefault="00687C7E" w:rsidP="00BD18D3">
      <w:pPr>
        <w:pStyle w:val="ListParagraph"/>
        <w:numPr>
          <w:ilvl w:val="0"/>
          <w:numId w:val="178"/>
        </w:numPr>
      </w:pPr>
      <w:r w:rsidRPr="00687C7E">
        <w:t xml:space="preserve">Any operations in their work area where hazardous chemicals are present. </w:t>
      </w:r>
    </w:p>
    <w:p w14:paraId="6ED3ECA8" w14:textId="1E4AD7D0" w:rsidR="00687C7E" w:rsidRPr="00687C7E" w:rsidRDefault="00687C7E" w:rsidP="00BD18D3">
      <w:pPr>
        <w:pStyle w:val="ListParagraph"/>
        <w:numPr>
          <w:ilvl w:val="0"/>
          <w:numId w:val="178"/>
        </w:numPr>
      </w:pPr>
      <w:r w:rsidRPr="00687C7E">
        <w:lastRenderedPageBreak/>
        <w:t xml:space="preserve">Location of written hazard communication program, listing of hazardous chemicals present &amp; SDS. </w:t>
      </w:r>
    </w:p>
    <w:p w14:paraId="532AD3A7" w14:textId="01520958" w:rsidR="00687C7E" w:rsidRPr="00687C7E" w:rsidRDefault="00687C7E" w:rsidP="00BD18D3">
      <w:pPr>
        <w:pStyle w:val="ListParagraph"/>
        <w:numPr>
          <w:ilvl w:val="0"/>
          <w:numId w:val="178"/>
        </w:numPr>
      </w:pPr>
      <w:r w:rsidRPr="00687C7E">
        <w:t xml:space="preserve">Methods &amp; observations that may be used to detect the presence or release of hazardous chemicals by use of monitoring devices, visual appearance, or odor. </w:t>
      </w:r>
    </w:p>
    <w:p w14:paraId="2D0699CA" w14:textId="4C69A5F8" w:rsidR="00687C7E" w:rsidRPr="00687C7E" w:rsidRDefault="00687C7E" w:rsidP="00BD18D3">
      <w:pPr>
        <w:pStyle w:val="ListParagraph"/>
        <w:numPr>
          <w:ilvl w:val="0"/>
          <w:numId w:val="178"/>
        </w:numPr>
      </w:pPr>
      <w:r w:rsidRPr="00687C7E">
        <w:t xml:space="preserve">The physical &amp; health hazards of chemicals in the work area.  </w:t>
      </w:r>
    </w:p>
    <w:p w14:paraId="7146B857" w14:textId="5FC37AC5" w:rsidR="00687C7E" w:rsidRPr="00687C7E" w:rsidRDefault="00687C7E" w:rsidP="00BD18D3">
      <w:pPr>
        <w:pStyle w:val="ListParagraph"/>
        <w:numPr>
          <w:ilvl w:val="0"/>
          <w:numId w:val="178"/>
        </w:numPr>
      </w:pPr>
      <w:r w:rsidRPr="00687C7E">
        <w:t xml:space="preserve">Protection measures to be utilized to prevent exposure, appropriate work practices, emergency procedures &amp; proper PPE to be used. </w:t>
      </w:r>
    </w:p>
    <w:p w14:paraId="411AD944" w14:textId="1154178F" w:rsidR="00687C7E" w:rsidRPr="00687C7E" w:rsidRDefault="00687C7E" w:rsidP="00BD18D3">
      <w:pPr>
        <w:pStyle w:val="ListParagraph"/>
        <w:numPr>
          <w:ilvl w:val="0"/>
          <w:numId w:val="178"/>
        </w:numPr>
      </w:pPr>
      <w:r w:rsidRPr="00687C7E">
        <w:t>Details of the hazard communication program, explanation of the labeling system and the SDS and how employees can obtain &amp; use the appropriate hazard information.</w:t>
      </w:r>
    </w:p>
    <w:p w14:paraId="3E0DE2B1" w14:textId="77777777" w:rsidR="00687C7E" w:rsidRPr="00687C7E" w:rsidRDefault="00687C7E" w:rsidP="00687C7E"/>
    <w:p w14:paraId="35BE63BD" w14:textId="77777777" w:rsidR="00687C7E" w:rsidRPr="00687C7E" w:rsidRDefault="00687C7E" w:rsidP="00687C7E">
      <w:r w:rsidRPr="00687C7E">
        <w:t>Records pertaining to the hazard communication program will be maintained by the safety manager. The safety manager will keep the following records:</w:t>
      </w:r>
    </w:p>
    <w:p w14:paraId="64050F6B" w14:textId="77777777" w:rsidR="00687C7E" w:rsidRPr="00687C7E" w:rsidRDefault="00687C7E" w:rsidP="00687C7E"/>
    <w:p w14:paraId="312D59D5" w14:textId="0FA7E912" w:rsidR="00687C7E" w:rsidRPr="00687C7E" w:rsidRDefault="00687C7E" w:rsidP="00BD18D3">
      <w:pPr>
        <w:pStyle w:val="ListParagraph"/>
        <w:numPr>
          <w:ilvl w:val="0"/>
          <w:numId w:val="179"/>
        </w:numPr>
      </w:pPr>
      <w:r w:rsidRPr="00687C7E">
        <w:t>Chemical inventory list</w:t>
      </w:r>
    </w:p>
    <w:p w14:paraId="33DC11AD" w14:textId="524562E2" w:rsidR="00687C7E" w:rsidRPr="00687C7E" w:rsidRDefault="00687C7E" w:rsidP="00BD18D3">
      <w:pPr>
        <w:pStyle w:val="ListParagraph"/>
        <w:numPr>
          <w:ilvl w:val="0"/>
          <w:numId w:val="179"/>
        </w:numPr>
      </w:pPr>
      <w:r w:rsidRPr="00687C7E">
        <w:t>Hazardous material reviews</w:t>
      </w:r>
    </w:p>
    <w:p w14:paraId="1C9EF6C3" w14:textId="59FF1E08" w:rsidR="00687C7E" w:rsidRPr="00687C7E" w:rsidRDefault="00687C7E" w:rsidP="00BD18D3">
      <w:pPr>
        <w:pStyle w:val="ListParagraph"/>
        <w:numPr>
          <w:ilvl w:val="0"/>
          <w:numId w:val="179"/>
        </w:numPr>
      </w:pPr>
      <w:r w:rsidRPr="00687C7E">
        <w:t>Copies of phone call logs and letters requesting SDSs</w:t>
      </w:r>
    </w:p>
    <w:p w14:paraId="196D534F" w14:textId="6C54BA77" w:rsidR="00687C7E" w:rsidRPr="00687C7E" w:rsidRDefault="00687C7E" w:rsidP="00BD18D3">
      <w:pPr>
        <w:pStyle w:val="ListParagraph"/>
        <w:numPr>
          <w:ilvl w:val="0"/>
          <w:numId w:val="179"/>
        </w:numPr>
      </w:pPr>
      <w:r w:rsidRPr="00687C7E">
        <w:t>Employee training records</w:t>
      </w:r>
    </w:p>
    <w:p w14:paraId="1221C795" w14:textId="6A4E2480" w:rsidR="00687C7E" w:rsidRPr="00687C7E" w:rsidRDefault="00687C7E" w:rsidP="00BD18D3">
      <w:pPr>
        <w:pStyle w:val="ListParagraph"/>
        <w:numPr>
          <w:ilvl w:val="0"/>
          <w:numId w:val="179"/>
        </w:numPr>
      </w:pPr>
      <w:r w:rsidRPr="00687C7E">
        <w:t>Warnings issued to employees for not following the hazard communication program</w:t>
      </w:r>
    </w:p>
    <w:p w14:paraId="34F2565A" w14:textId="77777777" w:rsidR="00687C7E" w:rsidRPr="00687C7E" w:rsidRDefault="00687C7E" w:rsidP="00687C7E"/>
    <w:p w14:paraId="4FE78F83" w14:textId="0D3D5FEA" w:rsidR="00687C7E" w:rsidRPr="00687C7E" w:rsidRDefault="00687C7E" w:rsidP="00687C7E">
      <w:r w:rsidRPr="00687C7E">
        <w:t xml:space="preserve">Chemical-specific information will always be available through labels and safety data sheets in an </w:t>
      </w:r>
      <w:r w:rsidR="00BD18D3" w:rsidRPr="00687C7E">
        <w:t>accessible location</w:t>
      </w:r>
      <w:r w:rsidRPr="00687C7E">
        <w:t xml:space="preserve"> for all employees. </w:t>
      </w:r>
    </w:p>
    <w:p w14:paraId="0179861C" w14:textId="77777777" w:rsidR="00687C7E" w:rsidRPr="00687C7E" w:rsidRDefault="00687C7E" w:rsidP="00687C7E"/>
    <w:p w14:paraId="2E1A9AC4" w14:textId="5C0F43E6" w:rsidR="00687C7E" w:rsidRPr="00687C7E" w:rsidRDefault="00687C7E" w:rsidP="00687C7E">
      <w:r w:rsidRPr="00687C7E">
        <w:t xml:space="preserve">NOBLE TEXAS BUILDERS, </w:t>
      </w:r>
      <w:r w:rsidR="00BD18D3" w:rsidRPr="00687C7E">
        <w:t>LLC requires</w:t>
      </w:r>
      <w:r w:rsidRPr="00687C7E">
        <w:t xml:space="preserve"> that a written hazard communication program be developed, implemented &amp; maintained at each workplace. Each hazard communication program for each workplace will describe how labels &amp; other forms of warning, safety data sheets, &amp; employee information will be met. </w:t>
      </w:r>
    </w:p>
    <w:p w14:paraId="4DB02CB1" w14:textId="77777777" w:rsidR="00687C7E" w:rsidRPr="00687C7E" w:rsidRDefault="00687C7E" w:rsidP="00687C7E"/>
    <w:p w14:paraId="7AAF5F52" w14:textId="77777777" w:rsidR="00687C7E" w:rsidRPr="00687C7E" w:rsidRDefault="00687C7E" w:rsidP="00687C7E">
      <w:r w:rsidRPr="00687C7E">
        <w:t xml:space="preserve">NOBLE TEXAS BUILDERS, LLC will maintain a list of hazardous chemicals on the job site that is easily accessible. A list of the hazardous chemicals known to be present using an identity that is referenced on the appropriate Safety Data Sheet will be included. </w:t>
      </w:r>
    </w:p>
    <w:p w14:paraId="34E8CD38" w14:textId="77777777" w:rsidR="00687C7E" w:rsidRPr="00687C7E" w:rsidRDefault="00687C7E" w:rsidP="00687C7E"/>
    <w:p w14:paraId="62159DB5" w14:textId="29EF5A2F" w:rsidR="00687C7E" w:rsidRPr="00687C7E" w:rsidRDefault="00687C7E" w:rsidP="00687C7E">
      <w:r w:rsidRPr="00687C7E">
        <w:t xml:space="preserve">NOBLE TEXAS BUILDERS, LLC will communicate proper methods and provide training to inform employees of the hazards of non-routine tasks that may be performed. Proper chemical information, training, and protective equipment will be disclosed before work may be performed by employees for non-routine tasks. NOBLE TEXAS BUILDERS, </w:t>
      </w:r>
      <w:r w:rsidR="00BD18D3" w:rsidRPr="00687C7E">
        <w:t>LLC will</w:t>
      </w:r>
      <w:r w:rsidRPr="00687C7E">
        <w:t xml:space="preserve"> also communicate proper methods and provide training and hazards associated with chemicals contained in unlabeled pipes.</w:t>
      </w:r>
    </w:p>
    <w:p w14:paraId="725003B7" w14:textId="77777777" w:rsidR="00687C7E" w:rsidRPr="00687C7E" w:rsidRDefault="00687C7E" w:rsidP="00687C7E"/>
    <w:p w14:paraId="02AB70F4" w14:textId="77777777" w:rsidR="00687C7E" w:rsidRPr="00687C7E" w:rsidRDefault="00687C7E" w:rsidP="00687C7E">
      <w:r w:rsidRPr="00687C7E">
        <w:t>The safety manager and the immediate supervisor of an employee performing a non-routine task, such as cleaning machinery and other equipment, is responsible for ensuring that adequate training has been provided to the employee on any hazards associated with the non-routine task. The need for training and communication of hazards will be performed during the initial pre-job hazard assessment and thereafter as the need arises. Employees share in this responsibility by ensuring that their immediate supervisor knows that the non-routine task will be performed.</w:t>
      </w:r>
    </w:p>
    <w:p w14:paraId="061902A8" w14:textId="77777777" w:rsidR="00687C7E" w:rsidRPr="00687C7E" w:rsidRDefault="00687C7E" w:rsidP="00687C7E"/>
    <w:p w14:paraId="08879B7D" w14:textId="77777777" w:rsidR="00687C7E" w:rsidRPr="00687C7E" w:rsidRDefault="00687C7E" w:rsidP="00BD18D3">
      <w:pPr>
        <w:pStyle w:val="Heading3"/>
      </w:pPr>
      <w:bookmarkStart w:id="43" w:name="_Toc69221261"/>
      <w:r w:rsidRPr="00687C7E">
        <w:lastRenderedPageBreak/>
        <w:t>Multi-Worksite / Multi-Employer Sites</w:t>
      </w:r>
      <w:bookmarkEnd w:id="43"/>
    </w:p>
    <w:p w14:paraId="5564B436" w14:textId="2109C3C7" w:rsidR="00687C7E" w:rsidRPr="00687C7E" w:rsidRDefault="00687C7E" w:rsidP="00687C7E">
      <w:r w:rsidRPr="00687C7E">
        <w:t xml:space="preserve">NOBLE TEXAS BUILDERS, </w:t>
      </w:r>
      <w:r w:rsidR="00BD18D3" w:rsidRPr="00687C7E">
        <w:t>LLC has</w:t>
      </w:r>
      <w:r w:rsidRPr="00687C7E">
        <w:t xml:space="preserve"> determined where employees must travel between </w:t>
      </w:r>
      <w:r w:rsidR="00BD18D3" w:rsidRPr="00687C7E">
        <w:t>workplaces</w:t>
      </w:r>
      <w:r w:rsidRPr="00687C7E">
        <w:t xml:space="preserve"> during a work shift (multi job sites), the written program may be kept at the primary job site. If there is no primary, then the program will be sent with employees.</w:t>
      </w:r>
    </w:p>
    <w:p w14:paraId="3E3711FB" w14:textId="77777777" w:rsidR="00687C7E" w:rsidRPr="00687C7E" w:rsidRDefault="00687C7E" w:rsidP="00687C7E"/>
    <w:p w14:paraId="61B9B0D5" w14:textId="0EA85F78" w:rsidR="00687C7E" w:rsidRPr="00687C7E" w:rsidRDefault="00687C7E" w:rsidP="00687C7E">
      <w:r w:rsidRPr="00687C7E">
        <w:t xml:space="preserve">When working with multiple contractors on a jobsite(s) NOBLE TEXAS BUILDERS, LLC will disclose all information regarding hazardous chemicals, SDS Sheets, precautionary measures to be used around chemicals, where labels can be found for each chemical on site. NOBLE TEXAS BUILDERS, LLC ’s hazard communication program and all relevant data listed above will be provided and made accessible on the jobsite and will be provided upon request in a timely manner. </w:t>
      </w:r>
    </w:p>
    <w:p w14:paraId="2BC1D5BD" w14:textId="77777777" w:rsidR="00687C7E" w:rsidRPr="00687C7E" w:rsidRDefault="00687C7E" w:rsidP="00687C7E"/>
    <w:p w14:paraId="46317EE3" w14:textId="77777777" w:rsidR="00687C7E" w:rsidRPr="00687C7E" w:rsidRDefault="00687C7E" w:rsidP="00BD18D3">
      <w:pPr>
        <w:pStyle w:val="Heading3"/>
      </w:pPr>
      <w:bookmarkStart w:id="44" w:name="_Toc69221262"/>
      <w:r w:rsidRPr="00687C7E">
        <w:t>Labels &amp; SDS’</w:t>
      </w:r>
      <w:bookmarkEnd w:id="44"/>
    </w:p>
    <w:p w14:paraId="73DDB263" w14:textId="36DC77AF" w:rsidR="00687C7E" w:rsidRPr="00687C7E" w:rsidRDefault="00687C7E" w:rsidP="00687C7E">
      <w:r w:rsidRPr="00687C7E">
        <w:t xml:space="preserve">NOBLE TEXAS BUILDERS, </w:t>
      </w:r>
      <w:r w:rsidR="00BD18D3" w:rsidRPr="00687C7E">
        <w:t>LLC will</w:t>
      </w:r>
      <w:r w:rsidRPr="00687C7E">
        <w:t xml:space="preserve"> ensure the use &amp; care of labels and other forms of warning will be made available. NOBLE TEXAS BUILDERS, </w:t>
      </w:r>
      <w:r w:rsidR="00BD18D3" w:rsidRPr="00687C7E">
        <w:t>LLC will</w:t>
      </w:r>
      <w:r w:rsidRPr="00687C7E">
        <w:t xml:space="preserve"> ensure that Container labels will contain the following information: </w:t>
      </w:r>
    </w:p>
    <w:p w14:paraId="1B117DB2" w14:textId="12056DFA" w:rsidR="00687C7E" w:rsidRPr="00687C7E" w:rsidRDefault="00687C7E" w:rsidP="00BD18D3">
      <w:pPr>
        <w:pStyle w:val="ListParagraph"/>
        <w:numPr>
          <w:ilvl w:val="0"/>
          <w:numId w:val="180"/>
        </w:numPr>
      </w:pPr>
      <w:r w:rsidRPr="00687C7E">
        <w:t xml:space="preserve">Product </w:t>
      </w:r>
      <w:proofErr w:type="gramStart"/>
      <w:r w:rsidRPr="00687C7E">
        <w:t>identifier;</w:t>
      </w:r>
      <w:proofErr w:type="gramEnd"/>
      <w:r w:rsidRPr="00687C7E">
        <w:t xml:space="preserve"> </w:t>
      </w:r>
    </w:p>
    <w:p w14:paraId="090FE7B7" w14:textId="6C3A2A65" w:rsidR="00687C7E" w:rsidRPr="00687C7E" w:rsidRDefault="00BD18D3" w:rsidP="00BD18D3">
      <w:pPr>
        <w:pStyle w:val="ListParagraph"/>
        <w:numPr>
          <w:ilvl w:val="0"/>
          <w:numId w:val="180"/>
        </w:numPr>
      </w:pPr>
      <w:r>
        <w:t>S</w:t>
      </w:r>
      <w:r w:rsidR="00687C7E" w:rsidRPr="00687C7E">
        <w:t xml:space="preserve">ignal </w:t>
      </w:r>
      <w:proofErr w:type="gramStart"/>
      <w:r w:rsidR="00687C7E" w:rsidRPr="00687C7E">
        <w:t>word;</w:t>
      </w:r>
      <w:proofErr w:type="gramEnd"/>
      <w:r w:rsidR="00687C7E" w:rsidRPr="00687C7E">
        <w:t xml:space="preserve"> </w:t>
      </w:r>
    </w:p>
    <w:p w14:paraId="423906FC" w14:textId="613A8148" w:rsidR="00687C7E" w:rsidRPr="00687C7E" w:rsidRDefault="00BD18D3" w:rsidP="00BD18D3">
      <w:pPr>
        <w:pStyle w:val="ListParagraph"/>
        <w:numPr>
          <w:ilvl w:val="0"/>
          <w:numId w:val="180"/>
        </w:numPr>
      </w:pPr>
      <w:r>
        <w:t>H</w:t>
      </w:r>
      <w:r w:rsidR="00687C7E" w:rsidRPr="00687C7E">
        <w:t>azard statement(s</w:t>
      </w:r>
      <w:proofErr w:type="gramStart"/>
      <w:r w:rsidR="00687C7E" w:rsidRPr="00687C7E">
        <w:t>);</w:t>
      </w:r>
      <w:proofErr w:type="gramEnd"/>
      <w:r w:rsidR="00687C7E" w:rsidRPr="00687C7E">
        <w:t xml:space="preserve"> </w:t>
      </w:r>
    </w:p>
    <w:p w14:paraId="20CDD188" w14:textId="408B75BE" w:rsidR="00687C7E" w:rsidRPr="00687C7E" w:rsidRDefault="00BD18D3" w:rsidP="00BD18D3">
      <w:pPr>
        <w:pStyle w:val="ListParagraph"/>
        <w:numPr>
          <w:ilvl w:val="0"/>
          <w:numId w:val="180"/>
        </w:numPr>
      </w:pPr>
      <w:r>
        <w:t>P</w:t>
      </w:r>
      <w:r w:rsidR="00687C7E" w:rsidRPr="00687C7E">
        <w:t>ictogram(s</w:t>
      </w:r>
      <w:proofErr w:type="gramStart"/>
      <w:r w:rsidR="00687C7E" w:rsidRPr="00687C7E">
        <w:t>);</w:t>
      </w:r>
      <w:proofErr w:type="gramEnd"/>
      <w:r w:rsidR="00687C7E" w:rsidRPr="00687C7E">
        <w:t xml:space="preserve"> </w:t>
      </w:r>
    </w:p>
    <w:p w14:paraId="12EC1C09" w14:textId="092877DE" w:rsidR="00687C7E" w:rsidRPr="00687C7E" w:rsidRDefault="00BD18D3" w:rsidP="00BD18D3">
      <w:pPr>
        <w:pStyle w:val="ListParagraph"/>
        <w:numPr>
          <w:ilvl w:val="0"/>
          <w:numId w:val="180"/>
        </w:numPr>
      </w:pPr>
      <w:r>
        <w:t>P</w:t>
      </w:r>
      <w:r w:rsidR="00687C7E" w:rsidRPr="00687C7E">
        <w:t>recautionary statement(s</w:t>
      </w:r>
      <w:proofErr w:type="gramStart"/>
      <w:r w:rsidR="00687C7E" w:rsidRPr="00687C7E">
        <w:t>);</w:t>
      </w:r>
      <w:proofErr w:type="gramEnd"/>
      <w:r w:rsidR="00687C7E" w:rsidRPr="00687C7E">
        <w:t xml:space="preserve"> </w:t>
      </w:r>
    </w:p>
    <w:p w14:paraId="06FC3FA4" w14:textId="25B6D580" w:rsidR="00687C7E" w:rsidRPr="00687C7E" w:rsidRDefault="00687C7E" w:rsidP="00BD18D3">
      <w:pPr>
        <w:pStyle w:val="ListParagraph"/>
        <w:numPr>
          <w:ilvl w:val="0"/>
          <w:numId w:val="180"/>
        </w:numPr>
      </w:pPr>
      <w:r w:rsidRPr="00687C7E">
        <w:t>and name, address, and telephone number of the chemical manufacturer, importer or other responsible party.</w:t>
      </w:r>
    </w:p>
    <w:p w14:paraId="16223D2A" w14:textId="680093DF" w:rsidR="00687C7E" w:rsidRPr="00687C7E" w:rsidRDefault="00687C7E" w:rsidP="00BD18D3">
      <w:pPr>
        <w:pStyle w:val="ListParagraph"/>
        <w:numPr>
          <w:ilvl w:val="0"/>
          <w:numId w:val="180"/>
        </w:numPr>
      </w:pPr>
      <w:r w:rsidRPr="00687C7E">
        <w:t xml:space="preserve">NOBLE TEXAS BUILDERS, </w:t>
      </w:r>
      <w:r w:rsidR="00BD18D3" w:rsidRPr="00687C7E">
        <w:t>LLC requires</w:t>
      </w:r>
      <w:r w:rsidRPr="00687C7E">
        <w:t xml:space="preserve"> that neither the company nor employee will remove/deface labels</w:t>
      </w:r>
    </w:p>
    <w:p w14:paraId="3A912BC8" w14:textId="77777777" w:rsidR="00687C7E" w:rsidRPr="00687C7E" w:rsidRDefault="00687C7E" w:rsidP="00687C7E"/>
    <w:p w14:paraId="6E4961FC" w14:textId="62CF3542" w:rsidR="00687C7E" w:rsidRPr="00687C7E" w:rsidRDefault="00687C7E" w:rsidP="00687C7E">
      <w:r w:rsidRPr="00687C7E">
        <w:t xml:space="preserve">NOBLE TEXAS BUILDERS, </w:t>
      </w:r>
      <w:r w:rsidR="00BD18D3" w:rsidRPr="00687C7E">
        <w:t>LLC will</w:t>
      </w:r>
      <w:r w:rsidRPr="00687C7E">
        <w:t xml:space="preserve"> use the GHS labeling system for secondary containers. When a chemical is transferred from the original container to a portable or secondary container, the container will be labeled, tagged or marked with a GHS label containing the following information:</w:t>
      </w:r>
    </w:p>
    <w:p w14:paraId="1040E195" w14:textId="77777777" w:rsidR="00687C7E" w:rsidRPr="00687C7E" w:rsidRDefault="00687C7E" w:rsidP="00687C7E"/>
    <w:p w14:paraId="241ACD4C" w14:textId="77777777" w:rsidR="00687C7E" w:rsidRPr="00687C7E" w:rsidRDefault="00687C7E" w:rsidP="00687C7E">
      <w:r w:rsidRPr="00687C7E">
        <w:t>•</w:t>
      </w:r>
      <w:r w:rsidRPr="00687C7E">
        <w:tab/>
        <w:t>Product identifier</w:t>
      </w:r>
    </w:p>
    <w:p w14:paraId="3342B0FB" w14:textId="77777777" w:rsidR="00687C7E" w:rsidRPr="00687C7E" w:rsidRDefault="00687C7E" w:rsidP="00687C7E">
      <w:r w:rsidRPr="00687C7E">
        <w:t>•</w:t>
      </w:r>
      <w:r w:rsidRPr="00687C7E">
        <w:tab/>
        <w:t>Signal word</w:t>
      </w:r>
    </w:p>
    <w:p w14:paraId="208C54E4" w14:textId="77777777" w:rsidR="00687C7E" w:rsidRPr="00687C7E" w:rsidRDefault="00687C7E" w:rsidP="00687C7E">
      <w:r w:rsidRPr="00687C7E">
        <w:t>•</w:t>
      </w:r>
      <w:r w:rsidRPr="00687C7E">
        <w:tab/>
        <w:t xml:space="preserve">Hazard statement(s) </w:t>
      </w:r>
    </w:p>
    <w:p w14:paraId="42A18226" w14:textId="77777777" w:rsidR="00687C7E" w:rsidRPr="00687C7E" w:rsidRDefault="00687C7E" w:rsidP="00687C7E">
      <w:r w:rsidRPr="00687C7E">
        <w:t>•</w:t>
      </w:r>
      <w:r w:rsidRPr="00687C7E">
        <w:tab/>
        <w:t>Pictogram(s)</w:t>
      </w:r>
    </w:p>
    <w:p w14:paraId="490AC50B" w14:textId="77777777" w:rsidR="00687C7E" w:rsidRPr="00687C7E" w:rsidRDefault="00687C7E" w:rsidP="00687C7E">
      <w:r w:rsidRPr="00687C7E">
        <w:t>•</w:t>
      </w:r>
      <w:r w:rsidRPr="00687C7E">
        <w:tab/>
        <w:t>Precautionary statement(s)</w:t>
      </w:r>
    </w:p>
    <w:p w14:paraId="3D361DA6" w14:textId="77777777" w:rsidR="00687C7E" w:rsidRPr="00687C7E" w:rsidRDefault="00687C7E" w:rsidP="00687C7E"/>
    <w:p w14:paraId="601C3D4C" w14:textId="77777777" w:rsidR="00687C7E" w:rsidRPr="00687C7E" w:rsidRDefault="00687C7E" w:rsidP="00687C7E">
      <w:r w:rsidRPr="00687C7E">
        <w:t>Portable containers into which hazardous chemicals are transferred from labeled containers and that are intended for the immediate use of the employee who performs the transfer do not require a label. If the portable container will be used by more than one employee or used over the course of more than one shift, the container must be labeled. Food and beverage containers should never be used for chemical storage.</w:t>
      </w:r>
    </w:p>
    <w:p w14:paraId="36687E34" w14:textId="77777777" w:rsidR="00687C7E" w:rsidRPr="00687C7E" w:rsidRDefault="00687C7E" w:rsidP="00687C7E"/>
    <w:p w14:paraId="61BE5273" w14:textId="77777777" w:rsidR="00687C7E" w:rsidRPr="00687C7E" w:rsidRDefault="00687C7E" w:rsidP="00687C7E">
      <w:r w:rsidRPr="00687C7E">
        <w:t xml:space="preserve">Signs, placards, process sheets, batch tickets, operating procedures or other such written materials may be used in lieu of affixing labels to individual, stationary process containers as </w:t>
      </w:r>
      <w:r w:rsidRPr="00687C7E">
        <w:lastRenderedPageBreak/>
        <w:t xml:space="preserve">long as the alternative method identifies the containers to which it is applicable and conveys the information required for workplace labeling. </w:t>
      </w:r>
    </w:p>
    <w:p w14:paraId="5D6E0381" w14:textId="77777777" w:rsidR="00687C7E" w:rsidRPr="00687C7E" w:rsidRDefault="00687C7E" w:rsidP="00687C7E"/>
    <w:p w14:paraId="6089641F" w14:textId="77777777" w:rsidR="00687C7E" w:rsidRPr="00687C7E" w:rsidRDefault="00687C7E" w:rsidP="00687C7E">
      <w:r w:rsidRPr="00687C7E">
        <w:t xml:space="preserve">Where an area may have a hazardous chemical in the atmosphere (e.g., where extensive welding occurs), the entire area will be labeled with a warning placard.  </w:t>
      </w:r>
    </w:p>
    <w:p w14:paraId="11D2E78F" w14:textId="2CA60B9F" w:rsidR="00687C7E" w:rsidRPr="00687C7E" w:rsidRDefault="00687C7E" w:rsidP="00687C7E">
      <w:r w:rsidRPr="00687C7E">
        <w:t xml:space="preserve">NOBLE TEXAS BUILDERS, </w:t>
      </w:r>
      <w:r w:rsidR="00B462F6" w:rsidRPr="00687C7E">
        <w:t>LLC ensures</w:t>
      </w:r>
      <w:r w:rsidRPr="00687C7E">
        <w:t xml:space="preserve"> that SDSs will be obtained for each required chemical. Chemical manufacturers are responsible for developing SDSs and NOBLE TEXAS BUILDERS, </w:t>
      </w:r>
      <w:r w:rsidR="00B462F6" w:rsidRPr="00687C7E">
        <w:t>LLC will</w:t>
      </w:r>
      <w:r w:rsidRPr="00687C7E">
        <w:t xml:space="preserve"> take necessary measures to obtain them for each chemical. </w:t>
      </w:r>
    </w:p>
    <w:p w14:paraId="630A1ACF" w14:textId="77777777" w:rsidR="00687C7E" w:rsidRPr="00687C7E" w:rsidRDefault="00687C7E" w:rsidP="00687C7E"/>
    <w:p w14:paraId="15B36A71" w14:textId="3F4CA807" w:rsidR="00687C7E" w:rsidRPr="00687C7E" w:rsidRDefault="00687C7E" w:rsidP="00687C7E">
      <w:r w:rsidRPr="00687C7E">
        <w:t xml:space="preserve">NOBLE TEXAS BUILDERS, </w:t>
      </w:r>
      <w:r w:rsidR="00B462F6" w:rsidRPr="00687C7E">
        <w:t>LLC requires</w:t>
      </w:r>
      <w:r w:rsidRPr="00687C7E">
        <w:t xml:space="preserve"> that labels be legible, in English.  However, for non-English speaking employees, information will be presented in their language as well.  </w:t>
      </w:r>
    </w:p>
    <w:p w14:paraId="1F073277" w14:textId="77777777" w:rsidR="00687C7E" w:rsidRPr="00687C7E" w:rsidRDefault="00687C7E" w:rsidP="00687C7E"/>
    <w:p w14:paraId="76F0AE93" w14:textId="4A304F26" w:rsidR="007A7054" w:rsidRPr="00687C7E" w:rsidRDefault="00687C7E" w:rsidP="00687C7E">
      <w:r w:rsidRPr="00687C7E">
        <w:t xml:space="preserve">NOBLE TEXAS BUILDERS, </w:t>
      </w:r>
      <w:r w:rsidR="00B462F6" w:rsidRPr="00687C7E">
        <w:t>LLC requires</w:t>
      </w:r>
      <w:r w:rsidRPr="00687C7E">
        <w:t xml:space="preserve"> that SDSs are to be maintained in a readily accessible location to all employees. SDSs will be maintained and readily accessible in each work area. SDSs can be maintained at the primary work site. However, they will be made available in case of an emergency. SDS will be made available, upon request, to employees, their designated representatives, </w:t>
      </w:r>
      <w:r w:rsidR="00B462F6">
        <w:t>and the Project Owner.</w:t>
      </w:r>
    </w:p>
    <w:p w14:paraId="7923D057" w14:textId="77777777" w:rsidR="00687C7E" w:rsidRDefault="00687C7E" w:rsidP="00687C7E">
      <w:pPr>
        <w:rPr>
          <w:rFonts w:eastAsiaTheme="majorEastAsia" w:cs="Times New Roman (Headings CS)"/>
          <w:caps/>
          <w:color w:val="2F5496" w:themeColor="accent1" w:themeShade="BF"/>
          <w:sz w:val="26"/>
          <w:szCs w:val="26"/>
        </w:rPr>
      </w:pPr>
    </w:p>
    <w:p w14:paraId="23AEDCEC" w14:textId="75F5EF77" w:rsidR="006769E7" w:rsidRPr="001531CB" w:rsidRDefault="006769E7" w:rsidP="00CD3062">
      <w:pPr>
        <w:pStyle w:val="Heading2"/>
      </w:pPr>
      <w:bookmarkStart w:id="45" w:name="_Toc69221263"/>
      <w:r w:rsidRPr="001531CB">
        <w:t>Excavations/Trenching</w:t>
      </w:r>
      <w:bookmarkEnd w:id="45"/>
    </w:p>
    <w:p w14:paraId="01D82F77" w14:textId="5DA198B5" w:rsidR="0026127E" w:rsidRPr="001531CB" w:rsidRDefault="0026127E" w:rsidP="0026127E"/>
    <w:p w14:paraId="0979204E" w14:textId="70B8B929" w:rsidR="0026127E" w:rsidRPr="001531CB" w:rsidRDefault="0026127E" w:rsidP="0026127E">
      <w:pPr>
        <w:rPr>
          <w:b/>
          <w:sz w:val="32"/>
          <w:szCs w:val="32"/>
        </w:rPr>
      </w:pPr>
      <w:r w:rsidRPr="001531CB">
        <w:rPr>
          <w:b/>
          <w:sz w:val="32"/>
          <w:szCs w:val="32"/>
        </w:rPr>
        <w:t>Excavations / Trenching</w:t>
      </w:r>
    </w:p>
    <w:p w14:paraId="06D90CA8" w14:textId="77777777" w:rsidR="0026127E" w:rsidRPr="001531CB" w:rsidRDefault="0026127E" w:rsidP="0026127E"/>
    <w:p w14:paraId="4FC744F9" w14:textId="77777777" w:rsidR="0026127E" w:rsidRPr="001531CB" w:rsidRDefault="0026127E" w:rsidP="0026127E">
      <w:pPr>
        <w:rPr>
          <w:b/>
          <w:sz w:val="20"/>
        </w:rPr>
      </w:pPr>
    </w:p>
    <w:p w14:paraId="2AADEA49" w14:textId="77777777" w:rsidR="0026127E" w:rsidRPr="001531CB" w:rsidRDefault="0026127E" w:rsidP="0026127E">
      <w:pPr>
        <w:rPr>
          <w:b/>
          <w:sz w:val="20"/>
        </w:rPr>
      </w:pPr>
    </w:p>
    <w:p w14:paraId="6D01C696" w14:textId="2C0CBDE9" w:rsidR="0026127E" w:rsidRDefault="0026127E" w:rsidP="00D3608D">
      <w:pPr>
        <w:pStyle w:val="ListParagraph"/>
        <w:numPr>
          <w:ilvl w:val="0"/>
          <w:numId w:val="96"/>
        </w:numPr>
        <w:rPr>
          <w:b/>
        </w:rPr>
      </w:pPr>
      <w:r w:rsidRPr="00606A40">
        <w:rPr>
          <w:b/>
        </w:rPr>
        <w:t>Program Requirements</w:t>
      </w:r>
    </w:p>
    <w:p w14:paraId="7FDE6A09" w14:textId="77777777" w:rsidR="00FE341C" w:rsidRPr="00606A40" w:rsidRDefault="00FE341C" w:rsidP="00FE341C">
      <w:pPr>
        <w:pStyle w:val="ListParagraph"/>
        <w:rPr>
          <w:b/>
        </w:rPr>
      </w:pPr>
    </w:p>
    <w:p w14:paraId="782C610C" w14:textId="77777777" w:rsidR="0026127E" w:rsidRPr="001531CB" w:rsidRDefault="0026127E" w:rsidP="0026127E">
      <w:pPr>
        <w:rPr>
          <w:sz w:val="20"/>
        </w:rPr>
      </w:pPr>
      <w:r w:rsidRPr="001531CB">
        <w:rPr>
          <w:b/>
        </w:rPr>
        <w:t>Noble Texas Builders</w:t>
      </w:r>
      <w:r w:rsidRPr="001531CB">
        <w:t xml:space="preserve"> will ensure that hazards associated with work performed in or around trench and excavations are evaluated and communicated to employees and appropriate protective measures for employees established.  Preventing work-place injuries, communicating information concerning these hazards, and minimizing the possibility of injury or harm to our employees is the </w:t>
      </w:r>
      <w:proofErr w:type="gramStart"/>
      <w:r w:rsidRPr="001531CB">
        <w:t>principle</w:t>
      </w:r>
      <w:proofErr w:type="gramEnd"/>
      <w:r w:rsidRPr="001531CB">
        <w:t xml:space="preserve"> purpose of this document.  This program will be maintained in accordance with OSHA Regulations OSHA 29 CFR 1926 Subpart P and 1926.  In addition, </w:t>
      </w:r>
      <w:r w:rsidRPr="001531CB">
        <w:rPr>
          <w:b/>
        </w:rPr>
        <w:t>Noble Texas Builders</w:t>
      </w:r>
      <w:r w:rsidRPr="001531CB">
        <w:t xml:space="preserve"> will review and evaluate this program on an annual basis or when operational changes occur that require a revision of this document. </w:t>
      </w:r>
    </w:p>
    <w:p w14:paraId="5994139A" w14:textId="77777777" w:rsidR="0026127E" w:rsidRPr="001531CB" w:rsidRDefault="0026127E" w:rsidP="0026127E">
      <w:pPr>
        <w:rPr>
          <w:sz w:val="20"/>
        </w:rPr>
      </w:pPr>
    </w:p>
    <w:p w14:paraId="20C0D9BB" w14:textId="1296C5AC" w:rsidR="0026127E" w:rsidRDefault="0026127E" w:rsidP="00D3608D">
      <w:pPr>
        <w:pStyle w:val="ListParagraph"/>
        <w:numPr>
          <w:ilvl w:val="0"/>
          <w:numId w:val="96"/>
        </w:numPr>
        <w:rPr>
          <w:b/>
        </w:rPr>
      </w:pPr>
      <w:r w:rsidRPr="00606A40">
        <w:rPr>
          <w:b/>
        </w:rPr>
        <w:t>Responsibility</w:t>
      </w:r>
    </w:p>
    <w:p w14:paraId="3D2A0843" w14:textId="77777777" w:rsidR="00FE341C" w:rsidRPr="00606A40" w:rsidRDefault="00FE341C" w:rsidP="00FE341C">
      <w:pPr>
        <w:pStyle w:val="ListParagraph"/>
        <w:rPr>
          <w:b/>
        </w:rPr>
      </w:pPr>
    </w:p>
    <w:p w14:paraId="216DAC28" w14:textId="77777777" w:rsidR="0026127E" w:rsidRPr="001531CB" w:rsidRDefault="0026127E" w:rsidP="0026127E">
      <w:r w:rsidRPr="001531CB">
        <w:t xml:space="preserve">The Safety Manager is the program coordinator, acting as the representative of the company owner, who has the ultimate responsibility for all facets of this program.  The Safety Manager has full authority to make necessary decisions to ensure success of the program.  </w:t>
      </w:r>
      <w:r w:rsidRPr="001531CB">
        <w:rPr>
          <w:b/>
        </w:rPr>
        <w:t>Noble Texas Builders</w:t>
      </w:r>
      <w:r w:rsidRPr="001531CB">
        <w:t xml:space="preserve"> will submit a copy of this program to any agency having authoritative jurisdiction upon request.  </w:t>
      </w:r>
      <w:r w:rsidRPr="001531CB">
        <w:rPr>
          <w:b/>
        </w:rPr>
        <w:t>Noble Texas Builders</w:t>
      </w:r>
      <w:r w:rsidRPr="001531CB">
        <w:t xml:space="preserve"> has authorized all Supervisors or any Employee to halt any operation of </w:t>
      </w:r>
      <w:r w:rsidRPr="001531CB">
        <w:rPr>
          <w:b/>
        </w:rPr>
        <w:t>Noble Texas Builders</w:t>
      </w:r>
      <w:r w:rsidRPr="001531CB">
        <w:t xml:space="preserve"> where there is danger of serious personal injury. Supervisors are required to ensure their employees are aware of the contents of this program and have received the proper training.  In addition, Supervisors at work sites where excavation or trench </w:t>
      </w:r>
      <w:r w:rsidRPr="001531CB">
        <w:lastRenderedPageBreak/>
        <w:t>work will be required will notify the Safety Manager and ensure they or another individual has received proper training and is designated as the Competent Person in charge.</w:t>
      </w:r>
    </w:p>
    <w:p w14:paraId="0772507A" w14:textId="77777777" w:rsidR="0026127E" w:rsidRPr="001531CB" w:rsidRDefault="0026127E" w:rsidP="0026127E">
      <w:pPr>
        <w:rPr>
          <w:sz w:val="20"/>
        </w:rPr>
      </w:pPr>
    </w:p>
    <w:p w14:paraId="478618E9" w14:textId="108BD5B3" w:rsidR="0026127E" w:rsidRDefault="0026127E" w:rsidP="00D3608D">
      <w:pPr>
        <w:pStyle w:val="ListParagraph"/>
        <w:numPr>
          <w:ilvl w:val="0"/>
          <w:numId w:val="96"/>
        </w:numPr>
        <w:rPr>
          <w:b/>
        </w:rPr>
      </w:pPr>
      <w:r w:rsidRPr="00195C05">
        <w:rPr>
          <w:b/>
        </w:rPr>
        <w:t>Training Requirements</w:t>
      </w:r>
    </w:p>
    <w:p w14:paraId="5F91E1F5" w14:textId="77777777" w:rsidR="00FE341C" w:rsidRPr="00195C05" w:rsidRDefault="00FE341C" w:rsidP="00FE341C">
      <w:pPr>
        <w:pStyle w:val="ListParagraph"/>
        <w:rPr>
          <w:b/>
        </w:rPr>
      </w:pPr>
    </w:p>
    <w:p w14:paraId="7E766C25" w14:textId="77777777" w:rsidR="0026127E" w:rsidRPr="001531CB" w:rsidRDefault="0026127E" w:rsidP="0026127E">
      <w:r w:rsidRPr="001531CB">
        <w:rPr>
          <w:b/>
        </w:rPr>
        <w:t>Noble Texas Builders</w:t>
      </w:r>
      <w:r w:rsidRPr="001531CB">
        <w:t xml:space="preserve"> will provide training to all employees to ensure that the hazards associated with work in or around trench and excavations is understood and that safe work procedures are followed. </w:t>
      </w:r>
    </w:p>
    <w:p w14:paraId="201FCEEA" w14:textId="6D29C4C4" w:rsidR="0026127E" w:rsidRPr="001531CB" w:rsidRDefault="0026127E" w:rsidP="00D3608D">
      <w:pPr>
        <w:pStyle w:val="ListParagraph"/>
        <w:numPr>
          <w:ilvl w:val="1"/>
          <w:numId w:val="96"/>
        </w:numPr>
      </w:pPr>
      <w:r w:rsidRPr="001531CB">
        <w:t xml:space="preserve">Competent Persons.  </w:t>
      </w:r>
      <w:r w:rsidRPr="00195C05">
        <w:rPr>
          <w:b/>
        </w:rPr>
        <w:t>Noble Texas Builders</w:t>
      </w:r>
      <w:r w:rsidRPr="001531CB">
        <w:t xml:space="preserve"> will ensure that proper training in the OSHA Regulation and other applicable standards is provided to all individuals designated as competent persons under this program.</w:t>
      </w:r>
    </w:p>
    <w:p w14:paraId="7F51AA11" w14:textId="1766AE37" w:rsidR="0026127E" w:rsidRPr="001531CB" w:rsidRDefault="0026127E" w:rsidP="00D3608D">
      <w:pPr>
        <w:pStyle w:val="ListParagraph"/>
        <w:numPr>
          <w:ilvl w:val="1"/>
          <w:numId w:val="96"/>
        </w:numPr>
      </w:pPr>
      <w:r w:rsidRPr="001531CB">
        <w:t xml:space="preserve">Certification.  </w:t>
      </w:r>
      <w:r w:rsidRPr="00195C05">
        <w:rPr>
          <w:b/>
        </w:rPr>
        <w:t>Noble Texas Builders</w:t>
      </w:r>
      <w:r w:rsidRPr="001531CB">
        <w:t xml:space="preserve"> will certify that employee training has been accomplished and is being kept to date.  The certification will contain each employee’s name, dates of training, topic discussed, and instructor’s name.</w:t>
      </w:r>
    </w:p>
    <w:p w14:paraId="7AF63DD1" w14:textId="77777777" w:rsidR="0026127E" w:rsidRPr="001531CB" w:rsidRDefault="0026127E" w:rsidP="0026127E">
      <w:pPr>
        <w:rPr>
          <w:sz w:val="20"/>
        </w:rPr>
      </w:pPr>
    </w:p>
    <w:p w14:paraId="53AE6DA4" w14:textId="18275A31" w:rsidR="0026127E" w:rsidRDefault="0026127E" w:rsidP="00D3608D">
      <w:pPr>
        <w:pStyle w:val="ListParagraph"/>
        <w:numPr>
          <w:ilvl w:val="0"/>
          <w:numId w:val="96"/>
        </w:numPr>
        <w:rPr>
          <w:b/>
        </w:rPr>
      </w:pPr>
      <w:r w:rsidRPr="000851C8">
        <w:rPr>
          <w:b/>
        </w:rPr>
        <w:t>General Requirements</w:t>
      </w:r>
    </w:p>
    <w:p w14:paraId="7531F23F" w14:textId="77777777" w:rsidR="00FE341C" w:rsidRPr="000851C8" w:rsidRDefault="00FE341C" w:rsidP="00FE341C">
      <w:pPr>
        <w:pStyle w:val="ListParagraph"/>
        <w:rPr>
          <w:b/>
        </w:rPr>
      </w:pPr>
    </w:p>
    <w:p w14:paraId="65B10A03" w14:textId="77777777" w:rsidR="0026127E" w:rsidRPr="001531CB" w:rsidRDefault="0026127E" w:rsidP="0026127E">
      <w:r w:rsidRPr="001531CB">
        <w:t xml:space="preserve">The following general requirements will be followed at all </w:t>
      </w:r>
      <w:r w:rsidRPr="001531CB">
        <w:rPr>
          <w:b/>
        </w:rPr>
        <w:t>Noble Texas Builders</w:t>
      </w:r>
      <w:r w:rsidRPr="001531CB">
        <w:t xml:space="preserve"> job sites:</w:t>
      </w:r>
    </w:p>
    <w:p w14:paraId="53DA0256" w14:textId="064B7109" w:rsidR="0026127E" w:rsidRPr="001531CB" w:rsidRDefault="0026127E" w:rsidP="00D3608D">
      <w:pPr>
        <w:pStyle w:val="ListParagraph"/>
        <w:numPr>
          <w:ilvl w:val="0"/>
          <w:numId w:val="97"/>
        </w:numPr>
      </w:pPr>
      <w:r w:rsidRPr="001531CB">
        <w:t>There will be at any excavation site a competently trained person, who is capable of identifying existing and predictable hazards and who will have the authority to take prompt corrective action to eliminate them on the site.  This individual will be able to identify soil classifications and protective systems (shoring, bracing, and piling) to be used in accordance with OSHA Trenching Standards found in 29 CFR 1926.652.</w:t>
      </w:r>
    </w:p>
    <w:p w14:paraId="6D9870A3" w14:textId="77B43877" w:rsidR="0026127E" w:rsidRPr="001531CB" w:rsidRDefault="0026127E" w:rsidP="00D3608D">
      <w:pPr>
        <w:pStyle w:val="ListParagraph"/>
        <w:numPr>
          <w:ilvl w:val="0"/>
          <w:numId w:val="97"/>
        </w:numPr>
      </w:pPr>
      <w:r w:rsidRPr="001531CB">
        <w:t>Trenches more than 5 feet deep will be shored, laid back to a stable slope, or provided with other equivalent protection where employees may be exposed to moving ground or cave-ins.  Trenches less than 5 feet in depth also will be protected when examination of the ground indicates hazardous ground movement may be expected.  A competent person will be present to determine the safe angle of incline necessary to ensure employee safety.</w:t>
      </w:r>
    </w:p>
    <w:p w14:paraId="0C25FD6D" w14:textId="64074A74" w:rsidR="0026127E" w:rsidRPr="001531CB" w:rsidRDefault="0026127E" w:rsidP="00D3608D">
      <w:pPr>
        <w:pStyle w:val="ListParagraph"/>
        <w:numPr>
          <w:ilvl w:val="0"/>
          <w:numId w:val="97"/>
        </w:numPr>
      </w:pPr>
      <w:r w:rsidRPr="001531CB">
        <w:t>Bracing or shoring of trenches will be carried along with the excavation.</w:t>
      </w:r>
    </w:p>
    <w:p w14:paraId="2877FAC4" w14:textId="06C02540" w:rsidR="0026127E" w:rsidRPr="001531CB" w:rsidRDefault="0026127E" w:rsidP="00D3608D">
      <w:pPr>
        <w:pStyle w:val="ListParagraph"/>
        <w:numPr>
          <w:ilvl w:val="0"/>
          <w:numId w:val="97"/>
        </w:numPr>
      </w:pPr>
      <w:r w:rsidRPr="001531CB">
        <w:t>Cross braces or trench jacks will be in true horizontal position, secured to prevent sliding, falling, or kick-outs.</w:t>
      </w:r>
    </w:p>
    <w:p w14:paraId="1DDC0593" w14:textId="1461CB50" w:rsidR="0026127E" w:rsidRPr="001531CB" w:rsidRDefault="0026127E" w:rsidP="00D3608D">
      <w:pPr>
        <w:pStyle w:val="ListParagraph"/>
        <w:numPr>
          <w:ilvl w:val="0"/>
          <w:numId w:val="97"/>
        </w:numPr>
      </w:pPr>
      <w:r w:rsidRPr="001531CB">
        <w:t>Portable trench boxes, sliding trench boxes, or shield will be designed, constructed, and maintained in a manner to provide protection equal to or greater than the sheathing and shoring required for the situation.</w:t>
      </w:r>
    </w:p>
    <w:p w14:paraId="1CCEA01C" w14:textId="06C18559" w:rsidR="0026127E" w:rsidRPr="001531CB" w:rsidRDefault="0026127E" w:rsidP="00D3608D">
      <w:pPr>
        <w:pStyle w:val="ListParagraph"/>
        <w:numPr>
          <w:ilvl w:val="0"/>
          <w:numId w:val="97"/>
        </w:numPr>
      </w:pPr>
      <w:r w:rsidRPr="001531CB">
        <w:t>Ladders used as access-ways will extend from the bottom of the trench to not less than 3 feet above the surface.  Lateral travel to an exit ladder will not exceed 25 feet.</w:t>
      </w:r>
    </w:p>
    <w:p w14:paraId="3DE1257E" w14:textId="2A93123D" w:rsidR="0026127E" w:rsidRPr="001531CB" w:rsidRDefault="0026127E" w:rsidP="00D3608D">
      <w:pPr>
        <w:pStyle w:val="ListParagraph"/>
        <w:numPr>
          <w:ilvl w:val="0"/>
          <w:numId w:val="97"/>
        </w:numPr>
      </w:pPr>
      <w:proofErr w:type="spellStart"/>
      <w:r w:rsidRPr="001531CB">
        <w:t>Backlifting</w:t>
      </w:r>
      <w:proofErr w:type="spellEnd"/>
      <w:r w:rsidRPr="001531CB">
        <w:t xml:space="preserve"> and removal of trench supports should progress together from the bottom of the trench.  Jacks or braces will be released slowly and, in unstable soil, ropes or other suitable rigging will be used to pull out the jacks or braces from above after personnel have cleared the trench.</w:t>
      </w:r>
    </w:p>
    <w:p w14:paraId="01682C04" w14:textId="672F812E" w:rsidR="0026127E" w:rsidRPr="001531CB" w:rsidRDefault="0026127E" w:rsidP="00D3608D">
      <w:pPr>
        <w:pStyle w:val="ListParagraph"/>
        <w:numPr>
          <w:ilvl w:val="0"/>
          <w:numId w:val="97"/>
        </w:numPr>
      </w:pPr>
      <w:r w:rsidRPr="001531CB">
        <w:t>Aluminum hydraulic shoring will be installed in accordance with the manufacturer’s recommendations.</w:t>
      </w:r>
    </w:p>
    <w:p w14:paraId="146D55BF" w14:textId="3686B0D3" w:rsidR="0026127E" w:rsidRPr="001531CB" w:rsidRDefault="0026127E" w:rsidP="00D3608D">
      <w:pPr>
        <w:pStyle w:val="ListParagraph"/>
        <w:numPr>
          <w:ilvl w:val="0"/>
          <w:numId w:val="97"/>
        </w:numPr>
      </w:pPr>
      <w:r w:rsidRPr="001531CB">
        <w:t>All employees working in a trench or excavation will wear hardhat and safety glasses.</w:t>
      </w:r>
    </w:p>
    <w:p w14:paraId="417F2E05" w14:textId="683A6125" w:rsidR="0026127E" w:rsidRPr="001531CB" w:rsidRDefault="0026127E" w:rsidP="00D3608D">
      <w:pPr>
        <w:pStyle w:val="ListParagraph"/>
        <w:numPr>
          <w:ilvl w:val="0"/>
          <w:numId w:val="97"/>
        </w:numPr>
      </w:pPr>
      <w:r w:rsidRPr="001531CB">
        <w:lastRenderedPageBreak/>
        <w:t>Spoil Piles will be kept at no less than 2 feet from the edge of the excavation.</w:t>
      </w:r>
    </w:p>
    <w:p w14:paraId="67FC28CD" w14:textId="77777777" w:rsidR="000851C8" w:rsidRDefault="000851C8" w:rsidP="000851C8">
      <w:pPr>
        <w:rPr>
          <w:sz w:val="20"/>
        </w:rPr>
      </w:pPr>
    </w:p>
    <w:p w14:paraId="17266709" w14:textId="7855ED36" w:rsidR="0026127E" w:rsidRPr="000851C8" w:rsidRDefault="0026127E" w:rsidP="00D3608D">
      <w:pPr>
        <w:pStyle w:val="ListParagraph"/>
        <w:numPr>
          <w:ilvl w:val="0"/>
          <w:numId w:val="96"/>
        </w:numPr>
        <w:rPr>
          <w:b/>
          <w:bCs/>
        </w:rPr>
      </w:pPr>
      <w:r w:rsidRPr="000851C8">
        <w:rPr>
          <w:b/>
          <w:bCs/>
        </w:rPr>
        <w:t>Access and Egress from Excavations</w:t>
      </w:r>
    </w:p>
    <w:p w14:paraId="137A1759" w14:textId="77777777" w:rsidR="000851C8" w:rsidRPr="000851C8" w:rsidRDefault="000851C8" w:rsidP="000851C8"/>
    <w:p w14:paraId="374B8562" w14:textId="7A396649" w:rsidR="0026127E" w:rsidRDefault="0026127E" w:rsidP="0026127E">
      <w:r w:rsidRPr="001531CB">
        <w:t>Means of egress from trench excavations (less than 20 ft deep).  A stairway, ladder, ramp or other safe means of egress will be located in trench excavations that are 4 feet (1.22 m) or more in depth so as to require no more than 25 feet (7.62 m) of lateral travel for employees.</w:t>
      </w:r>
    </w:p>
    <w:p w14:paraId="0715EACB" w14:textId="77777777" w:rsidR="000851C8" w:rsidRPr="001531CB" w:rsidRDefault="000851C8" w:rsidP="0026127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0851C8" w14:paraId="4889209E" w14:textId="77777777" w:rsidTr="000851C8">
        <w:tc>
          <w:tcPr>
            <w:tcW w:w="4675" w:type="dxa"/>
            <w:vAlign w:val="center"/>
          </w:tcPr>
          <w:p w14:paraId="502E76A2" w14:textId="4CA3DEF1" w:rsidR="000851C8" w:rsidRDefault="000851C8" w:rsidP="000851C8">
            <w:pPr>
              <w:jc w:val="center"/>
              <w:rPr>
                <w:sz w:val="20"/>
              </w:rPr>
            </w:pPr>
            <w:r w:rsidRPr="001531CB">
              <w:rPr>
                <w:noProof/>
                <w:sz w:val="20"/>
              </w:rPr>
              <w:drawing>
                <wp:inline distT="0" distB="0" distL="0" distR="0" wp14:anchorId="45ACA961" wp14:editId="13F9B7D0">
                  <wp:extent cx="2663860" cy="2230734"/>
                  <wp:effectExtent l="0" t="0" r="3175" b="5080"/>
                  <wp:docPr id="42" name="Picture 4" descr="A picture containing text, power shovel, outdoor, ground&#10;&#10;Description automatically generated"/>
                  <wp:cNvGraphicFramePr/>
                  <a:graphic xmlns:a="http://schemas.openxmlformats.org/drawingml/2006/main">
                    <a:graphicData uri="http://schemas.openxmlformats.org/drawingml/2006/picture">
                      <pic:pic xmlns:pic="http://schemas.openxmlformats.org/drawingml/2006/picture">
                        <pic:nvPicPr>
                          <pic:cNvPr id="42" name="Picture 4" descr="A picture containing text, power shovel, outdoor, ground&#10;&#10;Description automatically generated"/>
                          <pic:cNvPicPr>
                            <a:picLocks noChangeAspect="1" noChangeArrowheads="1"/>
                          </pic:cNvPicPr>
                        </pic:nvPicPr>
                        <pic:blipFill>
                          <a:blip r:embed="rId39" cstate="print"/>
                          <a:srcRect r="50160" b="49915"/>
                          <a:stretch>
                            <a:fillRect/>
                          </a:stretch>
                        </pic:blipFill>
                        <pic:spPr bwMode="auto">
                          <a:xfrm>
                            <a:off x="0" y="0"/>
                            <a:ext cx="2709429" cy="2268894"/>
                          </a:xfrm>
                          <a:prstGeom prst="rect">
                            <a:avLst/>
                          </a:prstGeom>
                          <a:noFill/>
                          <a:ln w="9525">
                            <a:noFill/>
                            <a:miter lim="800000"/>
                            <a:headEnd/>
                            <a:tailEnd/>
                          </a:ln>
                        </pic:spPr>
                      </pic:pic>
                    </a:graphicData>
                  </a:graphic>
                </wp:inline>
              </w:drawing>
            </w:r>
          </w:p>
        </w:tc>
        <w:tc>
          <w:tcPr>
            <w:tcW w:w="4675" w:type="dxa"/>
            <w:vAlign w:val="center"/>
          </w:tcPr>
          <w:p w14:paraId="7DAB2765" w14:textId="343BEE80" w:rsidR="000851C8" w:rsidRPr="00B0014F" w:rsidRDefault="000851C8" w:rsidP="000851C8">
            <w:pPr>
              <w:jc w:val="center"/>
              <w:rPr>
                <w:rFonts w:ascii="Arial" w:hAnsi="Arial" w:cs="Arial"/>
              </w:rPr>
            </w:pPr>
            <w:r>
              <w:rPr>
                <w:rFonts w:ascii="Arial" w:hAnsi="Arial" w:cs="Arial"/>
              </w:rPr>
              <w:t>When it is infeasible to use a ladder in a trench for employee access / egress, a</w:t>
            </w:r>
            <w:r w:rsidRPr="00B0014F">
              <w:rPr>
                <w:rFonts w:ascii="Arial" w:hAnsi="Arial" w:cs="Arial"/>
              </w:rPr>
              <w:t xml:space="preserve"> dirt ramp sloped at a 2’ to 1’ ratio will be used </w:t>
            </w:r>
            <w:r>
              <w:rPr>
                <w:rFonts w:ascii="Arial" w:hAnsi="Arial" w:cs="Arial"/>
              </w:rPr>
              <w:t>in lieu of a ladder.</w:t>
            </w:r>
          </w:p>
          <w:p w14:paraId="218A0FB4" w14:textId="60A918C6" w:rsidR="000851C8" w:rsidRDefault="000851C8" w:rsidP="000851C8">
            <w:pPr>
              <w:jc w:val="center"/>
              <w:rPr>
                <w:sz w:val="20"/>
              </w:rPr>
            </w:pPr>
          </w:p>
        </w:tc>
      </w:tr>
    </w:tbl>
    <w:p w14:paraId="6748D485" w14:textId="32E99ED4" w:rsidR="0026127E" w:rsidRPr="001531CB" w:rsidRDefault="0026127E" w:rsidP="0026127E">
      <w:pPr>
        <w:rPr>
          <w:sz w:val="20"/>
        </w:rPr>
      </w:pPr>
    </w:p>
    <w:p w14:paraId="700DDCF0" w14:textId="59FCFC6D" w:rsidR="0026127E" w:rsidRPr="001531CB" w:rsidRDefault="0026127E" w:rsidP="0026127E">
      <w:pPr>
        <w:rPr>
          <w:sz w:val="20"/>
        </w:rPr>
      </w:pPr>
    </w:p>
    <w:p w14:paraId="5EE1CF3C" w14:textId="77777777" w:rsidR="0026127E" w:rsidRPr="001531CB" w:rsidRDefault="0026127E" w:rsidP="0026127E">
      <w:pPr>
        <w:rPr>
          <w:sz w:val="20"/>
        </w:rPr>
      </w:pPr>
    </w:p>
    <w:p w14:paraId="17D807F1" w14:textId="77777777" w:rsidR="0026127E" w:rsidRPr="001531CB" w:rsidRDefault="0026127E" w:rsidP="0026127E">
      <w:pPr>
        <w:rPr>
          <w:sz w:val="20"/>
        </w:rPr>
      </w:pPr>
    </w:p>
    <w:p w14:paraId="55B5658B" w14:textId="77777777" w:rsidR="0026127E" w:rsidRPr="001531CB" w:rsidRDefault="0026127E" w:rsidP="0026127E">
      <w:pPr>
        <w:rPr>
          <w:sz w:val="20"/>
        </w:rPr>
      </w:pPr>
    </w:p>
    <w:p w14:paraId="2B0559CB" w14:textId="5297B889" w:rsidR="0026127E" w:rsidRPr="0061493C" w:rsidRDefault="0026127E" w:rsidP="00D3608D">
      <w:pPr>
        <w:pStyle w:val="ListParagraph"/>
        <w:numPr>
          <w:ilvl w:val="0"/>
          <w:numId w:val="96"/>
        </w:numPr>
        <w:rPr>
          <w:b/>
        </w:rPr>
      </w:pPr>
      <w:r w:rsidRPr="0061493C">
        <w:rPr>
          <w:b/>
        </w:rPr>
        <w:t>Protection of Employees in Excavations.</w:t>
      </w:r>
    </w:p>
    <w:p w14:paraId="0752817D" w14:textId="138186E6" w:rsidR="0026127E" w:rsidRPr="001531CB" w:rsidRDefault="0026127E" w:rsidP="00D3608D">
      <w:pPr>
        <w:pStyle w:val="ListParagraph"/>
        <w:numPr>
          <w:ilvl w:val="1"/>
          <w:numId w:val="96"/>
        </w:numPr>
      </w:pPr>
      <w:r w:rsidRPr="001531CB">
        <w:t>Each employee in an excavation will be protected from cave-ins by an adequately designed protective system except when:</w:t>
      </w:r>
    </w:p>
    <w:p w14:paraId="033E497E" w14:textId="32CD2EF0" w:rsidR="0026127E" w:rsidRPr="001531CB" w:rsidRDefault="0026127E" w:rsidP="00D3608D">
      <w:pPr>
        <w:pStyle w:val="ListParagraph"/>
        <w:numPr>
          <w:ilvl w:val="2"/>
          <w:numId w:val="96"/>
        </w:numPr>
      </w:pPr>
      <w:r w:rsidRPr="001531CB">
        <w:t>Excavations are made entirely in stable rock; or</w:t>
      </w:r>
    </w:p>
    <w:p w14:paraId="07961947" w14:textId="7EB3C67D" w:rsidR="0026127E" w:rsidRPr="001531CB" w:rsidRDefault="0026127E" w:rsidP="00D3608D">
      <w:pPr>
        <w:pStyle w:val="ListParagraph"/>
        <w:numPr>
          <w:ilvl w:val="2"/>
          <w:numId w:val="96"/>
        </w:numPr>
      </w:pPr>
      <w:r w:rsidRPr="001531CB">
        <w:t>Excavations are less than 5 feet (1.52 m) in depth and examination of the ground by a competent person provides no indication of a potential cave-in.</w:t>
      </w:r>
    </w:p>
    <w:p w14:paraId="24547C9C" w14:textId="397D4C5F" w:rsidR="0026127E" w:rsidRPr="001531CB" w:rsidRDefault="0026127E" w:rsidP="00D3608D">
      <w:pPr>
        <w:pStyle w:val="ListParagraph"/>
        <w:numPr>
          <w:ilvl w:val="1"/>
          <w:numId w:val="96"/>
        </w:numPr>
      </w:pPr>
      <w:r w:rsidRPr="001531CB">
        <w:t>Protective systems will have the capacity to resist without failure all loads that are intended or could reasonably be expected to be applied or transmitted to the system.</w:t>
      </w:r>
    </w:p>
    <w:p w14:paraId="583D1F8A" w14:textId="77777777" w:rsidR="0026127E" w:rsidRPr="001531CB" w:rsidRDefault="0026127E" w:rsidP="0026127E">
      <w:pPr>
        <w:rPr>
          <w:sz w:val="20"/>
        </w:rPr>
      </w:pPr>
    </w:p>
    <w:p w14:paraId="3BEFC88A" w14:textId="66C67D72" w:rsidR="0026127E" w:rsidRPr="0061493C" w:rsidRDefault="0026127E" w:rsidP="00D3608D">
      <w:pPr>
        <w:pStyle w:val="ListParagraph"/>
        <w:numPr>
          <w:ilvl w:val="0"/>
          <w:numId w:val="96"/>
        </w:numPr>
        <w:rPr>
          <w:b/>
          <w:bCs/>
        </w:rPr>
      </w:pPr>
      <w:r w:rsidRPr="0061493C">
        <w:rPr>
          <w:b/>
          <w:bCs/>
        </w:rPr>
        <w:t>Surface Encumbrances and Underground Installations Safety Guidelines</w:t>
      </w:r>
    </w:p>
    <w:p w14:paraId="67C770FA" w14:textId="77777777" w:rsidR="0061493C" w:rsidRPr="001531CB" w:rsidRDefault="0061493C" w:rsidP="0026127E">
      <w:pPr>
        <w:rPr>
          <w:b/>
        </w:rPr>
      </w:pPr>
    </w:p>
    <w:p w14:paraId="78ED185E" w14:textId="5A395696" w:rsidR="0026127E" w:rsidRDefault="0026127E" w:rsidP="0026127E">
      <w:r w:rsidRPr="001531CB">
        <w:t xml:space="preserve">All surface encumbrances that are located so as to create a hazard to employees will be removed or supported, as necessary, to safeguard employees.  The estimated location of utility installations, such as sewer, telephone, fuel, electric, water lines, or any other underground installations that reasonably may be expected to be encountered during excavation work, will be determined prior to opening an excavation.  The following procedures are designed to provide employees of </w:t>
      </w:r>
      <w:r w:rsidRPr="001531CB">
        <w:rPr>
          <w:b/>
        </w:rPr>
        <w:t>Noble Texas Builders</w:t>
      </w:r>
      <w:r w:rsidRPr="001531CB">
        <w:t xml:space="preserve"> with a system for protection and safe conditions while working in a trenching or excavation environment.  </w:t>
      </w:r>
    </w:p>
    <w:p w14:paraId="64BB994C" w14:textId="77777777" w:rsidR="0061493C" w:rsidRPr="001531CB" w:rsidRDefault="0061493C" w:rsidP="0026127E"/>
    <w:p w14:paraId="3ACCBDDE" w14:textId="0BF4EC87" w:rsidR="0026127E" w:rsidRPr="001531CB" w:rsidRDefault="0026127E" w:rsidP="00D3608D">
      <w:pPr>
        <w:pStyle w:val="ListParagraph"/>
        <w:numPr>
          <w:ilvl w:val="1"/>
          <w:numId w:val="96"/>
        </w:numPr>
      </w:pPr>
      <w:r w:rsidRPr="001531CB">
        <w:lastRenderedPageBreak/>
        <w:t>establish the locations of all underground and overhead utilities and services before beginning trenching or excavation operations.</w:t>
      </w:r>
    </w:p>
    <w:p w14:paraId="5B9CC0E4" w14:textId="64197641" w:rsidR="0026127E" w:rsidRPr="001531CB" w:rsidRDefault="0026127E" w:rsidP="00D3608D">
      <w:pPr>
        <w:pStyle w:val="ListParagraph"/>
        <w:numPr>
          <w:ilvl w:val="1"/>
          <w:numId w:val="96"/>
        </w:numPr>
      </w:pPr>
      <w:r w:rsidRPr="001531CB">
        <w:t>Contact utility and service companies to include municipal owned and advise them prior to the start of all actual excavation.  No exceptions.</w:t>
      </w:r>
    </w:p>
    <w:p w14:paraId="27A0E377" w14:textId="147E7217" w:rsidR="0026127E" w:rsidRPr="001531CB" w:rsidRDefault="0026127E" w:rsidP="00D3608D">
      <w:pPr>
        <w:pStyle w:val="ListParagraph"/>
        <w:numPr>
          <w:ilvl w:val="1"/>
          <w:numId w:val="96"/>
        </w:numPr>
      </w:pPr>
      <w:r w:rsidRPr="001531CB">
        <w:t>Utility companies or owners will be:</w:t>
      </w:r>
    </w:p>
    <w:p w14:paraId="624310A3" w14:textId="70C51A7F" w:rsidR="0026127E" w:rsidRPr="001531CB" w:rsidRDefault="0026127E" w:rsidP="00D3608D">
      <w:pPr>
        <w:pStyle w:val="ListParagraph"/>
        <w:numPr>
          <w:ilvl w:val="2"/>
          <w:numId w:val="96"/>
        </w:numPr>
      </w:pPr>
      <w:r w:rsidRPr="001531CB">
        <w:t xml:space="preserve">Advised of the proposed work, </w:t>
      </w:r>
      <w:proofErr w:type="gramStart"/>
      <w:r w:rsidRPr="001531CB">
        <w:t>and;</w:t>
      </w:r>
      <w:proofErr w:type="gramEnd"/>
    </w:p>
    <w:p w14:paraId="41E23733" w14:textId="7231DE7F" w:rsidR="0026127E" w:rsidRPr="001531CB" w:rsidRDefault="0026127E" w:rsidP="00D3608D">
      <w:pPr>
        <w:pStyle w:val="ListParagraph"/>
        <w:numPr>
          <w:ilvl w:val="2"/>
          <w:numId w:val="96"/>
        </w:numPr>
      </w:pPr>
      <w:r w:rsidRPr="001531CB">
        <w:t>Asked to establish the location of the utility underground installations prior to the start of actual excavation and provide advice concerning surface encumbrances.</w:t>
      </w:r>
    </w:p>
    <w:p w14:paraId="40CF6FF6" w14:textId="4710E41F" w:rsidR="0026127E" w:rsidRPr="001531CB" w:rsidRDefault="0026127E" w:rsidP="00D3608D">
      <w:pPr>
        <w:pStyle w:val="ListParagraph"/>
        <w:numPr>
          <w:ilvl w:val="1"/>
          <w:numId w:val="96"/>
        </w:numPr>
      </w:pPr>
      <w:r w:rsidRPr="001531CB">
        <w:t>When excavation operations approach the estimated location of underground installations, the exact location of the installations will be determined by safe and acceptable means where this determination is unclear the owning utility will be contacted for assistance.</w:t>
      </w:r>
    </w:p>
    <w:p w14:paraId="3578AC6D" w14:textId="0458DC8B" w:rsidR="0026127E" w:rsidRPr="001531CB" w:rsidRDefault="0026127E" w:rsidP="00D3608D">
      <w:pPr>
        <w:pStyle w:val="ListParagraph"/>
        <w:numPr>
          <w:ilvl w:val="1"/>
          <w:numId w:val="96"/>
        </w:numPr>
      </w:pPr>
      <w:r w:rsidRPr="001531CB">
        <w:t>While any excavation is open, underground installations will be protected, supported or removed as necessary to safeguard employees.</w:t>
      </w:r>
    </w:p>
    <w:p w14:paraId="717BB3D3" w14:textId="77777777" w:rsidR="0026127E" w:rsidRPr="001531CB" w:rsidRDefault="0026127E" w:rsidP="0026127E">
      <w:pPr>
        <w:rPr>
          <w:b/>
        </w:rPr>
      </w:pPr>
    </w:p>
    <w:p w14:paraId="31AEAAE0" w14:textId="2F7D993B" w:rsidR="0026127E" w:rsidRPr="00922341" w:rsidRDefault="0026127E" w:rsidP="00D3608D">
      <w:pPr>
        <w:pStyle w:val="ListParagraph"/>
        <w:numPr>
          <w:ilvl w:val="0"/>
          <w:numId w:val="96"/>
        </w:numPr>
        <w:rPr>
          <w:b/>
        </w:rPr>
      </w:pPr>
      <w:r w:rsidRPr="00922341">
        <w:rPr>
          <w:b/>
        </w:rPr>
        <w:t>Protection from Hazards Associated with Water Accumulation</w:t>
      </w:r>
    </w:p>
    <w:p w14:paraId="6E864122" w14:textId="77777777" w:rsidR="00922341" w:rsidRPr="001531CB" w:rsidRDefault="00922341" w:rsidP="00922341">
      <w:pPr>
        <w:pStyle w:val="ListParagraph"/>
      </w:pPr>
    </w:p>
    <w:p w14:paraId="14DE2BB8" w14:textId="77777777" w:rsidR="0026127E" w:rsidRPr="001531CB" w:rsidRDefault="0026127E" w:rsidP="0026127E">
      <w:r w:rsidRPr="001531CB">
        <w:t xml:space="preserve">Employees will not work in excavations in which there is accumulated water, or in excavations in which water is accumulating, unless adequate precautions have been taken to protect employees against the hazards posed by water accumulation.  The precautions necessary to protect employees adequately vary with each </w:t>
      </w:r>
      <w:proofErr w:type="gramStart"/>
      <w:r w:rsidRPr="001531CB">
        <w:t>situation, but</w:t>
      </w:r>
      <w:proofErr w:type="gramEnd"/>
      <w:r w:rsidRPr="001531CB">
        <w:t xml:space="preserve"> could include special support or shield systems to protect from cave-ins, water removal to control the level of accumulating water, or use of a safety harness and lifeline systems.</w:t>
      </w:r>
    </w:p>
    <w:p w14:paraId="77F54791" w14:textId="5F0FCC7E" w:rsidR="00922341" w:rsidRDefault="0026127E" w:rsidP="00D3608D">
      <w:pPr>
        <w:pStyle w:val="ListParagraph"/>
        <w:numPr>
          <w:ilvl w:val="0"/>
          <w:numId w:val="98"/>
        </w:numPr>
      </w:pPr>
      <w:r w:rsidRPr="001531CB">
        <w:t>All excavations will be inspected after any rainfall or other hazard-producing occurrence to</w:t>
      </w:r>
      <w:r w:rsidR="00922341">
        <w:t xml:space="preserve"> </w:t>
      </w:r>
      <w:r w:rsidRPr="001531CB">
        <w:t xml:space="preserve">determine if any change to the soil's capacity to resist the force has occurred.  </w:t>
      </w:r>
    </w:p>
    <w:p w14:paraId="73B78638" w14:textId="197D0C23" w:rsidR="0026127E" w:rsidRPr="001531CB" w:rsidRDefault="0026127E" w:rsidP="00D3608D">
      <w:pPr>
        <w:pStyle w:val="ListParagraph"/>
        <w:numPr>
          <w:ilvl w:val="0"/>
          <w:numId w:val="98"/>
        </w:numPr>
      </w:pPr>
      <w:r w:rsidRPr="001531CB">
        <w:t>Water removal equipment (pumps and hoses) used to control or prevent water from accumulating will be monitored by a competent person to ensure proper operation.</w:t>
      </w:r>
    </w:p>
    <w:p w14:paraId="2D6A1933" w14:textId="0F62D9CD" w:rsidR="0026127E" w:rsidRPr="001531CB" w:rsidRDefault="0026127E" w:rsidP="00D3608D">
      <w:pPr>
        <w:pStyle w:val="ListParagraph"/>
        <w:numPr>
          <w:ilvl w:val="0"/>
          <w:numId w:val="98"/>
        </w:numPr>
      </w:pPr>
      <w:r w:rsidRPr="001531CB">
        <w:t>If excavation work interrupts the natural drainage of surface water (such as streams), diversion ditches or dikes, suitable means will be used to prevent surface water from entering the excavation and to provide adequate drainage of the area adjacent to the excavation.  Excavations subject to runoff from heavy rains will be inspected by a competent person</w:t>
      </w:r>
    </w:p>
    <w:p w14:paraId="5A557BFD" w14:textId="77777777" w:rsidR="0026127E" w:rsidRPr="001531CB" w:rsidRDefault="0026127E" w:rsidP="0026127E"/>
    <w:p w14:paraId="1C82772C" w14:textId="736777AE" w:rsidR="0026127E" w:rsidRPr="00922341" w:rsidRDefault="0026127E" w:rsidP="00D3608D">
      <w:pPr>
        <w:pStyle w:val="ListParagraph"/>
        <w:numPr>
          <w:ilvl w:val="0"/>
          <w:numId w:val="96"/>
        </w:numPr>
        <w:rPr>
          <w:b/>
        </w:rPr>
      </w:pPr>
      <w:r w:rsidRPr="00922341">
        <w:rPr>
          <w:b/>
        </w:rPr>
        <w:t>Protection from Superimposed Loads</w:t>
      </w:r>
    </w:p>
    <w:p w14:paraId="63674532" w14:textId="77777777" w:rsidR="00922341" w:rsidRPr="00922341" w:rsidRDefault="00922341" w:rsidP="00922341">
      <w:pPr>
        <w:rPr>
          <w:b/>
        </w:rPr>
      </w:pPr>
    </w:p>
    <w:p w14:paraId="542299CA" w14:textId="77777777" w:rsidR="0026127E" w:rsidRPr="001531CB" w:rsidRDefault="0026127E" w:rsidP="0026127E">
      <w:r w:rsidRPr="001531CB">
        <w:t>Where the competent person determines that superimposed loads (crane, backhoe and other such equipment working close to the excavation edges) create additional hazards the use extra sheet piling, shoring or other bracing will be used to assure the ability of the soil to resist.  The use of mobile equipment near the excavation requires proper vehicle barricades and/or stop blocks.</w:t>
      </w:r>
    </w:p>
    <w:p w14:paraId="4E72CD2C" w14:textId="77777777" w:rsidR="0026127E" w:rsidRPr="001531CB" w:rsidRDefault="0026127E" w:rsidP="0026127E">
      <w:pPr>
        <w:rPr>
          <w:sz w:val="20"/>
        </w:rPr>
      </w:pPr>
      <w:r w:rsidRPr="001531CB">
        <w:rPr>
          <w:sz w:val="20"/>
        </w:rPr>
        <w:t xml:space="preserve"> </w:t>
      </w:r>
    </w:p>
    <w:p w14:paraId="2535F551" w14:textId="00280ABC" w:rsidR="0026127E" w:rsidRPr="00922341" w:rsidRDefault="0026127E" w:rsidP="00D3608D">
      <w:pPr>
        <w:pStyle w:val="ListParagraph"/>
        <w:numPr>
          <w:ilvl w:val="0"/>
          <w:numId w:val="96"/>
        </w:numPr>
        <w:rPr>
          <w:b/>
        </w:rPr>
      </w:pPr>
      <w:r w:rsidRPr="00922341">
        <w:rPr>
          <w:b/>
        </w:rPr>
        <w:t>Exposure to Vehicular Traffic</w:t>
      </w:r>
    </w:p>
    <w:p w14:paraId="3E167F8D" w14:textId="77777777" w:rsidR="00922341" w:rsidRPr="00922341" w:rsidRDefault="00922341" w:rsidP="00922341">
      <w:pPr>
        <w:pStyle w:val="ListParagraph"/>
        <w:rPr>
          <w:b/>
        </w:rPr>
      </w:pPr>
    </w:p>
    <w:p w14:paraId="2210E039" w14:textId="77777777" w:rsidR="0026127E" w:rsidRPr="001531CB" w:rsidRDefault="0026127E" w:rsidP="0026127E">
      <w:r w:rsidRPr="001531CB">
        <w:lastRenderedPageBreak/>
        <w:t>Employees exposed to public vehicular traffic will be provided with, and will wear, warning vests or other suitable garments marked with or made of reflectorized or high-visibility material.</w:t>
      </w:r>
    </w:p>
    <w:p w14:paraId="7C769C3B" w14:textId="77777777" w:rsidR="0026127E" w:rsidRPr="001531CB" w:rsidRDefault="0026127E" w:rsidP="0026127E">
      <w:pPr>
        <w:rPr>
          <w:sz w:val="20"/>
        </w:rPr>
      </w:pPr>
    </w:p>
    <w:p w14:paraId="6D54861B" w14:textId="5589A5E9" w:rsidR="0026127E" w:rsidRDefault="0026127E" w:rsidP="00D3608D">
      <w:pPr>
        <w:pStyle w:val="ListParagraph"/>
        <w:numPr>
          <w:ilvl w:val="0"/>
          <w:numId w:val="96"/>
        </w:numPr>
        <w:rPr>
          <w:b/>
        </w:rPr>
      </w:pPr>
      <w:r w:rsidRPr="00922341">
        <w:rPr>
          <w:b/>
        </w:rPr>
        <w:t>Exposure to Falling Loads</w:t>
      </w:r>
    </w:p>
    <w:p w14:paraId="1CAEC153" w14:textId="77777777" w:rsidR="00FE341C" w:rsidRPr="00922341" w:rsidRDefault="00FE341C" w:rsidP="00FE341C">
      <w:pPr>
        <w:pStyle w:val="ListParagraph"/>
        <w:rPr>
          <w:b/>
        </w:rPr>
      </w:pPr>
    </w:p>
    <w:p w14:paraId="2F0FE553" w14:textId="1CEFC624" w:rsidR="0026127E" w:rsidRPr="001531CB" w:rsidRDefault="0026127E" w:rsidP="00D3608D">
      <w:pPr>
        <w:pStyle w:val="ListParagraph"/>
        <w:numPr>
          <w:ilvl w:val="1"/>
          <w:numId w:val="96"/>
        </w:numPr>
      </w:pPr>
      <w:r w:rsidRPr="001531CB">
        <w:t>No employee will be permitted underneath loads handled by lifting or digging equipment.</w:t>
      </w:r>
      <w:r w:rsidR="00922341">
        <w:t xml:space="preserve"> </w:t>
      </w:r>
      <w:r w:rsidRPr="001531CB">
        <w:t>Employees are not permitted to stand underneath the bucket of the excavator/backhoe.</w:t>
      </w:r>
    </w:p>
    <w:p w14:paraId="3A2C88D7" w14:textId="5D542C7B" w:rsidR="0026127E" w:rsidRPr="001531CB" w:rsidRDefault="0026127E" w:rsidP="00D3608D">
      <w:pPr>
        <w:pStyle w:val="ListParagraph"/>
        <w:numPr>
          <w:ilvl w:val="1"/>
          <w:numId w:val="96"/>
        </w:numPr>
      </w:pPr>
      <w:r w:rsidRPr="001531CB">
        <w:t>Employees will be required to stand away from any vehicle being loaded or unloaded to avoid being struck by any spillage or falling materials.</w:t>
      </w:r>
    </w:p>
    <w:p w14:paraId="4869D425" w14:textId="7E06C8BA" w:rsidR="0026127E" w:rsidRPr="001531CB" w:rsidRDefault="0026127E" w:rsidP="00D3608D">
      <w:pPr>
        <w:pStyle w:val="ListParagraph"/>
        <w:numPr>
          <w:ilvl w:val="1"/>
          <w:numId w:val="96"/>
        </w:numPr>
      </w:pPr>
      <w:r w:rsidRPr="001531CB">
        <w:t>Operators may remain in the cabs of vehicles being loaded or unloaded when the vehicles</w:t>
      </w:r>
      <w:r w:rsidR="00922341">
        <w:t xml:space="preserve"> </w:t>
      </w:r>
      <w:r w:rsidRPr="001531CB">
        <w:t>are equipped, in accordance with §1926.601, to provide adequate protection for the operator</w:t>
      </w:r>
      <w:r w:rsidR="00922341">
        <w:t xml:space="preserve"> </w:t>
      </w:r>
      <w:r w:rsidRPr="001531CB">
        <w:t>during loading and unloading operations.</w:t>
      </w:r>
    </w:p>
    <w:p w14:paraId="1EFC756C" w14:textId="77777777" w:rsidR="0026127E" w:rsidRPr="001531CB" w:rsidRDefault="0026127E" w:rsidP="0026127E"/>
    <w:p w14:paraId="56316BE0" w14:textId="13BD774A" w:rsidR="0026127E" w:rsidRDefault="0026127E" w:rsidP="00D3608D">
      <w:pPr>
        <w:pStyle w:val="ListParagraph"/>
        <w:numPr>
          <w:ilvl w:val="0"/>
          <w:numId w:val="96"/>
        </w:numPr>
        <w:rPr>
          <w:b/>
        </w:rPr>
      </w:pPr>
      <w:r w:rsidRPr="00953AEF">
        <w:rPr>
          <w:b/>
        </w:rPr>
        <w:t>Warning Systems for Mobile Equipment</w:t>
      </w:r>
    </w:p>
    <w:p w14:paraId="66960AFA" w14:textId="77777777" w:rsidR="00953AEF" w:rsidRPr="00953AEF" w:rsidRDefault="00953AEF" w:rsidP="00953AEF">
      <w:pPr>
        <w:pStyle w:val="ListParagraph"/>
        <w:rPr>
          <w:b/>
        </w:rPr>
      </w:pPr>
    </w:p>
    <w:p w14:paraId="410460B1" w14:textId="77777777" w:rsidR="0026127E" w:rsidRPr="001531CB" w:rsidRDefault="0026127E" w:rsidP="0026127E">
      <w:r w:rsidRPr="001531CB">
        <w:t>When mobile equipment is operated adjacent to an excavation, or when such equipment is required to approach the edge of an excavation, and the operator does not have a clear and direct view of the edge of the excavation, a warning system (backup alarm for example) will be utilized such as barricades, hand or mechanical signals, or stop logs.  If possible, the grade should be away from the excavation.</w:t>
      </w:r>
    </w:p>
    <w:p w14:paraId="5FFE4ADA" w14:textId="77777777" w:rsidR="0026127E" w:rsidRPr="001531CB" w:rsidRDefault="0026127E" w:rsidP="0026127E">
      <w:pPr>
        <w:rPr>
          <w:sz w:val="20"/>
        </w:rPr>
      </w:pPr>
    </w:p>
    <w:p w14:paraId="398A8442" w14:textId="25300265" w:rsidR="0026127E" w:rsidRDefault="0026127E" w:rsidP="00D3608D">
      <w:pPr>
        <w:pStyle w:val="ListParagraph"/>
        <w:numPr>
          <w:ilvl w:val="0"/>
          <w:numId w:val="96"/>
        </w:numPr>
        <w:rPr>
          <w:b/>
        </w:rPr>
      </w:pPr>
      <w:r w:rsidRPr="00953AEF">
        <w:rPr>
          <w:b/>
        </w:rPr>
        <w:t>Hazardous Atmospheres</w:t>
      </w:r>
    </w:p>
    <w:p w14:paraId="3DD8B3E9" w14:textId="77777777" w:rsidR="00953AEF" w:rsidRPr="00953AEF" w:rsidRDefault="00953AEF" w:rsidP="00953AEF">
      <w:pPr>
        <w:pStyle w:val="ListParagraph"/>
        <w:rPr>
          <w:b/>
        </w:rPr>
      </w:pPr>
    </w:p>
    <w:p w14:paraId="1200A382" w14:textId="3D7AB59B" w:rsidR="0026127E" w:rsidRPr="001531CB" w:rsidRDefault="0026127E" w:rsidP="00D3608D">
      <w:pPr>
        <w:pStyle w:val="ListParagraph"/>
        <w:numPr>
          <w:ilvl w:val="1"/>
          <w:numId w:val="96"/>
        </w:numPr>
      </w:pPr>
      <w:r w:rsidRPr="001531CB">
        <w:t>Testing and controls.  Confined space entry procedures will be adhered to in accordance with the OSHA Regulations.  To prevent exposure to harmful levels of atmospheric contaminants and to assure acceptable atmospheric conditions, the following requirements apply:</w:t>
      </w:r>
    </w:p>
    <w:p w14:paraId="3D8D694D" w14:textId="08A8143A" w:rsidR="0026127E" w:rsidRPr="001531CB" w:rsidRDefault="0026127E" w:rsidP="00D3608D">
      <w:pPr>
        <w:pStyle w:val="ListParagraph"/>
        <w:numPr>
          <w:ilvl w:val="2"/>
          <w:numId w:val="96"/>
        </w:numPr>
      </w:pPr>
      <w:r w:rsidRPr="001531CB">
        <w:t>Oxygen deficiency.  Where oxygen deficiency (atmospheres containing less than 19.5 percent oxygen) or a hazardous atmosphere exists or could reasonably be expected to exist, such as in excavations in landfill areas or excavations in areas where hazardous substances are stored nearby, the atmospheres in the excavation will be tested before employees enter excavations greater than 4 feet (1.22 m) in depth.</w:t>
      </w:r>
    </w:p>
    <w:p w14:paraId="750D75DA" w14:textId="64F526AB" w:rsidR="0026127E" w:rsidRPr="001531CB" w:rsidRDefault="0026127E" w:rsidP="00D3608D">
      <w:pPr>
        <w:pStyle w:val="ListParagraph"/>
        <w:numPr>
          <w:ilvl w:val="2"/>
          <w:numId w:val="96"/>
        </w:numPr>
      </w:pPr>
      <w:r w:rsidRPr="001531CB">
        <w:t>Flammable atmospheres.  Adequate precaution will be taken such as providing ventilation, to prevent employee exposure to an atmosphere containing a concentration of a flammable gas in excess of 20 percent of the lower flammable limit of the gas.</w:t>
      </w:r>
    </w:p>
    <w:p w14:paraId="206F25F5" w14:textId="75B074C4" w:rsidR="0026127E" w:rsidRPr="001531CB" w:rsidRDefault="0026127E" w:rsidP="00D3608D">
      <w:pPr>
        <w:pStyle w:val="ListParagraph"/>
        <w:numPr>
          <w:ilvl w:val="1"/>
          <w:numId w:val="96"/>
        </w:numPr>
      </w:pPr>
      <w:r w:rsidRPr="001531CB">
        <w:t>Testing.  When controls are used that are intended to reduce the level of atmospheric contaminants to acceptable levels, testing will be conducted as often as necessary to ensure that the atmosphere remains safe.</w:t>
      </w:r>
    </w:p>
    <w:p w14:paraId="630FE1EC" w14:textId="77777777" w:rsidR="0026127E" w:rsidRPr="001531CB" w:rsidRDefault="0026127E" w:rsidP="0026127E"/>
    <w:p w14:paraId="45741652" w14:textId="11892980" w:rsidR="00020804" w:rsidRDefault="0026127E" w:rsidP="00D3608D">
      <w:pPr>
        <w:pStyle w:val="ListParagraph"/>
        <w:numPr>
          <w:ilvl w:val="0"/>
          <w:numId w:val="96"/>
        </w:numPr>
        <w:rPr>
          <w:b/>
        </w:rPr>
      </w:pPr>
      <w:r w:rsidRPr="00020804">
        <w:rPr>
          <w:b/>
        </w:rPr>
        <w:t>Stability of Adjacent Structures</w:t>
      </w:r>
    </w:p>
    <w:p w14:paraId="5609C194" w14:textId="77777777" w:rsidR="00020804" w:rsidRDefault="00020804" w:rsidP="00020804">
      <w:pPr>
        <w:pStyle w:val="ListParagraph"/>
        <w:rPr>
          <w:b/>
        </w:rPr>
      </w:pPr>
    </w:p>
    <w:p w14:paraId="508034B8" w14:textId="222D787D" w:rsidR="0026127E" w:rsidRPr="00020804" w:rsidRDefault="0026127E" w:rsidP="00D3608D">
      <w:pPr>
        <w:pStyle w:val="ListParagraph"/>
        <w:numPr>
          <w:ilvl w:val="1"/>
          <w:numId w:val="96"/>
        </w:numPr>
        <w:rPr>
          <w:b/>
        </w:rPr>
      </w:pPr>
      <w:r w:rsidRPr="001531CB">
        <w:t xml:space="preserve">Where the stability of adjoining buildings, walls, or other structures is endangered by excavation operations, support systems such as shoring, bracing, or </w:t>
      </w:r>
      <w:r w:rsidRPr="001531CB">
        <w:lastRenderedPageBreak/>
        <w:t>underpinning will be</w:t>
      </w:r>
      <w:r w:rsidR="00020804">
        <w:t xml:space="preserve"> </w:t>
      </w:r>
      <w:r w:rsidRPr="001531CB">
        <w:t>provided to ensure the stability of such structures for the protection of employees.</w:t>
      </w:r>
    </w:p>
    <w:p w14:paraId="21E5047D" w14:textId="4F543FCE" w:rsidR="0026127E" w:rsidRPr="001531CB" w:rsidRDefault="0026127E" w:rsidP="00D3608D">
      <w:pPr>
        <w:pStyle w:val="ListParagraph"/>
        <w:numPr>
          <w:ilvl w:val="1"/>
          <w:numId w:val="96"/>
        </w:numPr>
      </w:pPr>
      <w:r w:rsidRPr="001531CB">
        <w:t>Excavation below the level of the base or footing of any foundation or retaining wall that could be reasonably expected to pose a hazard to employees will not be permitted except when:</w:t>
      </w:r>
    </w:p>
    <w:p w14:paraId="4D2AAAB4" w14:textId="621921C1" w:rsidR="0026127E" w:rsidRPr="001531CB" w:rsidRDefault="0026127E" w:rsidP="00D3608D">
      <w:pPr>
        <w:pStyle w:val="ListParagraph"/>
        <w:numPr>
          <w:ilvl w:val="1"/>
          <w:numId w:val="96"/>
        </w:numPr>
      </w:pPr>
      <w:r w:rsidRPr="001531CB">
        <w:t>A support system, such as underpinning, is provided to ensure the safety of employees and the stability of the structure; or</w:t>
      </w:r>
    </w:p>
    <w:p w14:paraId="78E3A782" w14:textId="188355DC" w:rsidR="0026127E" w:rsidRPr="001531CB" w:rsidRDefault="0026127E" w:rsidP="00D3608D">
      <w:pPr>
        <w:pStyle w:val="ListParagraph"/>
        <w:numPr>
          <w:ilvl w:val="2"/>
          <w:numId w:val="96"/>
        </w:numPr>
      </w:pPr>
      <w:r w:rsidRPr="001531CB">
        <w:t>The excavation is in stable rock; or</w:t>
      </w:r>
    </w:p>
    <w:p w14:paraId="509E2A8D" w14:textId="53444551" w:rsidR="0026127E" w:rsidRPr="001531CB" w:rsidRDefault="0026127E" w:rsidP="00D3608D">
      <w:pPr>
        <w:pStyle w:val="ListParagraph"/>
        <w:numPr>
          <w:ilvl w:val="2"/>
          <w:numId w:val="96"/>
        </w:numPr>
      </w:pPr>
      <w:r w:rsidRPr="001531CB">
        <w:t>A registered professional engineer has approved the determination that the structure is sufficiently removed from the excavation so as to be unaffected by the excavation activity, or</w:t>
      </w:r>
    </w:p>
    <w:p w14:paraId="5ED334AB" w14:textId="5AAEAB20" w:rsidR="0026127E" w:rsidRPr="001531CB" w:rsidRDefault="0026127E" w:rsidP="00D3608D">
      <w:pPr>
        <w:pStyle w:val="ListParagraph"/>
        <w:numPr>
          <w:ilvl w:val="2"/>
          <w:numId w:val="96"/>
        </w:numPr>
      </w:pPr>
      <w:r w:rsidRPr="001531CB">
        <w:t>A registered professional engineer has approved the determination that such excavation work will not pose a hazard to employees.</w:t>
      </w:r>
    </w:p>
    <w:p w14:paraId="5ACED634" w14:textId="2BA83C8B" w:rsidR="0026127E" w:rsidRPr="001531CB" w:rsidRDefault="0026127E" w:rsidP="00D3608D">
      <w:pPr>
        <w:pStyle w:val="ListParagraph"/>
        <w:numPr>
          <w:ilvl w:val="1"/>
          <w:numId w:val="96"/>
        </w:numPr>
      </w:pPr>
      <w:r w:rsidRPr="001531CB">
        <w:t>Sidewalks, pavements, and appurtenant structures will not be undermined unless a support system or another method of protection is provided to protect employees from the possible</w:t>
      </w:r>
      <w:r w:rsidR="00D21474">
        <w:t xml:space="preserve"> </w:t>
      </w:r>
      <w:r w:rsidRPr="001531CB">
        <w:t>collapse of such structures.</w:t>
      </w:r>
    </w:p>
    <w:p w14:paraId="4BFC5F6F" w14:textId="77777777" w:rsidR="0026127E" w:rsidRPr="001531CB" w:rsidRDefault="0026127E" w:rsidP="0026127E"/>
    <w:p w14:paraId="2BE5F74C" w14:textId="0E919ABE" w:rsidR="0026127E" w:rsidRDefault="0026127E" w:rsidP="00D3608D">
      <w:pPr>
        <w:pStyle w:val="ListParagraph"/>
        <w:numPr>
          <w:ilvl w:val="0"/>
          <w:numId w:val="96"/>
        </w:numPr>
        <w:rPr>
          <w:b/>
        </w:rPr>
      </w:pPr>
      <w:r w:rsidRPr="00020804">
        <w:rPr>
          <w:b/>
        </w:rPr>
        <w:t>Protection of Employees from Loose Rock or Soil</w:t>
      </w:r>
    </w:p>
    <w:p w14:paraId="02EA14B0" w14:textId="77777777" w:rsidR="00020804" w:rsidRPr="00020804" w:rsidRDefault="00020804" w:rsidP="00020804">
      <w:pPr>
        <w:pStyle w:val="ListParagraph"/>
        <w:rPr>
          <w:b/>
        </w:rPr>
      </w:pPr>
    </w:p>
    <w:p w14:paraId="304CED83" w14:textId="6928571D" w:rsidR="0026127E" w:rsidRPr="001531CB" w:rsidRDefault="0026127E" w:rsidP="00D3608D">
      <w:pPr>
        <w:pStyle w:val="ListParagraph"/>
        <w:numPr>
          <w:ilvl w:val="1"/>
          <w:numId w:val="96"/>
        </w:numPr>
      </w:pPr>
      <w:r w:rsidRPr="001531CB">
        <w:t>Adequate protection will be provided to protect employees from loose rock or soil that could pose a hazard by falling or rolling from an excavation face.  Such protection will consist of scaling to remove loose material; installation of protective barricades at intervals as necessary on the face to stop and contain falling material; or other means that provide equivalent protection.</w:t>
      </w:r>
    </w:p>
    <w:p w14:paraId="12407855" w14:textId="7ABD5013" w:rsidR="0026127E" w:rsidRPr="001531CB" w:rsidRDefault="0026127E" w:rsidP="00D3608D">
      <w:pPr>
        <w:pStyle w:val="ListParagraph"/>
        <w:numPr>
          <w:ilvl w:val="1"/>
          <w:numId w:val="96"/>
        </w:numPr>
      </w:pPr>
      <w:r w:rsidRPr="001531CB">
        <w:t>Employees will be protected from excavated or other materials or equipment that could pose a hazard by falling or rolling into excavations.  Protection will be provided by placing and keeping such materials or equipment at least 2 feet (.61 m) from the edge of excavations, or by the use of retaining devices that are sufficient to prevent materials or equipment from falling or rolling into excavations, or by a combination of both if necessary.</w:t>
      </w:r>
    </w:p>
    <w:p w14:paraId="4E552221" w14:textId="77777777" w:rsidR="0026127E" w:rsidRPr="001531CB" w:rsidRDefault="0026127E" w:rsidP="0026127E"/>
    <w:p w14:paraId="330B303E" w14:textId="4A013B8F" w:rsidR="0026127E" w:rsidRPr="00020804" w:rsidRDefault="0026127E" w:rsidP="00D3608D">
      <w:pPr>
        <w:pStyle w:val="ListParagraph"/>
        <w:numPr>
          <w:ilvl w:val="0"/>
          <w:numId w:val="96"/>
        </w:numPr>
        <w:rPr>
          <w:b/>
        </w:rPr>
      </w:pPr>
      <w:r w:rsidRPr="00020804">
        <w:rPr>
          <w:b/>
        </w:rPr>
        <w:t>Site Inspections</w:t>
      </w:r>
    </w:p>
    <w:p w14:paraId="2CA17B3A" w14:textId="77777777" w:rsidR="00020804" w:rsidRPr="00020804" w:rsidRDefault="00020804" w:rsidP="00020804">
      <w:pPr>
        <w:pStyle w:val="ListParagraph"/>
        <w:rPr>
          <w:b/>
        </w:rPr>
      </w:pPr>
    </w:p>
    <w:p w14:paraId="451A9D17" w14:textId="773B5348" w:rsidR="00020804" w:rsidRDefault="0026127E" w:rsidP="00D3608D">
      <w:pPr>
        <w:pStyle w:val="ListParagraph"/>
        <w:numPr>
          <w:ilvl w:val="0"/>
          <w:numId w:val="99"/>
        </w:numPr>
      </w:pPr>
      <w:r w:rsidRPr="001531CB">
        <w:t>Daily inspections of excavations, the adjacent areas, and protective systems will be made by a competent person for evidence of a situation that could result in possible cave-ins, indications of failure of protective systems, hazardous atmospheres, or other hazardous conditions.  These inspections are only required when employee exposure can be reasonably anticipated.  An inspection will be:</w:t>
      </w:r>
    </w:p>
    <w:p w14:paraId="39F6F1F5" w14:textId="77777777" w:rsidR="00FE341C" w:rsidRPr="001531CB" w:rsidRDefault="00FE341C" w:rsidP="00FE341C">
      <w:pPr>
        <w:pStyle w:val="ListParagraph"/>
        <w:ind w:left="1440"/>
      </w:pPr>
    </w:p>
    <w:p w14:paraId="61EA4321" w14:textId="290946F6" w:rsidR="0026127E" w:rsidRPr="00020804" w:rsidRDefault="0026127E" w:rsidP="00D3608D">
      <w:pPr>
        <w:pStyle w:val="ListParagraph"/>
        <w:numPr>
          <w:ilvl w:val="2"/>
          <w:numId w:val="96"/>
        </w:numPr>
        <w:rPr>
          <w:b/>
        </w:rPr>
      </w:pPr>
      <w:r w:rsidRPr="001531CB">
        <w:t>Conducted by the competent person prior to the start of work and as needed throughout the shift.</w:t>
      </w:r>
    </w:p>
    <w:p w14:paraId="667B6D10" w14:textId="56B92E11" w:rsidR="0026127E" w:rsidRPr="00020804" w:rsidRDefault="0026127E" w:rsidP="00D3608D">
      <w:pPr>
        <w:pStyle w:val="ListParagraph"/>
        <w:numPr>
          <w:ilvl w:val="2"/>
          <w:numId w:val="96"/>
        </w:numPr>
        <w:rPr>
          <w:b/>
        </w:rPr>
      </w:pPr>
      <w:r w:rsidRPr="001531CB">
        <w:t>Inspections will also be made after every rainstorm or other hazard-increasing occurrence.</w:t>
      </w:r>
    </w:p>
    <w:p w14:paraId="76966BE3" w14:textId="472ADE2E" w:rsidR="0026127E" w:rsidRPr="00020804" w:rsidRDefault="0026127E" w:rsidP="00D3608D">
      <w:pPr>
        <w:pStyle w:val="ListParagraph"/>
        <w:numPr>
          <w:ilvl w:val="2"/>
          <w:numId w:val="96"/>
        </w:numPr>
        <w:rPr>
          <w:b/>
        </w:rPr>
      </w:pPr>
      <w:r w:rsidRPr="001531CB">
        <w:t xml:space="preserve">Where the competent person finds evidence of a situation that could result in a possible cave-in, indications of failure of protective systems, hazardous atmospheres, or other hazardous conditions, exposed </w:t>
      </w:r>
      <w:r w:rsidRPr="001531CB">
        <w:lastRenderedPageBreak/>
        <w:t>employees will be removed from the hazardous area until the necessary precautions have been taken to ensure their safety.</w:t>
      </w:r>
    </w:p>
    <w:p w14:paraId="03B5D50F" w14:textId="77777777" w:rsidR="0026127E" w:rsidRPr="001531CB" w:rsidRDefault="0026127E" w:rsidP="0026127E">
      <w:pPr>
        <w:rPr>
          <w:b/>
        </w:rPr>
      </w:pPr>
    </w:p>
    <w:p w14:paraId="71BB6202" w14:textId="529A606E" w:rsidR="0026127E" w:rsidRPr="00020804" w:rsidRDefault="0026127E" w:rsidP="00D3608D">
      <w:pPr>
        <w:pStyle w:val="ListParagraph"/>
        <w:numPr>
          <w:ilvl w:val="0"/>
          <w:numId w:val="96"/>
        </w:numPr>
        <w:rPr>
          <w:b/>
        </w:rPr>
      </w:pPr>
      <w:r w:rsidRPr="00020804">
        <w:rPr>
          <w:b/>
        </w:rPr>
        <w:t>Design of Support Systems, Shield Systems, Sloping and Benching Systems</w:t>
      </w:r>
    </w:p>
    <w:p w14:paraId="3CABE475" w14:textId="77777777" w:rsidR="0026127E" w:rsidRPr="001531CB" w:rsidRDefault="0026127E" w:rsidP="0026127E">
      <w:r w:rsidRPr="001531CB">
        <w:t>The slopes and configurations of sloping and benching systems will be properly selected in accordance with 29CFR §1926.652.  Where excavations are more than 20 feet deep the systems will be designed by a registered professional engineer.</w:t>
      </w:r>
    </w:p>
    <w:p w14:paraId="29682E8D" w14:textId="77777777" w:rsidR="0026127E" w:rsidRPr="001531CB" w:rsidRDefault="0026127E" w:rsidP="0026127E"/>
    <w:p w14:paraId="1CCEAD18" w14:textId="77777777" w:rsidR="0026127E" w:rsidRPr="001531CB" w:rsidRDefault="0026127E" w:rsidP="0026127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7"/>
        <w:gridCol w:w="4763"/>
      </w:tblGrid>
      <w:tr w:rsidR="00020804" w14:paraId="0AC7150A" w14:textId="77777777" w:rsidTr="00FE341C">
        <w:tc>
          <w:tcPr>
            <w:tcW w:w="4675" w:type="dxa"/>
            <w:vAlign w:val="center"/>
          </w:tcPr>
          <w:p w14:paraId="5E184BF1" w14:textId="169F7A7C" w:rsidR="00020804" w:rsidRDefault="00020804" w:rsidP="00020804">
            <w:pPr>
              <w:jc w:val="center"/>
            </w:pPr>
            <w:r w:rsidRPr="001531CB">
              <w:rPr>
                <w:noProof/>
              </w:rPr>
              <w:drawing>
                <wp:inline distT="0" distB="0" distL="0" distR="0" wp14:anchorId="7F2AA5AF" wp14:editId="09183E36">
                  <wp:extent cx="2704054" cy="2039815"/>
                  <wp:effectExtent l="0" t="0" r="1270" b="5080"/>
                  <wp:docPr id="51" name="Picture 20" descr="C:\A-MAIN FILE\OUTREACH\fig13.gif"/>
                  <wp:cNvGraphicFramePr/>
                  <a:graphic xmlns:a="http://schemas.openxmlformats.org/drawingml/2006/main">
                    <a:graphicData uri="http://schemas.openxmlformats.org/drawingml/2006/picture">
                      <pic:pic xmlns:pic="http://schemas.openxmlformats.org/drawingml/2006/picture">
                        <pic:nvPicPr>
                          <pic:cNvPr id="199688" name="Picture 8" descr="C:\A-MAIN FILE\OUTREACH\fig13.gif"/>
                          <pic:cNvPicPr>
                            <a:picLocks noChangeAspect="1" noChangeArrowheads="1"/>
                          </pic:cNvPicPr>
                        </pic:nvPicPr>
                        <pic:blipFill>
                          <a:blip r:embed="rId40" cstate="print"/>
                          <a:srcRect l="20537" r="18919"/>
                          <a:stretch>
                            <a:fillRect/>
                          </a:stretch>
                        </pic:blipFill>
                        <pic:spPr bwMode="auto">
                          <a:xfrm>
                            <a:off x="0" y="0"/>
                            <a:ext cx="2716653" cy="2049319"/>
                          </a:xfrm>
                          <a:prstGeom prst="rect">
                            <a:avLst/>
                          </a:prstGeom>
                          <a:noFill/>
                          <a:ln w="9525">
                            <a:noFill/>
                            <a:miter lim="800000"/>
                            <a:headEnd/>
                            <a:tailEnd/>
                          </a:ln>
                          <a:effectLst/>
                        </pic:spPr>
                      </pic:pic>
                    </a:graphicData>
                  </a:graphic>
                </wp:inline>
              </w:drawing>
            </w:r>
          </w:p>
        </w:tc>
        <w:tc>
          <w:tcPr>
            <w:tcW w:w="4675" w:type="dxa"/>
            <w:vAlign w:val="center"/>
          </w:tcPr>
          <w:p w14:paraId="6526563B" w14:textId="762A44DC" w:rsidR="00020804" w:rsidRDefault="00020804" w:rsidP="00020804">
            <w:pPr>
              <w:jc w:val="center"/>
            </w:pPr>
            <w:r w:rsidRPr="001531CB">
              <w:rPr>
                <w:noProof/>
              </w:rPr>
              <w:drawing>
                <wp:inline distT="0" distB="0" distL="0" distR="0" wp14:anchorId="4EA09A4A" wp14:editId="5527AAC4">
                  <wp:extent cx="2887790" cy="2090057"/>
                  <wp:effectExtent l="0" t="0" r="0" b="5715"/>
                  <wp:docPr id="52" name="Picture 24" descr="F:\Photos for Toolbox Talks\Trenches-Excavations\Slope-Benc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Photos for Toolbox Talks\Trenches-Excavations\Slope-Bench.bmp"/>
                          <pic:cNvPicPr>
                            <a:picLocks noChangeAspect="1" noChangeArrowheads="1"/>
                          </pic:cNvPicPr>
                        </pic:nvPicPr>
                        <pic:blipFill>
                          <a:blip r:embed="rId41" cstate="print"/>
                          <a:srcRect/>
                          <a:stretch>
                            <a:fillRect/>
                          </a:stretch>
                        </pic:blipFill>
                        <pic:spPr bwMode="auto">
                          <a:xfrm>
                            <a:off x="0" y="0"/>
                            <a:ext cx="2905710" cy="2103027"/>
                          </a:xfrm>
                          <a:prstGeom prst="rect">
                            <a:avLst/>
                          </a:prstGeom>
                          <a:noFill/>
                          <a:ln w="9525">
                            <a:noFill/>
                            <a:miter lim="800000"/>
                            <a:headEnd/>
                            <a:tailEnd/>
                          </a:ln>
                        </pic:spPr>
                      </pic:pic>
                    </a:graphicData>
                  </a:graphic>
                </wp:inline>
              </w:drawing>
            </w:r>
          </w:p>
        </w:tc>
      </w:tr>
    </w:tbl>
    <w:p w14:paraId="3FD32B57" w14:textId="77777777" w:rsidR="0026127E" w:rsidRPr="001531CB" w:rsidRDefault="0026127E" w:rsidP="0026127E"/>
    <w:p w14:paraId="2332763C" w14:textId="77777777" w:rsidR="0026127E" w:rsidRPr="001531CB" w:rsidRDefault="0026127E" w:rsidP="0026127E"/>
    <w:p w14:paraId="61EE962A" w14:textId="36BA9022" w:rsidR="0026127E" w:rsidRPr="001531CB" w:rsidRDefault="0026127E" w:rsidP="0026127E">
      <w:r w:rsidRPr="001531CB">
        <w:t xml:space="preserve">            </w:t>
      </w:r>
    </w:p>
    <w:p w14:paraId="1903B635" w14:textId="77777777" w:rsidR="0026127E" w:rsidRPr="001531CB" w:rsidRDefault="0026127E" w:rsidP="0026127E"/>
    <w:p w14:paraId="3E71C6C7" w14:textId="77777777" w:rsidR="0026127E" w:rsidRPr="001531CB" w:rsidRDefault="0026127E" w:rsidP="0026127E"/>
    <w:p w14:paraId="2DE38AA0" w14:textId="77777777" w:rsidR="0026127E" w:rsidRPr="001531CB" w:rsidRDefault="0026127E" w:rsidP="0026127E"/>
    <w:p w14:paraId="2D0CD8A6" w14:textId="3645B04E" w:rsidR="006769E7" w:rsidRPr="001531CB" w:rsidRDefault="006769E7" w:rsidP="00CD3062">
      <w:pPr>
        <w:pStyle w:val="Heading2"/>
      </w:pPr>
      <w:bookmarkStart w:id="46" w:name="_Toc69221264"/>
      <w:r w:rsidRPr="001531CB">
        <w:t>Confined Space Entry</w:t>
      </w:r>
      <w:bookmarkEnd w:id="46"/>
    </w:p>
    <w:p w14:paraId="5F4E3B95" w14:textId="5750BE3C" w:rsidR="0045405B" w:rsidRPr="001531CB" w:rsidRDefault="0045405B" w:rsidP="0045405B"/>
    <w:p w14:paraId="5764B859" w14:textId="01B3CEE7" w:rsidR="0045405B" w:rsidRPr="001D1DBD" w:rsidRDefault="0045405B" w:rsidP="001D1DBD">
      <w:pPr>
        <w:pStyle w:val="Heading3"/>
      </w:pPr>
      <w:bookmarkStart w:id="47" w:name="_Toc527165241"/>
      <w:bookmarkStart w:id="48" w:name="_Toc41371862"/>
      <w:bookmarkStart w:id="49" w:name="_Toc69221265"/>
      <w:r w:rsidRPr="001D1DBD">
        <w:t>Program Requirements</w:t>
      </w:r>
      <w:bookmarkEnd w:id="47"/>
      <w:bookmarkEnd w:id="48"/>
      <w:bookmarkEnd w:id="49"/>
    </w:p>
    <w:p w14:paraId="228FB92F" w14:textId="77777777" w:rsidR="001D1DBD" w:rsidRPr="001531CB" w:rsidRDefault="001D1DBD" w:rsidP="0045405B">
      <w:pPr>
        <w:rPr>
          <w:u w:val="single"/>
        </w:rPr>
      </w:pPr>
    </w:p>
    <w:p w14:paraId="4E011FEC" w14:textId="77777777" w:rsidR="0045405B" w:rsidRPr="001531CB" w:rsidRDefault="0045405B" w:rsidP="0045405B">
      <w:r w:rsidRPr="001531CB">
        <w:t xml:space="preserve">This program is intended to address the issues of evaluating potential confined space hazards, communicating information concerning these hazards, and establishing appropriate protective measures for employees. In addition, </w:t>
      </w:r>
      <w:r w:rsidRPr="001531CB">
        <w:rPr>
          <w:b/>
        </w:rPr>
        <w:t>Noble Texas Builders</w:t>
      </w:r>
      <w:r w:rsidRPr="001531CB">
        <w:t xml:space="preserve"> has not designated any qualified or authorized employees to enter or work in confined spaces.  In the event that individual employees are required to perform in confined spaces or be involved in an operation where confined space entry is being performed the following guidelines will be followed.  </w:t>
      </w:r>
      <w:r w:rsidRPr="001531CB">
        <w:rPr>
          <w:b/>
        </w:rPr>
        <w:t>Noble Texas Builders</w:t>
      </w:r>
      <w:r w:rsidRPr="001531CB">
        <w:t xml:space="preserve"> will review and evaluate this program on an annual basis, or when changes occur to 29 CFR 1910.146 or 1926, that prompt revision of this document, or when operational changes occur that require a revision of this document. </w:t>
      </w:r>
    </w:p>
    <w:p w14:paraId="1C3288AA" w14:textId="77777777" w:rsidR="0045405B" w:rsidRPr="001531CB" w:rsidRDefault="0045405B" w:rsidP="0045405B"/>
    <w:p w14:paraId="59B192C2" w14:textId="4A83891F" w:rsidR="0045405B" w:rsidRPr="001D1DBD" w:rsidRDefault="0045405B" w:rsidP="001D1DBD">
      <w:pPr>
        <w:pStyle w:val="Heading3"/>
      </w:pPr>
      <w:bookmarkStart w:id="50" w:name="_Toc41371863"/>
      <w:bookmarkStart w:id="51" w:name="_Toc69221266"/>
      <w:bookmarkStart w:id="52" w:name="_Toc527165242"/>
      <w:r w:rsidRPr="001D1DBD">
        <w:t>Responsibility</w:t>
      </w:r>
      <w:bookmarkEnd w:id="50"/>
      <w:bookmarkEnd w:id="51"/>
    </w:p>
    <w:p w14:paraId="3330485F" w14:textId="77777777" w:rsidR="001D1DBD" w:rsidRPr="001531CB" w:rsidRDefault="001D1DBD" w:rsidP="0045405B">
      <w:pPr>
        <w:rPr>
          <w:u w:val="single"/>
        </w:rPr>
      </w:pPr>
    </w:p>
    <w:p w14:paraId="0C5814BD" w14:textId="77777777" w:rsidR="0045405B" w:rsidRPr="001531CB" w:rsidRDefault="0045405B" w:rsidP="0045405B">
      <w:r w:rsidRPr="001531CB">
        <w:t xml:space="preserve">The Safety Manager is the program coordinator, acting as the representative of </w:t>
      </w:r>
      <w:r w:rsidRPr="001531CB">
        <w:rPr>
          <w:b/>
        </w:rPr>
        <w:t>Noble Texas Builders</w:t>
      </w:r>
      <w:r w:rsidRPr="001531CB">
        <w:t xml:space="preserve"> owners, who have the ultimate responsibility for all facets of this program.  The Safety Manager is the sole person authorized to amend these instructions.  </w:t>
      </w:r>
      <w:r w:rsidRPr="001531CB">
        <w:rPr>
          <w:b/>
        </w:rPr>
        <w:t>Noble Texas Builders</w:t>
      </w:r>
      <w:r w:rsidRPr="001531CB">
        <w:t xml:space="preserve"> has </w:t>
      </w:r>
      <w:r w:rsidRPr="001531CB">
        <w:lastRenderedPageBreak/>
        <w:t xml:space="preserve">authorized the Safety Manager and any Supervisor or Employee to halt any operation of </w:t>
      </w:r>
      <w:r w:rsidRPr="001531CB">
        <w:rPr>
          <w:b/>
        </w:rPr>
        <w:t>Noble Texas Builders</w:t>
      </w:r>
      <w:r w:rsidRPr="001531CB">
        <w:t xml:space="preserve"> where there is danger of serious personal injury.  Supervisors are required to ensure their employees are aware of the contents of this program and have received the confined space entry or awareness training before working in any areas where confined spaces exist.  Subcontractors will be required to provide a written Confined Space Entry program that describes the subcontractor’s policies and procedures when they will be working in confined spaces.</w:t>
      </w:r>
    </w:p>
    <w:p w14:paraId="2A205E98" w14:textId="77777777" w:rsidR="0045405B" w:rsidRPr="001531CB" w:rsidRDefault="0045405B" w:rsidP="0045405B"/>
    <w:p w14:paraId="36D9AF15" w14:textId="77777777" w:rsidR="0045405B" w:rsidRPr="001D1DBD" w:rsidRDefault="0045405B" w:rsidP="001D1DBD">
      <w:pPr>
        <w:pStyle w:val="Heading3"/>
      </w:pPr>
      <w:bookmarkStart w:id="53" w:name="_Toc41371864"/>
      <w:bookmarkStart w:id="54" w:name="_Toc69221267"/>
      <w:r w:rsidRPr="001D1DBD">
        <w:t>Specific Responsibilities</w:t>
      </w:r>
      <w:bookmarkEnd w:id="52"/>
      <w:bookmarkEnd w:id="53"/>
      <w:bookmarkEnd w:id="54"/>
    </w:p>
    <w:p w14:paraId="52A1ECB5" w14:textId="77777777" w:rsidR="001D1DBD" w:rsidRDefault="001D1DBD" w:rsidP="0045405B">
      <w:pPr>
        <w:rPr>
          <w:b/>
        </w:rPr>
      </w:pPr>
    </w:p>
    <w:p w14:paraId="581E8581" w14:textId="32B486BE" w:rsidR="0045405B" w:rsidRPr="001D1DBD" w:rsidRDefault="0045405B" w:rsidP="00D3608D">
      <w:pPr>
        <w:pStyle w:val="Heading4"/>
        <w:numPr>
          <w:ilvl w:val="3"/>
          <w:numId w:val="100"/>
        </w:numPr>
      </w:pPr>
      <w:r w:rsidRPr="001D1DBD">
        <w:t>Safety Manager</w:t>
      </w:r>
    </w:p>
    <w:p w14:paraId="59AA5431" w14:textId="77777777" w:rsidR="001D1DBD" w:rsidRPr="001531CB" w:rsidRDefault="001D1DBD" w:rsidP="0045405B">
      <w:pPr>
        <w:rPr>
          <w:b/>
        </w:rPr>
      </w:pPr>
    </w:p>
    <w:p w14:paraId="25F48DA4" w14:textId="77777777" w:rsidR="0045405B" w:rsidRPr="001531CB" w:rsidRDefault="0045405B" w:rsidP="0045405B">
      <w:pPr>
        <w:rPr>
          <w:b/>
        </w:rPr>
      </w:pPr>
      <w:r w:rsidRPr="001531CB">
        <w:t xml:space="preserve">The company Safety Manager will be responsible to ensure that all subcontractors performing confined space entry work have submitted a copy of their written confined space entry program and copies of documentation of training prior to beginning work.  In addition, the Safety Manager will ensure that Noble Texas Builders employees required to perform work in confined spaces are informed of any specific/special procedures required for work at a Prime/General Contractor site. </w:t>
      </w:r>
    </w:p>
    <w:p w14:paraId="31EA9602" w14:textId="77777777" w:rsidR="0045405B" w:rsidRPr="001531CB" w:rsidRDefault="0045405B" w:rsidP="0045405B">
      <w:pPr>
        <w:rPr>
          <w:b/>
        </w:rPr>
      </w:pPr>
    </w:p>
    <w:p w14:paraId="0F89A4DE" w14:textId="766CC346" w:rsidR="0045405B" w:rsidRPr="001D1DBD" w:rsidRDefault="0045405B" w:rsidP="001D1DBD">
      <w:pPr>
        <w:pStyle w:val="Heading4"/>
      </w:pPr>
      <w:r w:rsidRPr="001D1DBD">
        <w:t>Supervisors</w:t>
      </w:r>
    </w:p>
    <w:p w14:paraId="458C4EB6" w14:textId="77777777" w:rsidR="001D1DBD" w:rsidRPr="001531CB" w:rsidRDefault="001D1DBD" w:rsidP="0045405B">
      <w:pPr>
        <w:rPr>
          <w:b/>
        </w:rPr>
      </w:pPr>
    </w:p>
    <w:p w14:paraId="2E869FD5" w14:textId="1FE0B912" w:rsidR="0045405B" w:rsidRPr="001D1DBD" w:rsidRDefault="0045405B" w:rsidP="001D1DBD">
      <w:r w:rsidRPr="001D1DBD">
        <w:t>Company Supervisors are responsible to identify any confined spaces or potential confined</w:t>
      </w:r>
      <w:r w:rsidR="001D1DBD" w:rsidRPr="001D1DBD">
        <w:t xml:space="preserve"> </w:t>
      </w:r>
      <w:r w:rsidRPr="001D1DBD">
        <w:t>spaces before assignment of employees to any work.  Supervisors will notify the Safety Manager immediately if there is any doubt as to the designation of a work area as a confined space.</w:t>
      </w:r>
    </w:p>
    <w:p w14:paraId="7AC3291A" w14:textId="77777777" w:rsidR="00FE341C" w:rsidRPr="001531CB" w:rsidRDefault="00FE341C" w:rsidP="0045405B">
      <w:pPr>
        <w:ind w:left="270" w:hanging="270"/>
        <w:rPr>
          <w:b/>
        </w:rPr>
      </w:pPr>
    </w:p>
    <w:p w14:paraId="168BEA85" w14:textId="77777777" w:rsidR="001D1DBD" w:rsidRPr="001D1DBD" w:rsidRDefault="0045405B" w:rsidP="001D1DBD">
      <w:pPr>
        <w:pStyle w:val="Heading4"/>
      </w:pPr>
      <w:r w:rsidRPr="001D1DBD">
        <w:t xml:space="preserve">Entry Supervisors </w:t>
      </w:r>
    </w:p>
    <w:p w14:paraId="7DAE7748" w14:textId="4AA06FC7" w:rsidR="0045405B" w:rsidRDefault="001D1DBD" w:rsidP="001D1DBD">
      <w:r>
        <w:t xml:space="preserve">Entry Supervisors </w:t>
      </w:r>
      <w:r w:rsidR="0045405B" w:rsidRPr="001531CB">
        <w:t>are responsible for all personnel who enter or work in confined spaces.</w:t>
      </w:r>
    </w:p>
    <w:p w14:paraId="67E0E25E" w14:textId="77777777" w:rsidR="001D1DBD" w:rsidRPr="001D1DBD" w:rsidRDefault="001D1DBD" w:rsidP="001D1DBD">
      <w:pPr>
        <w:rPr>
          <w:b/>
        </w:rPr>
      </w:pPr>
    </w:p>
    <w:p w14:paraId="2922FB3F" w14:textId="6B0FAC19" w:rsidR="0045405B" w:rsidRDefault="0045405B" w:rsidP="0045405B">
      <w:r w:rsidRPr="001531CB">
        <w:t xml:space="preserve">In addition, they will do the following: </w:t>
      </w:r>
    </w:p>
    <w:p w14:paraId="534A2781" w14:textId="77777777" w:rsidR="001D1DBD" w:rsidRPr="001531CB" w:rsidRDefault="001D1DBD" w:rsidP="0045405B">
      <w:pPr>
        <w:rPr>
          <w:b/>
        </w:rPr>
      </w:pPr>
    </w:p>
    <w:p w14:paraId="3E0D5D8E" w14:textId="77777777" w:rsidR="0045405B" w:rsidRPr="001531CB" w:rsidRDefault="0045405B" w:rsidP="005B7FA8">
      <w:pPr>
        <w:pStyle w:val="ListParagraph"/>
        <w:numPr>
          <w:ilvl w:val="0"/>
          <w:numId w:val="22"/>
        </w:numPr>
        <w:rPr>
          <w:b/>
        </w:rPr>
      </w:pPr>
      <w:r w:rsidRPr="001531CB">
        <w:t xml:space="preserve">Knowledge of Hazards/Exposure Conditions: The entry supervisor will know and understand the unique hazards and exposure conditions associated with each confined </w:t>
      </w:r>
      <w:proofErr w:type="gramStart"/>
      <w:r w:rsidRPr="001531CB">
        <w:t>space, and</w:t>
      </w:r>
      <w:proofErr w:type="gramEnd"/>
      <w:r w:rsidRPr="001531CB">
        <w:t xml:space="preserve"> be aware of the effects of the exposure conditions. </w:t>
      </w:r>
    </w:p>
    <w:p w14:paraId="21CAD6DF" w14:textId="77777777" w:rsidR="0045405B" w:rsidRPr="001531CB" w:rsidRDefault="0045405B" w:rsidP="005B7FA8">
      <w:pPr>
        <w:pStyle w:val="ListParagraph"/>
        <w:numPr>
          <w:ilvl w:val="0"/>
          <w:numId w:val="22"/>
        </w:numPr>
        <w:rPr>
          <w:b/>
        </w:rPr>
      </w:pPr>
      <w:r w:rsidRPr="001531CB">
        <w:t xml:space="preserve">Confined Space Entry Permit: The entry supervisor will ensure that the Confined Space Entry Permit is completed and must sign it before anyone enters a confined space. </w:t>
      </w:r>
    </w:p>
    <w:p w14:paraId="7DA1EB05" w14:textId="77777777" w:rsidR="0045405B" w:rsidRPr="001531CB" w:rsidRDefault="0045405B" w:rsidP="005B7FA8">
      <w:pPr>
        <w:pStyle w:val="ListParagraph"/>
        <w:numPr>
          <w:ilvl w:val="0"/>
          <w:numId w:val="22"/>
        </w:numPr>
        <w:rPr>
          <w:b/>
        </w:rPr>
      </w:pPr>
      <w:r w:rsidRPr="001531CB">
        <w:t xml:space="preserve">Authority Assigned: Entry supervisor can authorize entry into designated confined spaces.  The entry supervisor can also deny entry, terminate entry, remove unauthorized personnel, and cancel the permit at any point during the procedure. </w:t>
      </w:r>
    </w:p>
    <w:p w14:paraId="47C21FFE" w14:textId="77777777" w:rsidR="0045405B" w:rsidRPr="001531CB" w:rsidRDefault="0045405B" w:rsidP="005B7FA8">
      <w:pPr>
        <w:pStyle w:val="ListParagraph"/>
        <w:numPr>
          <w:ilvl w:val="0"/>
          <w:numId w:val="22"/>
        </w:numPr>
        <w:rPr>
          <w:b/>
        </w:rPr>
      </w:pPr>
      <w:r w:rsidRPr="001531CB">
        <w:t>Lockout/Tagout before anyone enters a confined space Lockout/Tagout procedure must be performed in accordance with the Noble Texas Builders.  Lockout/Tagout Program to ensure equipment is properly isolated.</w:t>
      </w:r>
    </w:p>
    <w:p w14:paraId="7D5232CE" w14:textId="77777777" w:rsidR="0045405B" w:rsidRPr="001531CB" w:rsidRDefault="0045405B" w:rsidP="005B7FA8">
      <w:pPr>
        <w:pStyle w:val="ListParagraph"/>
        <w:numPr>
          <w:ilvl w:val="0"/>
          <w:numId w:val="22"/>
        </w:numPr>
        <w:rPr>
          <w:b/>
        </w:rPr>
      </w:pPr>
      <w:r w:rsidRPr="001531CB">
        <w:t xml:space="preserve">Pre-entry Conditions: The entry supervisor will ensure that the pre-entry conditions are acceptable, and that conditions do not deteriorate during the entry.  The entry supervisor will perform pre-entry review activities for confined spaces and discuss with entrants the potential hazards, the appropriate safeguards, and the personal protective equipment required. </w:t>
      </w:r>
    </w:p>
    <w:p w14:paraId="5573F961" w14:textId="77777777" w:rsidR="0045405B" w:rsidRPr="001531CB" w:rsidRDefault="0045405B" w:rsidP="005B7FA8">
      <w:pPr>
        <w:pStyle w:val="ListParagraph"/>
        <w:numPr>
          <w:ilvl w:val="0"/>
          <w:numId w:val="22"/>
        </w:numPr>
        <w:rPr>
          <w:b/>
        </w:rPr>
      </w:pPr>
      <w:r w:rsidRPr="001531CB">
        <w:lastRenderedPageBreak/>
        <w:t xml:space="preserve">Rescue Services Coordination/Notification: The entry supervisor will ensure that rescue services have been coordinated and notified of the pending entry. </w:t>
      </w:r>
    </w:p>
    <w:p w14:paraId="5D32D17B" w14:textId="77777777" w:rsidR="0045405B" w:rsidRPr="001531CB" w:rsidRDefault="0045405B" w:rsidP="005B7FA8">
      <w:pPr>
        <w:pStyle w:val="ListParagraph"/>
        <w:numPr>
          <w:ilvl w:val="0"/>
          <w:numId w:val="22"/>
        </w:numPr>
        <w:rPr>
          <w:b/>
        </w:rPr>
      </w:pPr>
      <w:r w:rsidRPr="001531CB">
        <w:t xml:space="preserve">Rescue Alarm and Communication System: The entry supervisor will functionally test the rescue alarm and communication system, verifying normal operation. </w:t>
      </w:r>
    </w:p>
    <w:p w14:paraId="019B5453" w14:textId="77777777" w:rsidR="0045405B" w:rsidRPr="001531CB" w:rsidRDefault="0045405B" w:rsidP="005B7FA8">
      <w:pPr>
        <w:pStyle w:val="ListParagraph"/>
        <w:numPr>
          <w:ilvl w:val="0"/>
          <w:numId w:val="22"/>
        </w:numPr>
        <w:rPr>
          <w:b/>
        </w:rPr>
      </w:pPr>
      <w:r w:rsidRPr="001531CB">
        <w:t xml:space="preserve">Maximum Residence Time: Based on work being performed, determine the maximum residence time for personnel in the confined space.  The maximum continuous residence time should not exceed two hours per entrant. </w:t>
      </w:r>
    </w:p>
    <w:p w14:paraId="3EFE9233" w14:textId="77777777" w:rsidR="0045405B" w:rsidRPr="001531CB" w:rsidRDefault="0045405B" w:rsidP="005B7FA8">
      <w:pPr>
        <w:pStyle w:val="ListParagraph"/>
        <w:numPr>
          <w:ilvl w:val="0"/>
          <w:numId w:val="22"/>
        </w:numPr>
        <w:rPr>
          <w:b/>
        </w:rPr>
      </w:pPr>
      <w:r w:rsidRPr="001531CB">
        <w:t xml:space="preserve">Training Verification: Verify that each person who participates in any confined space entry has been trained. </w:t>
      </w:r>
    </w:p>
    <w:p w14:paraId="473B8226" w14:textId="77777777" w:rsidR="0045405B" w:rsidRPr="001531CB" w:rsidRDefault="0045405B" w:rsidP="005B7FA8">
      <w:pPr>
        <w:pStyle w:val="ListParagraph"/>
        <w:numPr>
          <w:ilvl w:val="0"/>
          <w:numId w:val="22"/>
        </w:numPr>
        <w:rPr>
          <w:b/>
        </w:rPr>
      </w:pPr>
      <w:r w:rsidRPr="001531CB">
        <w:t xml:space="preserve">Responsibility Transfer During Entry/Shift Change: When a transfer of responsibility occurs during an entry, the new entry supervisor will verify the entry conditions and initial the entry permit.  During a shift change, the new entry supervisor will complete a new permit. </w:t>
      </w:r>
    </w:p>
    <w:p w14:paraId="50FCC605" w14:textId="77777777" w:rsidR="0045405B" w:rsidRPr="001531CB" w:rsidRDefault="0045405B" w:rsidP="005B7FA8">
      <w:pPr>
        <w:pStyle w:val="ListParagraph"/>
        <w:numPr>
          <w:ilvl w:val="0"/>
          <w:numId w:val="22"/>
        </w:numPr>
        <w:rPr>
          <w:b/>
        </w:rPr>
      </w:pPr>
      <w:r w:rsidRPr="001531CB">
        <w:t xml:space="preserve">Emergency Medical Information: The entry supervisor will have access to material safety data sheets (MSDS) or equivalent information for use by all confined-space entry </w:t>
      </w:r>
      <w:proofErr w:type="gramStart"/>
      <w:r w:rsidRPr="001531CB">
        <w:t>personnel, and</w:t>
      </w:r>
      <w:proofErr w:type="gramEnd"/>
      <w:r w:rsidRPr="001531CB">
        <w:t xml:space="preserve"> will furnish the information to medical facilities that treat any exposed or injured member of the entry team. </w:t>
      </w:r>
    </w:p>
    <w:p w14:paraId="0C457BF8" w14:textId="77777777" w:rsidR="0045405B" w:rsidRPr="001531CB" w:rsidRDefault="0045405B" w:rsidP="005B7FA8">
      <w:pPr>
        <w:pStyle w:val="ListParagraph"/>
        <w:numPr>
          <w:ilvl w:val="0"/>
          <w:numId w:val="22"/>
        </w:numPr>
        <w:rPr>
          <w:b/>
        </w:rPr>
      </w:pPr>
      <w:r w:rsidRPr="001531CB">
        <w:t xml:space="preserve">Stationing Attendants: The entry supervisor will station an attendant at each permit-required confined </w:t>
      </w:r>
      <w:proofErr w:type="gramStart"/>
      <w:r w:rsidRPr="001531CB">
        <w:t>space, and</w:t>
      </w:r>
      <w:proofErr w:type="gramEnd"/>
      <w:r w:rsidRPr="001531CB">
        <w:t xml:space="preserve"> ensure that an attendant serves for the duration of the permit. </w:t>
      </w:r>
    </w:p>
    <w:p w14:paraId="60B19DE0" w14:textId="77777777" w:rsidR="0045405B" w:rsidRPr="001531CB" w:rsidRDefault="0045405B" w:rsidP="0045405B">
      <w:pPr>
        <w:pStyle w:val="ListParagraph"/>
        <w:rPr>
          <w:b/>
        </w:rPr>
      </w:pPr>
    </w:p>
    <w:p w14:paraId="1AFD1538" w14:textId="77777777" w:rsidR="001D1DBD" w:rsidRDefault="0045405B" w:rsidP="001D1DBD">
      <w:pPr>
        <w:pStyle w:val="Heading4"/>
      </w:pPr>
      <w:r w:rsidRPr="001D1DBD">
        <w:t>Attendant(s)</w:t>
      </w:r>
      <w:r w:rsidRPr="001531CB">
        <w:t xml:space="preserve"> </w:t>
      </w:r>
    </w:p>
    <w:p w14:paraId="4A5320FC" w14:textId="77777777" w:rsidR="001D1DBD" w:rsidRDefault="001D1DBD" w:rsidP="001D1DBD"/>
    <w:p w14:paraId="190290D7" w14:textId="2D1AA2B1" w:rsidR="0045405B" w:rsidRDefault="001D1DBD" w:rsidP="001D1DBD">
      <w:r>
        <w:t xml:space="preserve">Attendants </w:t>
      </w:r>
      <w:r w:rsidR="0045405B" w:rsidRPr="001531CB">
        <w:t xml:space="preserve">is responsible to do the following: </w:t>
      </w:r>
    </w:p>
    <w:p w14:paraId="2FD859BD" w14:textId="77777777" w:rsidR="001D1DBD" w:rsidRPr="001531CB" w:rsidRDefault="001D1DBD" w:rsidP="0045405B">
      <w:pPr>
        <w:rPr>
          <w:b/>
        </w:rPr>
      </w:pPr>
    </w:p>
    <w:p w14:paraId="127B4241" w14:textId="77777777" w:rsidR="0045405B" w:rsidRPr="001531CB" w:rsidRDefault="0045405B" w:rsidP="005B7FA8">
      <w:pPr>
        <w:pStyle w:val="ListParagraph"/>
        <w:numPr>
          <w:ilvl w:val="0"/>
          <w:numId w:val="23"/>
        </w:numPr>
        <w:rPr>
          <w:b/>
        </w:rPr>
      </w:pPr>
      <w:r w:rsidRPr="001531CB">
        <w:t xml:space="preserve">Knowledge of Hazards/Exposure Conditions: Attendants will read and sign the entry permit, state their understanding of the unique hazards and exposure conditions in the confined space to the entry supervisor, and be aware of the effects of the exposure conditions. </w:t>
      </w:r>
    </w:p>
    <w:p w14:paraId="1DA9694B" w14:textId="77777777" w:rsidR="0045405B" w:rsidRPr="001531CB" w:rsidRDefault="0045405B" w:rsidP="005B7FA8">
      <w:pPr>
        <w:pStyle w:val="ListParagraph"/>
        <w:numPr>
          <w:ilvl w:val="0"/>
          <w:numId w:val="23"/>
        </w:numPr>
        <w:rPr>
          <w:b/>
        </w:rPr>
      </w:pPr>
      <w:r w:rsidRPr="001531CB">
        <w:t xml:space="preserve">Entry Conditions/Permit: The attendant will participate in the process of verifying entry </w:t>
      </w:r>
      <w:proofErr w:type="gramStart"/>
      <w:r w:rsidRPr="001531CB">
        <w:t>conditions, and</w:t>
      </w:r>
      <w:proofErr w:type="gramEnd"/>
      <w:r w:rsidRPr="001531CB">
        <w:t xml:space="preserve"> will sign the permit. </w:t>
      </w:r>
    </w:p>
    <w:p w14:paraId="07392623" w14:textId="77777777" w:rsidR="0045405B" w:rsidRPr="001531CB" w:rsidRDefault="0045405B" w:rsidP="005B7FA8">
      <w:pPr>
        <w:pStyle w:val="ListParagraph"/>
        <w:numPr>
          <w:ilvl w:val="0"/>
          <w:numId w:val="23"/>
        </w:numPr>
        <w:rPr>
          <w:b/>
        </w:rPr>
      </w:pPr>
      <w:r w:rsidRPr="001531CB">
        <w:t xml:space="preserve">Service &amp; Duty: An attendant will serve for the duration of the permit.  The attendant will remain at his/her post and not leave for any reason, except self-preservation, unless replaced by an equally qualified individual while entry continues. </w:t>
      </w:r>
    </w:p>
    <w:p w14:paraId="3678AF8F" w14:textId="77777777" w:rsidR="0045405B" w:rsidRPr="001531CB" w:rsidRDefault="0045405B" w:rsidP="005B7FA8">
      <w:pPr>
        <w:pStyle w:val="ListParagraph"/>
        <w:numPr>
          <w:ilvl w:val="0"/>
          <w:numId w:val="23"/>
        </w:numPr>
        <w:rPr>
          <w:b/>
        </w:rPr>
      </w:pPr>
      <w:r w:rsidRPr="001531CB">
        <w:t xml:space="preserve">Continuous Communication: The attendant will maintain continuous communication with all entrants by voice, radio, telephone, visual observation, or any other equally effective means. </w:t>
      </w:r>
    </w:p>
    <w:p w14:paraId="4EF3C62F" w14:textId="77777777" w:rsidR="0045405B" w:rsidRPr="001531CB" w:rsidRDefault="0045405B" w:rsidP="005B7FA8">
      <w:pPr>
        <w:pStyle w:val="ListParagraph"/>
        <w:numPr>
          <w:ilvl w:val="0"/>
          <w:numId w:val="23"/>
        </w:numPr>
        <w:rPr>
          <w:b/>
        </w:rPr>
      </w:pPr>
      <w:r w:rsidRPr="001531CB">
        <w:t xml:space="preserve">Monitoring Conditions.  The attendant will: </w:t>
      </w:r>
    </w:p>
    <w:p w14:paraId="7906CC9E" w14:textId="77777777" w:rsidR="0045405B" w:rsidRPr="001531CB" w:rsidRDefault="0045405B" w:rsidP="005B7FA8">
      <w:pPr>
        <w:pStyle w:val="ListParagraph"/>
        <w:numPr>
          <w:ilvl w:val="1"/>
          <w:numId w:val="23"/>
        </w:numPr>
        <w:rPr>
          <w:b/>
        </w:rPr>
      </w:pPr>
      <w:r w:rsidRPr="001531CB">
        <w:t xml:space="preserve">Monitor conditions inside and outside of the confined space and determine whether or not it is safe for the entrants to remain in the confined space. </w:t>
      </w:r>
    </w:p>
    <w:p w14:paraId="14E4B78C" w14:textId="77777777" w:rsidR="0045405B" w:rsidRPr="001531CB" w:rsidRDefault="0045405B" w:rsidP="005B7FA8">
      <w:pPr>
        <w:pStyle w:val="ListParagraph"/>
        <w:numPr>
          <w:ilvl w:val="1"/>
          <w:numId w:val="23"/>
        </w:numPr>
        <w:rPr>
          <w:b/>
        </w:rPr>
      </w:pPr>
      <w:r w:rsidRPr="001531CB">
        <w:t>Perform field-testing of equipment before each use in accordance with the manufacturer's recommendations for that equipment to ensure that it functions properly.</w:t>
      </w:r>
    </w:p>
    <w:p w14:paraId="256229F0" w14:textId="77777777" w:rsidR="0045405B" w:rsidRPr="001531CB" w:rsidRDefault="0045405B" w:rsidP="005B7FA8">
      <w:pPr>
        <w:pStyle w:val="ListParagraph"/>
        <w:numPr>
          <w:ilvl w:val="1"/>
          <w:numId w:val="23"/>
        </w:numPr>
        <w:rPr>
          <w:b/>
        </w:rPr>
      </w:pPr>
      <w:r w:rsidRPr="001531CB">
        <w:t xml:space="preserve">Perform the tests indicated on the confined-space entry permit, including any additional tests that may be necessary.  Record the results on the confined-space entry permit. </w:t>
      </w:r>
    </w:p>
    <w:p w14:paraId="41EF98E1" w14:textId="77777777" w:rsidR="0045405B" w:rsidRPr="001531CB" w:rsidRDefault="0045405B" w:rsidP="005B7FA8">
      <w:pPr>
        <w:pStyle w:val="ListParagraph"/>
        <w:numPr>
          <w:ilvl w:val="1"/>
          <w:numId w:val="23"/>
        </w:numPr>
        <w:rPr>
          <w:b/>
        </w:rPr>
      </w:pPr>
      <w:r w:rsidRPr="001531CB">
        <w:lastRenderedPageBreak/>
        <w:t xml:space="preserve">Ensure that the confined-space monitoring procedures test for atmospheric contaminants that are representative of all areas of confined spaces. </w:t>
      </w:r>
    </w:p>
    <w:p w14:paraId="1FC8CE86" w14:textId="77777777" w:rsidR="0045405B" w:rsidRPr="001531CB" w:rsidRDefault="0045405B" w:rsidP="005B7FA8">
      <w:pPr>
        <w:pStyle w:val="ListParagraph"/>
        <w:numPr>
          <w:ilvl w:val="0"/>
          <w:numId w:val="23"/>
        </w:numPr>
        <w:rPr>
          <w:b/>
        </w:rPr>
      </w:pPr>
      <w:r w:rsidRPr="001531CB">
        <w:t xml:space="preserve">Authority: The attendant will have the authority to order entrants to exit the </w:t>
      </w:r>
      <w:proofErr w:type="gramStart"/>
      <w:r w:rsidRPr="001531CB">
        <w:t>space, and</w:t>
      </w:r>
      <w:proofErr w:type="gramEnd"/>
      <w:r w:rsidRPr="001531CB">
        <w:t xml:space="preserve"> perform a non-entry retrieval at the first indication of an increased exposure condition, an unexpected hazard/exposure condition, equipment malfunction, any unusual conduct by the entrants which could indicate a toxic reaction, or a situation occurring outside the confined space that could pose a hazard to the entrants. </w:t>
      </w:r>
    </w:p>
    <w:p w14:paraId="75A7BBE6" w14:textId="77777777" w:rsidR="0045405B" w:rsidRPr="001531CB" w:rsidRDefault="0045405B" w:rsidP="005B7FA8">
      <w:pPr>
        <w:pStyle w:val="ListParagraph"/>
        <w:numPr>
          <w:ilvl w:val="0"/>
          <w:numId w:val="23"/>
        </w:numPr>
        <w:rPr>
          <w:b/>
        </w:rPr>
      </w:pPr>
      <w:r w:rsidRPr="001531CB">
        <w:t xml:space="preserve">Procedure for Emergency Assistance: The attendant will know the procedure and have the means to summon immediate emergency assistance. </w:t>
      </w:r>
    </w:p>
    <w:p w14:paraId="3EE062DC" w14:textId="77777777" w:rsidR="0045405B" w:rsidRPr="001531CB" w:rsidRDefault="0045405B" w:rsidP="005B7FA8">
      <w:pPr>
        <w:pStyle w:val="ListParagraph"/>
        <w:numPr>
          <w:ilvl w:val="0"/>
          <w:numId w:val="23"/>
        </w:numPr>
        <w:rPr>
          <w:b/>
        </w:rPr>
      </w:pPr>
      <w:r w:rsidRPr="001531CB">
        <w:t xml:space="preserve">Unauthorized Personnel: The attendant will keep all personnel not listed on the permit out of the area designated for confined space entry. </w:t>
      </w:r>
    </w:p>
    <w:p w14:paraId="413D78F3" w14:textId="77777777" w:rsidR="0045405B" w:rsidRPr="001531CB" w:rsidRDefault="0045405B" w:rsidP="005B7FA8">
      <w:pPr>
        <w:pStyle w:val="ListParagraph"/>
        <w:numPr>
          <w:ilvl w:val="0"/>
          <w:numId w:val="23"/>
        </w:numPr>
        <w:rPr>
          <w:b/>
        </w:rPr>
      </w:pPr>
      <w:r w:rsidRPr="001531CB">
        <w:t>Lockout/Tagout: Before anyone enters a confined space Lockout/Tagout procedures must be performed in accordance with the Noble Texas Builders Lockout/Tagout Program to ensure equipment is properly isolated.</w:t>
      </w:r>
    </w:p>
    <w:p w14:paraId="6E55D2BF" w14:textId="77777777" w:rsidR="0045405B" w:rsidRPr="001531CB" w:rsidRDefault="0045405B" w:rsidP="0045405B"/>
    <w:p w14:paraId="6D82ECBC" w14:textId="19F774B0" w:rsidR="0045405B" w:rsidRDefault="0045405B" w:rsidP="001D1DBD">
      <w:pPr>
        <w:pStyle w:val="Heading4"/>
      </w:pPr>
      <w:r w:rsidRPr="001531CB">
        <w:t>Entrant</w:t>
      </w:r>
    </w:p>
    <w:p w14:paraId="45445349" w14:textId="77777777" w:rsidR="001D1DBD" w:rsidRPr="001531CB" w:rsidRDefault="001D1DBD" w:rsidP="0045405B">
      <w:pPr>
        <w:rPr>
          <w:b/>
          <w:u w:val="single"/>
        </w:rPr>
      </w:pPr>
    </w:p>
    <w:p w14:paraId="52C0D22B" w14:textId="77777777" w:rsidR="0045405B" w:rsidRPr="001531CB" w:rsidRDefault="0045405B" w:rsidP="0045405B">
      <w:pPr>
        <w:rPr>
          <w:b/>
        </w:rPr>
      </w:pPr>
      <w:r w:rsidRPr="001531CB">
        <w:t xml:space="preserve">Individuals who work in confined spaces shall do the following before entering: </w:t>
      </w:r>
    </w:p>
    <w:p w14:paraId="4A4BAEC9" w14:textId="77777777" w:rsidR="0045405B" w:rsidRPr="001531CB" w:rsidRDefault="0045405B" w:rsidP="005B7FA8">
      <w:pPr>
        <w:pStyle w:val="ListParagraph"/>
        <w:numPr>
          <w:ilvl w:val="0"/>
          <w:numId w:val="24"/>
        </w:numPr>
        <w:rPr>
          <w:b/>
        </w:rPr>
      </w:pPr>
      <w:r w:rsidRPr="001531CB">
        <w:t xml:space="preserve">Knowledge of Hazards/Exposure Conditions: Entrants will read and sign the entry permit, state their understanding of the unique hazards and exposure conditions in the confined space to the entry supervisor, and be aware of the effects of the exposure conditions. </w:t>
      </w:r>
      <w:r w:rsidRPr="001531CB">
        <w:tab/>
        <w:t xml:space="preserve">                  </w:t>
      </w:r>
    </w:p>
    <w:p w14:paraId="547D35D3" w14:textId="77777777" w:rsidR="0045405B" w:rsidRPr="001531CB" w:rsidRDefault="0045405B" w:rsidP="005B7FA8">
      <w:pPr>
        <w:pStyle w:val="ListParagraph"/>
        <w:numPr>
          <w:ilvl w:val="0"/>
          <w:numId w:val="24"/>
        </w:numPr>
        <w:rPr>
          <w:b/>
        </w:rPr>
      </w:pPr>
      <w:r w:rsidRPr="001531CB">
        <w:t xml:space="preserve">Continuous Communication: The entrant will maintain continuous communication with the attendant at the point of entry by voice, radio, telephone, visual observation, or any other equally effective means.             </w:t>
      </w:r>
    </w:p>
    <w:p w14:paraId="6286D391" w14:textId="77777777" w:rsidR="0045405B" w:rsidRPr="001531CB" w:rsidRDefault="0045405B" w:rsidP="005B7FA8">
      <w:pPr>
        <w:pStyle w:val="ListParagraph"/>
        <w:numPr>
          <w:ilvl w:val="0"/>
          <w:numId w:val="24"/>
        </w:numPr>
        <w:rPr>
          <w:b/>
        </w:rPr>
      </w:pPr>
      <w:r w:rsidRPr="001531CB">
        <w:t xml:space="preserve">Use of Equipment: Entrants will know how to properly use all necessary entry and personal protective equipment. </w:t>
      </w:r>
    </w:p>
    <w:p w14:paraId="696F3B70" w14:textId="77777777" w:rsidR="0045405B" w:rsidRPr="001531CB" w:rsidRDefault="0045405B" w:rsidP="005B7FA8">
      <w:pPr>
        <w:pStyle w:val="ListParagraph"/>
        <w:numPr>
          <w:ilvl w:val="0"/>
          <w:numId w:val="24"/>
        </w:numPr>
        <w:rPr>
          <w:b/>
        </w:rPr>
      </w:pPr>
      <w:r w:rsidRPr="001531CB">
        <w:t xml:space="preserve">Emergency Exits: Entrants will exit the confined space immediately when the attendant or entry supervisor orders an evacuation, or they perceive warning signs or symptoms due to exposure. </w:t>
      </w:r>
    </w:p>
    <w:p w14:paraId="6B4828C1" w14:textId="77777777" w:rsidR="0045405B" w:rsidRPr="001531CB" w:rsidRDefault="0045405B" w:rsidP="005B7FA8">
      <w:pPr>
        <w:pStyle w:val="ListParagraph"/>
        <w:numPr>
          <w:ilvl w:val="0"/>
          <w:numId w:val="24"/>
        </w:numPr>
        <w:rPr>
          <w:b/>
        </w:rPr>
      </w:pPr>
      <w:r w:rsidRPr="001531CB">
        <w:t xml:space="preserve">Lockout/Tagout: Before anyone enters a confined space Lockout/Tagout procedures must be performed in accordance with Noble Texas Builders Lockout/Tagout Program to ensure equipment is properly isolated. </w:t>
      </w:r>
    </w:p>
    <w:p w14:paraId="4A5051A0" w14:textId="77777777" w:rsidR="0045405B" w:rsidRPr="001531CB" w:rsidRDefault="0045405B" w:rsidP="0045405B">
      <w:pPr>
        <w:pStyle w:val="ListParagraph"/>
        <w:rPr>
          <w:b/>
        </w:rPr>
      </w:pPr>
    </w:p>
    <w:p w14:paraId="065834FB" w14:textId="693BFF11" w:rsidR="0045405B" w:rsidRDefault="0045405B" w:rsidP="001D1DBD">
      <w:pPr>
        <w:pStyle w:val="Heading4"/>
      </w:pPr>
      <w:r w:rsidRPr="001531CB">
        <w:t>Emergency Rescue Services</w:t>
      </w:r>
    </w:p>
    <w:p w14:paraId="3DB5306D" w14:textId="77777777" w:rsidR="001D1DBD" w:rsidRPr="001531CB" w:rsidRDefault="001D1DBD" w:rsidP="0045405B">
      <w:pPr>
        <w:rPr>
          <w:b/>
          <w:u w:val="single"/>
        </w:rPr>
      </w:pPr>
    </w:p>
    <w:p w14:paraId="00F52A19" w14:textId="77777777" w:rsidR="0045405B" w:rsidRPr="001531CB" w:rsidRDefault="0045405B" w:rsidP="005B7FA8">
      <w:pPr>
        <w:pStyle w:val="ListParagraph"/>
        <w:numPr>
          <w:ilvl w:val="0"/>
          <w:numId w:val="25"/>
        </w:numPr>
        <w:rPr>
          <w:b/>
          <w:u w:val="single"/>
        </w:rPr>
      </w:pPr>
      <w:r w:rsidRPr="001531CB">
        <w:t xml:space="preserve">Noble Texas Builders will provide rescue service throughout the duration of the entry.  The rescue service will be capable of performing appropriate rescue measures.  The designated Attendant or Entry Supervisor will be responsible to notify the rescue service in the event that </w:t>
      </w:r>
      <w:proofErr w:type="gramStart"/>
      <w:r w:rsidRPr="001531CB">
        <w:t>rescue</w:t>
      </w:r>
      <w:proofErr w:type="gramEnd"/>
      <w:r w:rsidRPr="001531CB">
        <w:t xml:space="preserve"> or non-entry retrieval is being performed.</w:t>
      </w:r>
    </w:p>
    <w:p w14:paraId="585CBB4D" w14:textId="77777777" w:rsidR="0045405B" w:rsidRPr="001531CB" w:rsidRDefault="0045405B" w:rsidP="005B7FA8">
      <w:pPr>
        <w:pStyle w:val="ListParagraph"/>
        <w:numPr>
          <w:ilvl w:val="0"/>
          <w:numId w:val="25"/>
        </w:numPr>
        <w:rPr>
          <w:b/>
        </w:rPr>
      </w:pPr>
      <w:r w:rsidRPr="001531CB">
        <w:t xml:space="preserve">Response Time: A four-minute time limit on retrieving an entrant incapacitated by oxygen deficiency should be the goal of any rescue plan. </w:t>
      </w:r>
    </w:p>
    <w:p w14:paraId="788A57FB" w14:textId="77777777" w:rsidR="0045405B" w:rsidRPr="001531CB" w:rsidRDefault="0045405B" w:rsidP="005B7FA8">
      <w:pPr>
        <w:pStyle w:val="ListParagraph"/>
        <w:numPr>
          <w:ilvl w:val="0"/>
          <w:numId w:val="25"/>
        </w:numPr>
        <w:rPr>
          <w:b/>
        </w:rPr>
      </w:pPr>
      <w:r w:rsidRPr="001531CB">
        <w:t>First Objective: The first objective of the rescue team is non-entry rescue (retrieval) and assistance.  If this is not feasible the attendant will notify the rescue service team.</w:t>
      </w:r>
    </w:p>
    <w:p w14:paraId="6E5E29C6" w14:textId="77777777" w:rsidR="0045405B" w:rsidRPr="001531CB" w:rsidRDefault="0045405B" w:rsidP="005B7FA8">
      <w:pPr>
        <w:pStyle w:val="ListParagraph"/>
        <w:numPr>
          <w:ilvl w:val="0"/>
          <w:numId w:val="25"/>
        </w:numPr>
        <w:rPr>
          <w:b/>
        </w:rPr>
      </w:pPr>
      <w:r w:rsidRPr="001531CB">
        <w:lastRenderedPageBreak/>
        <w:t xml:space="preserve">Lockout/Tagout: Before anyone enters a confined space Lockout/Tagout procedures must be performed in accordance with the Noble Texas Builders Lockout/Tagout Program to ensure equipment is properly isolated. </w:t>
      </w:r>
    </w:p>
    <w:p w14:paraId="2D7578DB" w14:textId="77777777" w:rsidR="0045405B" w:rsidRPr="001531CB" w:rsidRDefault="0045405B" w:rsidP="0045405B"/>
    <w:p w14:paraId="0EAA4101" w14:textId="77777777" w:rsidR="0045405B" w:rsidRPr="001531CB" w:rsidRDefault="0045405B" w:rsidP="001D1DBD">
      <w:pPr>
        <w:pStyle w:val="Heading3"/>
      </w:pPr>
      <w:bookmarkStart w:id="55" w:name="_Toc527165243"/>
      <w:bookmarkStart w:id="56" w:name="_Toc41371865"/>
      <w:bookmarkStart w:id="57" w:name="_Toc69221268"/>
      <w:r w:rsidRPr="001531CB">
        <w:t>Training Requirements</w:t>
      </w:r>
      <w:bookmarkEnd w:id="55"/>
      <w:bookmarkEnd w:id="56"/>
      <w:bookmarkEnd w:id="57"/>
    </w:p>
    <w:p w14:paraId="348C75DE" w14:textId="77777777" w:rsidR="0045405B" w:rsidRPr="001531CB" w:rsidRDefault="0045405B" w:rsidP="0045405B"/>
    <w:p w14:paraId="0B928976" w14:textId="77777777" w:rsidR="0045405B" w:rsidRPr="001531CB" w:rsidRDefault="0045405B" w:rsidP="0045405B"/>
    <w:p w14:paraId="0FB0361B" w14:textId="33B299B0" w:rsidR="0045405B" w:rsidRDefault="0045405B" w:rsidP="00D3608D">
      <w:pPr>
        <w:pStyle w:val="Heading4"/>
        <w:numPr>
          <w:ilvl w:val="3"/>
          <w:numId w:val="101"/>
        </w:numPr>
      </w:pPr>
      <w:r w:rsidRPr="001531CB">
        <w:t>Awareness Training</w:t>
      </w:r>
    </w:p>
    <w:p w14:paraId="65BEB7EC" w14:textId="77777777" w:rsidR="001D1DBD" w:rsidRPr="001D1DBD" w:rsidRDefault="001D1DBD" w:rsidP="001D1DBD"/>
    <w:p w14:paraId="76187329" w14:textId="77777777" w:rsidR="0045405B" w:rsidRPr="001D1DBD" w:rsidRDefault="0045405B" w:rsidP="00D3608D">
      <w:pPr>
        <w:pStyle w:val="ListParagraph"/>
        <w:numPr>
          <w:ilvl w:val="0"/>
          <w:numId w:val="95"/>
        </w:numPr>
      </w:pPr>
      <w:r w:rsidRPr="001D1DBD">
        <w:t xml:space="preserve">All </w:t>
      </w:r>
      <w:r w:rsidRPr="001D1DBD">
        <w:rPr>
          <w:b/>
          <w:bCs/>
        </w:rPr>
        <w:t>Noble Texas Builders</w:t>
      </w:r>
      <w:r w:rsidRPr="001D1DBD">
        <w:t xml:space="preserve"> employees receive awareness training that will cover what a confined space is, what the hazards of confined spaces are, and identification of all confined spaces within the facility.  </w:t>
      </w:r>
    </w:p>
    <w:p w14:paraId="2306E56E" w14:textId="77777777" w:rsidR="0045405B" w:rsidRPr="001531CB" w:rsidRDefault="0045405B" w:rsidP="0045405B"/>
    <w:p w14:paraId="5A9C786A" w14:textId="1C53C69A" w:rsidR="0045405B" w:rsidRDefault="0045405B" w:rsidP="001D1DBD">
      <w:pPr>
        <w:pStyle w:val="Heading4"/>
      </w:pPr>
      <w:r w:rsidRPr="001531CB">
        <w:t xml:space="preserve">Entry Training </w:t>
      </w:r>
    </w:p>
    <w:p w14:paraId="54F6D198" w14:textId="77777777" w:rsidR="001D1DBD" w:rsidRPr="001D1DBD" w:rsidRDefault="001D1DBD" w:rsidP="001D1DBD"/>
    <w:p w14:paraId="3FC450FA" w14:textId="77777777" w:rsidR="0045405B" w:rsidRPr="001D1DBD" w:rsidRDefault="0045405B" w:rsidP="00D3608D">
      <w:pPr>
        <w:pStyle w:val="ListParagraph"/>
        <w:numPr>
          <w:ilvl w:val="0"/>
          <w:numId w:val="95"/>
        </w:numPr>
        <w:rPr>
          <w:b/>
        </w:rPr>
      </w:pPr>
      <w:r w:rsidRPr="001531CB">
        <w:t xml:space="preserve">Entry training will be provided to Entry Supervisors, Authorized Attendants, and Authorized Entrants to ensure that they acquire the knowledge and skills necessary for safe entry into confined spaces. </w:t>
      </w:r>
    </w:p>
    <w:p w14:paraId="696351D2" w14:textId="1BD39148" w:rsidR="0045405B" w:rsidRPr="001D1DBD" w:rsidRDefault="0045405B" w:rsidP="00D3608D">
      <w:pPr>
        <w:pStyle w:val="ListParagraph"/>
        <w:numPr>
          <w:ilvl w:val="0"/>
          <w:numId w:val="95"/>
        </w:numPr>
        <w:rPr>
          <w:b/>
        </w:rPr>
      </w:pPr>
      <w:r w:rsidRPr="001531CB">
        <w:t xml:space="preserve">Entry training will be provided before an employee is required to perform work in a confined space, before there is a change in assigned duties, whenever there is a change in permit space operations that presents a hazard to which employees have not previously been trained, and whenever there are deviations or inadequacies in permit space entry procedures. </w:t>
      </w:r>
    </w:p>
    <w:p w14:paraId="1E794190" w14:textId="77777777" w:rsidR="001D1DBD" w:rsidRPr="001D1DBD" w:rsidRDefault="001D1DBD" w:rsidP="001D1DBD">
      <w:pPr>
        <w:pStyle w:val="ListParagraph"/>
        <w:ind w:left="1080"/>
        <w:rPr>
          <w:b/>
        </w:rPr>
      </w:pPr>
    </w:p>
    <w:p w14:paraId="2246DEAD" w14:textId="77777777" w:rsidR="0045405B" w:rsidRPr="001531CB" w:rsidRDefault="0045405B" w:rsidP="0045405B">
      <w:pPr>
        <w:rPr>
          <w:b/>
        </w:rPr>
      </w:pPr>
      <w:r w:rsidRPr="001531CB">
        <w:t xml:space="preserve">All entry teams will be trained in confined space entry according to this document. </w:t>
      </w:r>
    </w:p>
    <w:p w14:paraId="13D95038" w14:textId="77777777" w:rsidR="0045405B" w:rsidRPr="001531CB" w:rsidRDefault="0045405B" w:rsidP="0045405B"/>
    <w:p w14:paraId="12E71EC2" w14:textId="77777777" w:rsidR="0045405B" w:rsidRPr="001531CB" w:rsidRDefault="0045405B" w:rsidP="001D1DBD">
      <w:pPr>
        <w:pStyle w:val="Heading4"/>
      </w:pPr>
      <w:r w:rsidRPr="001531CB">
        <w:t>Type and Frequency of Training</w:t>
      </w:r>
    </w:p>
    <w:p w14:paraId="4793A49C" w14:textId="65ED843E" w:rsidR="0045405B" w:rsidRDefault="0045405B" w:rsidP="0045405B">
      <w:r w:rsidRPr="001531CB">
        <w:t xml:space="preserve">All entry teams will receive refresher training annually. </w:t>
      </w:r>
    </w:p>
    <w:p w14:paraId="63F7294B" w14:textId="77777777" w:rsidR="001D1DBD" w:rsidRPr="001531CB" w:rsidRDefault="001D1DBD" w:rsidP="0045405B">
      <w:pPr>
        <w:rPr>
          <w:b/>
        </w:rPr>
      </w:pPr>
    </w:p>
    <w:p w14:paraId="061ECDFE" w14:textId="77777777" w:rsidR="0045405B" w:rsidRPr="001531CB" w:rsidRDefault="0045405B" w:rsidP="001D1DBD">
      <w:pPr>
        <w:pStyle w:val="Heading5"/>
        <w:rPr>
          <w:b/>
        </w:rPr>
      </w:pPr>
      <w:r w:rsidRPr="001531CB">
        <w:t>Training Requirements</w:t>
      </w:r>
    </w:p>
    <w:p w14:paraId="66D12A2A" w14:textId="77777777" w:rsidR="0045405B" w:rsidRPr="001D1DBD" w:rsidRDefault="0045405B" w:rsidP="00D3608D">
      <w:pPr>
        <w:pStyle w:val="ListParagraph"/>
        <w:numPr>
          <w:ilvl w:val="0"/>
          <w:numId w:val="102"/>
        </w:numPr>
        <w:rPr>
          <w:b/>
        </w:rPr>
      </w:pPr>
      <w:r w:rsidRPr="001531CB">
        <w:t xml:space="preserve">Entry Permit: All entry teams will be taught how to complete the entry permit. </w:t>
      </w:r>
    </w:p>
    <w:p w14:paraId="014B8380" w14:textId="77777777" w:rsidR="0045405B" w:rsidRPr="001D1DBD" w:rsidRDefault="0045405B" w:rsidP="00D3608D">
      <w:pPr>
        <w:pStyle w:val="ListParagraph"/>
        <w:numPr>
          <w:ilvl w:val="0"/>
          <w:numId w:val="102"/>
        </w:numPr>
        <w:rPr>
          <w:b/>
        </w:rPr>
      </w:pPr>
      <w:r w:rsidRPr="001531CB">
        <w:t xml:space="preserve">Hazard/Exposure Condition Requirements: </w:t>
      </w:r>
    </w:p>
    <w:p w14:paraId="49006ABD" w14:textId="77777777" w:rsidR="0045405B" w:rsidRPr="001531CB" w:rsidRDefault="0045405B" w:rsidP="005B7FA8">
      <w:pPr>
        <w:pStyle w:val="ListParagraph"/>
        <w:numPr>
          <w:ilvl w:val="1"/>
          <w:numId w:val="26"/>
        </w:numPr>
        <w:rPr>
          <w:b/>
        </w:rPr>
      </w:pPr>
      <w:r w:rsidRPr="001531CB">
        <w:t xml:space="preserve">Atmospheric: </w:t>
      </w:r>
    </w:p>
    <w:p w14:paraId="300BB911" w14:textId="77777777" w:rsidR="0045405B" w:rsidRPr="001531CB" w:rsidRDefault="0045405B" w:rsidP="0045405B">
      <w:pPr>
        <w:ind w:left="2160"/>
        <w:rPr>
          <w:b/>
        </w:rPr>
      </w:pPr>
      <w:r w:rsidRPr="001531CB">
        <w:t xml:space="preserve">All entry teams will be taught that even though human senses may be unable to detect an exposure conditions, breathing the atmosphere could be fatal.  Only proper testing can be relied on to determine that the atmosphere is breathable.  Warning characteristics of exposure such as odor, taste, feel, and symptoms caused by exposure, some of which may show up as long as 72 hours after exposure will be covered. </w:t>
      </w:r>
    </w:p>
    <w:p w14:paraId="4CC78F67" w14:textId="77777777" w:rsidR="0045405B" w:rsidRPr="001531CB" w:rsidRDefault="0045405B" w:rsidP="001D1DBD">
      <w:pPr>
        <w:pStyle w:val="Heading5"/>
        <w:rPr>
          <w:b/>
        </w:rPr>
      </w:pPr>
      <w:r w:rsidRPr="001531CB">
        <w:t>Lockout/Tagout</w:t>
      </w:r>
    </w:p>
    <w:p w14:paraId="1ED52E2C" w14:textId="77777777" w:rsidR="0045405B" w:rsidRPr="001D1DBD" w:rsidRDefault="0045405B" w:rsidP="00D3608D">
      <w:pPr>
        <w:pStyle w:val="ListParagraph"/>
        <w:numPr>
          <w:ilvl w:val="0"/>
          <w:numId w:val="103"/>
        </w:numPr>
        <w:rPr>
          <w:b/>
        </w:rPr>
      </w:pPr>
      <w:r w:rsidRPr="001531CB">
        <w:t xml:space="preserve">All entry teams will be trained in lockout/tagout procedures according to the Noble Texas Builders Lockout/Tagout Program. </w:t>
      </w:r>
    </w:p>
    <w:p w14:paraId="735919F5" w14:textId="77777777" w:rsidR="0045405B" w:rsidRPr="001531CB" w:rsidRDefault="0045405B" w:rsidP="0045405B">
      <w:pPr>
        <w:rPr>
          <w:b/>
        </w:rPr>
      </w:pPr>
    </w:p>
    <w:p w14:paraId="3C45D340" w14:textId="77777777" w:rsidR="0045405B" w:rsidRPr="001531CB" w:rsidRDefault="0045405B" w:rsidP="001D1DBD">
      <w:pPr>
        <w:pStyle w:val="Heading5"/>
        <w:rPr>
          <w:b/>
        </w:rPr>
      </w:pPr>
      <w:r w:rsidRPr="001531CB">
        <w:lastRenderedPageBreak/>
        <w:t>Improper Entrance</w:t>
      </w:r>
    </w:p>
    <w:p w14:paraId="5DC612D8" w14:textId="77777777" w:rsidR="0045405B" w:rsidRPr="001D1DBD" w:rsidRDefault="0045405B" w:rsidP="00D3608D">
      <w:pPr>
        <w:pStyle w:val="ListParagraph"/>
        <w:numPr>
          <w:ilvl w:val="0"/>
          <w:numId w:val="103"/>
        </w:numPr>
        <w:rPr>
          <w:b/>
        </w:rPr>
      </w:pPr>
      <w:r w:rsidRPr="001531CB">
        <w:t xml:space="preserve">Attendants will receive training concerning the importance of not entering a confined space unless they are properly equipped and relieved of their duties by another qualified attendant.  Attendants who make improper entries into confined spaces will very likely fall victim to the associated hazards. </w:t>
      </w:r>
    </w:p>
    <w:p w14:paraId="12CDC515" w14:textId="77777777" w:rsidR="0045405B" w:rsidRPr="001531CB" w:rsidRDefault="0045405B" w:rsidP="0045405B"/>
    <w:p w14:paraId="7B0E7D95" w14:textId="77777777" w:rsidR="0045405B" w:rsidRPr="001531CB" w:rsidRDefault="0045405B" w:rsidP="001D1DBD">
      <w:pPr>
        <w:pStyle w:val="Heading5"/>
        <w:rPr>
          <w:b/>
        </w:rPr>
      </w:pPr>
      <w:r w:rsidRPr="001531CB">
        <w:t>Ventilation</w:t>
      </w:r>
    </w:p>
    <w:p w14:paraId="75F4BDDA" w14:textId="77777777" w:rsidR="0045405B" w:rsidRPr="001D1DBD" w:rsidRDefault="0045405B" w:rsidP="00D3608D">
      <w:pPr>
        <w:pStyle w:val="ListParagraph"/>
        <w:numPr>
          <w:ilvl w:val="0"/>
          <w:numId w:val="103"/>
        </w:numPr>
        <w:rPr>
          <w:b/>
        </w:rPr>
      </w:pPr>
      <w:r w:rsidRPr="001531CB">
        <w:t xml:space="preserve">All entry teams will be trained to ensure that the confined space has been adequately purged prior to entry, and that adequate ventilation is maintained. </w:t>
      </w:r>
    </w:p>
    <w:p w14:paraId="492456CC" w14:textId="77777777" w:rsidR="0045405B" w:rsidRPr="001531CB" w:rsidRDefault="0045405B" w:rsidP="0045405B"/>
    <w:p w14:paraId="12229AAB" w14:textId="77777777" w:rsidR="0045405B" w:rsidRPr="001531CB" w:rsidRDefault="0045405B" w:rsidP="001D1DBD">
      <w:pPr>
        <w:pStyle w:val="Heading5"/>
        <w:rPr>
          <w:b/>
        </w:rPr>
      </w:pPr>
      <w:r w:rsidRPr="001531CB">
        <w:t>Atmospheric Testing</w:t>
      </w:r>
    </w:p>
    <w:p w14:paraId="54943B55" w14:textId="77777777" w:rsidR="0045405B" w:rsidRPr="001D1DBD" w:rsidRDefault="0045405B" w:rsidP="00D3608D">
      <w:pPr>
        <w:pStyle w:val="ListParagraph"/>
        <w:numPr>
          <w:ilvl w:val="0"/>
          <w:numId w:val="103"/>
        </w:numPr>
        <w:rPr>
          <w:b/>
        </w:rPr>
      </w:pPr>
      <w:r w:rsidRPr="001531CB">
        <w:t xml:space="preserve">Pre-entry testing of confined space atmospheres will be explained and demonstrated to all entry teams.  Testing assures that adequate environmental controls are in place before entry. </w:t>
      </w:r>
    </w:p>
    <w:p w14:paraId="55B501F8" w14:textId="77777777" w:rsidR="0045405B" w:rsidRPr="001531CB" w:rsidRDefault="0045405B" w:rsidP="0045405B"/>
    <w:p w14:paraId="1C197BFC" w14:textId="77777777" w:rsidR="0045405B" w:rsidRPr="001531CB" w:rsidRDefault="0045405B" w:rsidP="001D1DBD">
      <w:pPr>
        <w:pStyle w:val="Heading5"/>
        <w:rPr>
          <w:b/>
        </w:rPr>
      </w:pPr>
      <w:r w:rsidRPr="001531CB">
        <w:t>Oxygen Enriched Environment</w:t>
      </w:r>
    </w:p>
    <w:p w14:paraId="18B633D0" w14:textId="77777777" w:rsidR="0045405B" w:rsidRPr="001D1DBD" w:rsidRDefault="0045405B" w:rsidP="00D3608D">
      <w:pPr>
        <w:pStyle w:val="ListParagraph"/>
        <w:numPr>
          <w:ilvl w:val="0"/>
          <w:numId w:val="103"/>
        </w:numPr>
        <w:rPr>
          <w:b/>
        </w:rPr>
      </w:pPr>
      <w:r w:rsidRPr="001531CB">
        <w:t xml:space="preserve">All entry teams will be trained in the hazards associated with working in an oxygen-enriched environment. Enriched oxygen levels present serious safety hazards because an entrant's clothing and hair may become extremely flammable due to excess oxygen, and absorbed oxygen desorbs slowly. </w:t>
      </w:r>
    </w:p>
    <w:p w14:paraId="20EE6E0F" w14:textId="77777777" w:rsidR="0045405B" w:rsidRPr="001531CB" w:rsidRDefault="0045405B" w:rsidP="0045405B"/>
    <w:p w14:paraId="7600F177" w14:textId="77777777" w:rsidR="0045405B" w:rsidRPr="001531CB" w:rsidRDefault="0045405B" w:rsidP="001D1DBD">
      <w:pPr>
        <w:pStyle w:val="Heading5"/>
        <w:rPr>
          <w:b/>
        </w:rPr>
      </w:pPr>
      <w:r w:rsidRPr="001531CB">
        <w:t>Respiratory Protective Equipment</w:t>
      </w:r>
    </w:p>
    <w:p w14:paraId="1D3C4F07" w14:textId="77777777" w:rsidR="0045405B" w:rsidRPr="001D1DBD" w:rsidRDefault="0045405B" w:rsidP="00D3608D">
      <w:pPr>
        <w:pStyle w:val="ListParagraph"/>
        <w:numPr>
          <w:ilvl w:val="0"/>
          <w:numId w:val="103"/>
        </w:numPr>
        <w:rPr>
          <w:b/>
        </w:rPr>
      </w:pPr>
      <w:r w:rsidRPr="001531CB">
        <w:t xml:space="preserve">All entry teams will be trained and certified in the use of respiratory protective equipment in accordance with 29 CFR 1910.134. </w:t>
      </w:r>
    </w:p>
    <w:p w14:paraId="2DB08F7E" w14:textId="77777777" w:rsidR="0045405B" w:rsidRPr="001531CB" w:rsidRDefault="0045405B" w:rsidP="0045405B"/>
    <w:p w14:paraId="697DA758" w14:textId="77777777" w:rsidR="0045405B" w:rsidRPr="001531CB" w:rsidRDefault="0045405B" w:rsidP="001D1DBD">
      <w:pPr>
        <w:pStyle w:val="Heading5"/>
        <w:rPr>
          <w:b/>
        </w:rPr>
      </w:pPr>
      <w:r w:rsidRPr="001531CB">
        <w:t>Personal Protective Equipment</w:t>
      </w:r>
    </w:p>
    <w:p w14:paraId="1489BB41" w14:textId="77777777" w:rsidR="0045405B" w:rsidRPr="001D1DBD" w:rsidRDefault="0045405B" w:rsidP="00D3608D">
      <w:pPr>
        <w:pStyle w:val="ListParagraph"/>
        <w:numPr>
          <w:ilvl w:val="0"/>
          <w:numId w:val="103"/>
        </w:numPr>
        <w:rPr>
          <w:b/>
        </w:rPr>
      </w:pPr>
      <w:r w:rsidRPr="001531CB">
        <w:t xml:space="preserve">All entry teams will be trained in the proper use of all applicable personal protective equipment (PPE) for eyes, face, head, body, and extremity protection.  Training will include recognition of signs of equipment failure. </w:t>
      </w:r>
    </w:p>
    <w:p w14:paraId="02E16FC1" w14:textId="77777777" w:rsidR="0045405B" w:rsidRPr="001531CB" w:rsidRDefault="0045405B" w:rsidP="0045405B"/>
    <w:p w14:paraId="1D88E900" w14:textId="77777777" w:rsidR="0045405B" w:rsidRPr="001531CB" w:rsidRDefault="0045405B" w:rsidP="001D1DBD">
      <w:pPr>
        <w:pStyle w:val="Heading5"/>
        <w:rPr>
          <w:b/>
        </w:rPr>
      </w:pPr>
      <w:r w:rsidRPr="001531CB">
        <w:t>Physical Protective Equipment</w:t>
      </w:r>
    </w:p>
    <w:p w14:paraId="285F6D16" w14:textId="77777777" w:rsidR="0045405B" w:rsidRPr="001D1DBD" w:rsidRDefault="0045405B" w:rsidP="00D3608D">
      <w:pPr>
        <w:pStyle w:val="ListParagraph"/>
        <w:numPr>
          <w:ilvl w:val="0"/>
          <w:numId w:val="103"/>
        </w:numPr>
        <w:rPr>
          <w:b/>
        </w:rPr>
      </w:pPr>
      <w:r w:rsidRPr="001531CB">
        <w:t xml:space="preserve">All entry teams will be trained in the proper use of harnesses, hoists, fall arrestors, ropes, and rigging necessary to safely enter confined spaces. </w:t>
      </w:r>
    </w:p>
    <w:p w14:paraId="6FE8A56E" w14:textId="77777777" w:rsidR="0045405B" w:rsidRPr="001531CB" w:rsidRDefault="0045405B" w:rsidP="0045405B"/>
    <w:p w14:paraId="4B1F4EE4" w14:textId="77777777" w:rsidR="0045405B" w:rsidRPr="001531CB" w:rsidRDefault="0045405B" w:rsidP="001D1DBD">
      <w:pPr>
        <w:pStyle w:val="Heading5"/>
        <w:rPr>
          <w:b/>
        </w:rPr>
      </w:pPr>
      <w:r w:rsidRPr="001531CB">
        <w:t>Communication Equipment</w:t>
      </w:r>
    </w:p>
    <w:p w14:paraId="0B226A41" w14:textId="77777777" w:rsidR="0045405B" w:rsidRPr="001D1DBD" w:rsidRDefault="0045405B" w:rsidP="00D3608D">
      <w:pPr>
        <w:pStyle w:val="ListParagraph"/>
        <w:numPr>
          <w:ilvl w:val="0"/>
          <w:numId w:val="103"/>
        </w:numPr>
        <w:rPr>
          <w:b/>
        </w:rPr>
      </w:pPr>
      <w:r w:rsidRPr="001531CB">
        <w:t xml:space="preserve">All entry teams will be trained in the proper use of the communications equipment for people in a confined space, and communications equipment for summoning external emergency services. </w:t>
      </w:r>
    </w:p>
    <w:p w14:paraId="425308E5" w14:textId="77777777" w:rsidR="0045405B" w:rsidRPr="001531CB" w:rsidRDefault="0045405B" w:rsidP="0045405B"/>
    <w:p w14:paraId="06890566" w14:textId="77777777" w:rsidR="0045405B" w:rsidRPr="001531CB" w:rsidRDefault="0045405B" w:rsidP="001D1DBD">
      <w:pPr>
        <w:pStyle w:val="Heading5"/>
        <w:rPr>
          <w:b/>
        </w:rPr>
      </w:pPr>
      <w:r w:rsidRPr="001531CB">
        <w:t>Evacuation of a Confined Space</w:t>
      </w:r>
    </w:p>
    <w:p w14:paraId="51A0C31D" w14:textId="77777777" w:rsidR="0045405B" w:rsidRPr="001D1DBD" w:rsidRDefault="0045405B" w:rsidP="00D3608D">
      <w:pPr>
        <w:pStyle w:val="ListParagraph"/>
        <w:numPr>
          <w:ilvl w:val="0"/>
          <w:numId w:val="103"/>
        </w:numPr>
        <w:rPr>
          <w:b/>
        </w:rPr>
      </w:pPr>
      <w:r w:rsidRPr="001531CB">
        <w:t xml:space="preserve">All entry teams will be taught the importance of immediate evacuation to a non-hazardous atmosphere to prevent serious or permanent injury.  In order to minimize or prevent injury to themselves, they will leave the confined space/area for a safe atmosphere immediately on being ordered to do so, or when they recognize any sign </w:t>
      </w:r>
      <w:r w:rsidRPr="001531CB">
        <w:lastRenderedPageBreak/>
        <w:t xml:space="preserve">of reaction to an exposure condition.  Training seminars should address hazards inside and outside the confined space. </w:t>
      </w:r>
    </w:p>
    <w:p w14:paraId="1F6A1E0F" w14:textId="77777777" w:rsidR="0045405B" w:rsidRPr="001531CB" w:rsidRDefault="0045405B" w:rsidP="0045405B"/>
    <w:p w14:paraId="3CE51680" w14:textId="77777777" w:rsidR="008247B8" w:rsidRPr="008247B8" w:rsidRDefault="0045405B" w:rsidP="0045405B">
      <w:pPr>
        <w:pStyle w:val="Heading5"/>
        <w:rPr>
          <w:b/>
        </w:rPr>
      </w:pPr>
      <w:r w:rsidRPr="001531CB">
        <w:t>Documentation</w:t>
      </w:r>
    </w:p>
    <w:p w14:paraId="6511D221" w14:textId="62890080" w:rsidR="008247B8" w:rsidRPr="008247B8" w:rsidRDefault="0045405B" w:rsidP="008247B8">
      <w:r w:rsidRPr="001531CB">
        <w:t xml:space="preserve"> </w:t>
      </w:r>
    </w:p>
    <w:p w14:paraId="0B8BF313" w14:textId="6A088CE3" w:rsidR="0045405B" w:rsidRPr="001531CB" w:rsidRDefault="0045405B" w:rsidP="0045405B">
      <w:pPr>
        <w:rPr>
          <w:b/>
        </w:rPr>
      </w:pPr>
      <w:r w:rsidRPr="001531CB">
        <w:t xml:space="preserve">The successful completion of training for all confined space entry personnel will be retained and made available for inspection for up </w:t>
      </w:r>
      <w:r w:rsidRPr="0029733D">
        <w:rPr>
          <w:highlight w:val="yellow"/>
        </w:rPr>
        <w:t>to 3 years, minimum</w:t>
      </w:r>
      <w:r w:rsidRPr="001531CB">
        <w:t xml:space="preserve">. </w:t>
      </w:r>
    </w:p>
    <w:p w14:paraId="12F8E271" w14:textId="77777777" w:rsidR="0045405B" w:rsidRPr="001531CB" w:rsidRDefault="0045405B" w:rsidP="0045405B"/>
    <w:p w14:paraId="7113C7EA" w14:textId="3D97A902" w:rsidR="0045405B" w:rsidRPr="001531CB" w:rsidRDefault="0045405B" w:rsidP="0029733D">
      <w:pPr>
        <w:pStyle w:val="Heading3"/>
      </w:pPr>
      <w:bookmarkStart w:id="58" w:name="_Toc527165244"/>
      <w:bookmarkStart w:id="59" w:name="_Toc41371866"/>
      <w:bookmarkStart w:id="60" w:name="_Toc69221269"/>
      <w:r w:rsidRPr="001531CB">
        <w:t>Hazards Most Common to Confined Spaces</w:t>
      </w:r>
      <w:bookmarkEnd w:id="58"/>
      <w:bookmarkEnd w:id="59"/>
      <w:bookmarkEnd w:id="60"/>
    </w:p>
    <w:p w14:paraId="1EE9450F" w14:textId="77777777" w:rsidR="0045405B" w:rsidRPr="00A912C3" w:rsidRDefault="0045405B" w:rsidP="00D3608D">
      <w:pPr>
        <w:pStyle w:val="Heading4"/>
        <w:numPr>
          <w:ilvl w:val="3"/>
          <w:numId w:val="123"/>
        </w:numPr>
        <w:rPr>
          <w:b/>
        </w:rPr>
      </w:pPr>
      <w:r w:rsidRPr="001531CB">
        <w:t xml:space="preserve">Hazardous Atmosphere: </w:t>
      </w:r>
    </w:p>
    <w:p w14:paraId="760B1D66" w14:textId="77777777" w:rsidR="0045405B" w:rsidRPr="001531CB" w:rsidRDefault="0045405B" w:rsidP="0029733D">
      <w:pPr>
        <w:pStyle w:val="Heading5"/>
      </w:pPr>
      <w:r w:rsidRPr="001531CB">
        <w:t>Oxygen-deficient</w:t>
      </w:r>
    </w:p>
    <w:p w14:paraId="2373C0CD" w14:textId="77777777" w:rsidR="0045405B" w:rsidRPr="001531CB" w:rsidRDefault="0045405B" w:rsidP="0045405B">
      <w:pPr>
        <w:rPr>
          <w:b/>
        </w:rPr>
      </w:pPr>
      <w:r w:rsidRPr="001531CB">
        <w:t xml:space="preserve">            Normal air contains approximately 20.9% oxygen; oxygen levels should remain between 19.5% and 23.5% within confined spaces.  An atmosphere is defined as oxygen deficient if it contains less than 19.5% oxygen.  The oxygen level in a confined space can decrease because of work being done, such as welding, cutting, or brazing or it can be decreased by certain chemical reactions.  Total displacement of oxygen by another gas, such as carbon dioxide, will result in unconsciousness, followed by death.  </w:t>
      </w:r>
    </w:p>
    <w:p w14:paraId="2AB83DEF" w14:textId="77777777" w:rsidR="0045405B" w:rsidRPr="001531CB" w:rsidRDefault="0045405B" w:rsidP="0045405B">
      <w:pPr>
        <w:rPr>
          <w:b/>
        </w:rPr>
      </w:pPr>
      <w:r w:rsidRPr="001531CB">
        <w:t>Atmospheric tests must be performed in the following order: oxygen deficiency, flammability, and toxicity.</w:t>
      </w:r>
    </w:p>
    <w:p w14:paraId="792CBBE8" w14:textId="77777777" w:rsidR="0045405B" w:rsidRPr="001531CB" w:rsidRDefault="0045405B" w:rsidP="0029733D">
      <w:pPr>
        <w:pStyle w:val="Heading5"/>
      </w:pPr>
      <w:r w:rsidRPr="001531CB">
        <w:t xml:space="preserve">Oxygen-enriched: </w:t>
      </w:r>
    </w:p>
    <w:p w14:paraId="4431BB6D" w14:textId="77777777" w:rsidR="0045405B" w:rsidRPr="001531CB" w:rsidRDefault="0045405B" w:rsidP="0045405B">
      <w:pPr>
        <w:rPr>
          <w:b/>
        </w:rPr>
      </w:pPr>
      <w:r w:rsidRPr="001531CB">
        <w:t xml:space="preserve">            Enriched oxygen atmospheres are defined as containing greater than 23.5% oxygen. These atmospheres may cause flammable materials, such as clothing to burn violently when ignited. </w:t>
      </w:r>
    </w:p>
    <w:p w14:paraId="42F02016" w14:textId="77777777" w:rsidR="0045405B" w:rsidRPr="001531CB" w:rsidRDefault="0045405B" w:rsidP="0029733D">
      <w:pPr>
        <w:pStyle w:val="Heading5"/>
      </w:pPr>
      <w:r w:rsidRPr="001531CB">
        <w:t xml:space="preserve">Flammable vapors and airborne combustible dust: </w:t>
      </w:r>
    </w:p>
    <w:p w14:paraId="110BBD84" w14:textId="77777777" w:rsidR="0045405B" w:rsidRPr="001531CB" w:rsidRDefault="0045405B" w:rsidP="0045405B">
      <w:pPr>
        <w:rPr>
          <w:b/>
        </w:rPr>
      </w:pPr>
      <w:r w:rsidRPr="001531CB">
        <w:t xml:space="preserve">            An atmosphere which contains flammable gases, vapors, or mists in excess of 10% of their lower flammable limit (LFL) or airborne combustible dust which meets or exceeds its LFL has a greater potential for fire or explosion. </w:t>
      </w:r>
    </w:p>
    <w:p w14:paraId="0A723C69" w14:textId="77777777" w:rsidR="0045405B" w:rsidRPr="001531CB" w:rsidRDefault="0045405B" w:rsidP="0029733D">
      <w:pPr>
        <w:pStyle w:val="Heading5"/>
      </w:pPr>
      <w:r w:rsidRPr="001531CB">
        <w:t xml:space="preserve">Toxic gases and vapors: </w:t>
      </w:r>
    </w:p>
    <w:p w14:paraId="5B84383F" w14:textId="77777777" w:rsidR="0045405B" w:rsidRPr="001531CB" w:rsidRDefault="0045405B" w:rsidP="0045405B">
      <w:pPr>
        <w:rPr>
          <w:b/>
        </w:rPr>
      </w:pPr>
      <w:r w:rsidRPr="001531CB">
        <w:t xml:space="preserve">            Serious injury or death may result when the atmosphere contains even low concentrations of toxic gases (e.g., hydrogen sulfide, sulfur dioxide, or nitrogen dioxide). </w:t>
      </w:r>
    </w:p>
    <w:p w14:paraId="7A6EBA40" w14:textId="77777777" w:rsidR="0045405B" w:rsidRPr="001531CB" w:rsidRDefault="0045405B" w:rsidP="0045405B">
      <w:pPr>
        <w:rPr>
          <w:b/>
        </w:rPr>
      </w:pPr>
      <w:r w:rsidRPr="001531CB">
        <w:rPr>
          <w:b/>
        </w:rPr>
        <w:t>Other</w:t>
      </w:r>
      <w:r w:rsidRPr="001531CB">
        <w:t xml:space="preserve">: Any other atmospheric condition that is immediately dangerous to life or health (IDLH). </w:t>
      </w:r>
    </w:p>
    <w:p w14:paraId="04EC22A3" w14:textId="77777777" w:rsidR="0045405B" w:rsidRPr="001531CB" w:rsidRDefault="0045405B" w:rsidP="0029733D">
      <w:pPr>
        <w:pStyle w:val="Heading5"/>
      </w:pPr>
      <w:r w:rsidRPr="001531CB">
        <w:t>Electrical/Mechanical Hazards:</w:t>
      </w:r>
    </w:p>
    <w:p w14:paraId="71F98494" w14:textId="77777777" w:rsidR="0045405B" w:rsidRPr="001531CB" w:rsidRDefault="0045405B" w:rsidP="0045405B">
      <w:pPr>
        <w:rPr>
          <w:b/>
        </w:rPr>
      </w:pPr>
      <w:r w:rsidRPr="001531CB">
        <w:t xml:space="preserve">            Injury can occur from the moving parts of equipment that is inadvertently activated or from electrical shock from energized circuits. </w:t>
      </w:r>
    </w:p>
    <w:p w14:paraId="0C6018E8" w14:textId="77777777" w:rsidR="0045405B" w:rsidRPr="001531CB" w:rsidRDefault="0045405B" w:rsidP="0029733D">
      <w:pPr>
        <w:pStyle w:val="Heading5"/>
      </w:pPr>
      <w:r w:rsidRPr="001531CB">
        <w:t xml:space="preserve">Physical Hazards </w:t>
      </w:r>
    </w:p>
    <w:p w14:paraId="5DA82890" w14:textId="77777777" w:rsidR="0045405B" w:rsidRPr="001531CB" w:rsidRDefault="0045405B" w:rsidP="0045405B">
      <w:pPr>
        <w:rPr>
          <w:b/>
        </w:rPr>
      </w:pPr>
      <w:r w:rsidRPr="001531CB">
        <w:t xml:space="preserve">               Injury can occur from physical hazards such as engulfment, falling objects, heat/cold stress, noise, and physical limitations of the employee, slipping, or falling. </w:t>
      </w:r>
    </w:p>
    <w:p w14:paraId="17290391" w14:textId="77777777" w:rsidR="0045405B" w:rsidRPr="001531CB" w:rsidRDefault="0045405B" w:rsidP="0045405B"/>
    <w:p w14:paraId="1B7A90B1" w14:textId="77777777" w:rsidR="0045405B" w:rsidRPr="001531CB" w:rsidRDefault="0045405B" w:rsidP="0029733D">
      <w:pPr>
        <w:pStyle w:val="Heading4"/>
      </w:pPr>
      <w:bookmarkStart w:id="61" w:name="_Toc527165245"/>
      <w:bookmarkStart w:id="62" w:name="_Toc41371867"/>
      <w:r w:rsidRPr="001531CB">
        <w:t>General Controls for Confined Space Entry.</w:t>
      </w:r>
      <w:bookmarkEnd w:id="61"/>
      <w:bookmarkEnd w:id="62"/>
      <w:r w:rsidRPr="001531CB">
        <w:t xml:space="preserve"> </w:t>
      </w:r>
    </w:p>
    <w:p w14:paraId="480DA6EC" w14:textId="77777777" w:rsidR="0045405B" w:rsidRPr="001531CB" w:rsidRDefault="0045405B" w:rsidP="0045405B">
      <w:pPr>
        <w:rPr>
          <w:b/>
        </w:rPr>
      </w:pPr>
      <w:r w:rsidRPr="001531CB">
        <w:t xml:space="preserve">Pre-Planning: </w:t>
      </w:r>
    </w:p>
    <w:p w14:paraId="4EC996A8" w14:textId="77777777" w:rsidR="0045405B" w:rsidRPr="008247B8" w:rsidRDefault="0045405B" w:rsidP="00D3608D">
      <w:pPr>
        <w:pStyle w:val="ListParagraph"/>
        <w:numPr>
          <w:ilvl w:val="0"/>
          <w:numId w:val="103"/>
        </w:numPr>
        <w:rPr>
          <w:b/>
        </w:rPr>
      </w:pPr>
      <w:r w:rsidRPr="001531CB">
        <w:t xml:space="preserve">Entry will not be permitted into a confined space until all precautions noted on the permit have been taken.  All spaces will be considered permit spaces until the pre-entry procedures demonstrate otherwise.  Entry supervisors (i.e., the person who signs the permit and authorizes entry into a confined space) will brief entrants, supervisors, </w:t>
      </w:r>
      <w:r w:rsidRPr="001531CB">
        <w:lastRenderedPageBreak/>
        <w:t xml:space="preserve">and team members on their responsibilities and the hazards and controls for safe entry. </w:t>
      </w:r>
    </w:p>
    <w:p w14:paraId="26A58C97" w14:textId="57EFE830" w:rsidR="0045405B" w:rsidRPr="00E5409E" w:rsidRDefault="0045405B" w:rsidP="00D3608D">
      <w:pPr>
        <w:pStyle w:val="ListParagraph"/>
        <w:numPr>
          <w:ilvl w:val="0"/>
          <w:numId w:val="103"/>
        </w:numPr>
        <w:rPr>
          <w:b/>
        </w:rPr>
      </w:pPr>
      <w:r w:rsidRPr="001531CB">
        <w:t>Every effort will be made to avoid the need to enter a confined space.  If possible, confined spaces will be cleaned and ventilated before entry.</w:t>
      </w:r>
    </w:p>
    <w:p w14:paraId="29AB609E" w14:textId="77777777" w:rsidR="00E5409E" w:rsidRPr="008247B8" w:rsidRDefault="00E5409E" w:rsidP="00E5409E">
      <w:pPr>
        <w:pStyle w:val="ListParagraph"/>
        <w:ind w:left="1080"/>
        <w:rPr>
          <w:b/>
        </w:rPr>
      </w:pPr>
    </w:p>
    <w:p w14:paraId="380F435D" w14:textId="77777777" w:rsidR="0045405B" w:rsidRPr="001531CB" w:rsidRDefault="0045405B" w:rsidP="0045405B">
      <w:pPr>
        <w:rPr>
          <w:b/>
        </w:rPr>
      </w:pPr>
      <w:r w:rsidRPr="001531CB">
        <w:t xml:space="preserve">Non-Permit Required Confined Spaces (Non-Permit Spaces).  </w:t>
      </w:r>
    </w:p>
    <w:p w14:paraId="3BC2FB29" w14:textId="77777777" w:rsidR="00E5409E" w:rsidRDefault="00E5409E" w:rsidP="0045405B"/>
    <w:p w14:paraId="3C981DB4" w14:textId="2EA64572" w:rsidR="0045405B" w:rsidRPr="001531CB" w:rsidRDefault="0045405B" w:rsidP="0045405B">
      <w:pPr>
        <w:rPr>
          <w:b/>
        </w:rPr>
      </w:pPr>
      <w:r w:rsidRPr="001531CB">
        <w:t xml:space="preserve">The following activities will be performed in order to ensure safe entry into non-permit spaces: </w:t>
      </w:r>
    </w:p>
    <w:p w14:paraId="32B850D7" w14:textId="77777777" w:rsidR="0045405B" w:rsidRPr="008247B8" w:rsidRDefault="0045405B" w:rsidP="00D3608D">
      <w:pPr>
        <w:pStyle w:val="ListParagraph"/>
        <w:numPr>
          <w:ilvl w:val="0"/>
          <w:numId w:val="104"/>
        </w:numPr>
        <w:rPr>
          <w:b/>
        </w:rPr>
      </w:pPr>
      <w:r w:rsidRPr="001531CB">
        <w:t xml:space="preserve">Where appropriate, barricades will be utilized to ensure that inadvertent entry into a confined space occurs. </w:t>
      </w:r>
    </w:p>
    <w:p w14:paraId="640228C3" w14:textId="77777777" w:rsidR="0045405B" w:rsidRPr="008247B8" w:rsidRDefault="0045405B" w:rsidP="00D3608D">
      <w:pPr>
        <w:pStyle w:val="ListParagraph"/>
        <w:numPr>
          <w:ilvl w:val="0"/>
          <w:numId w:val="104"/>
        </w:numPr>
        <w:rPr>
          <w:b/>
        </w:rPr>
      </w:pPr>
      <w:r w:rsidRPr="001531CB">
        <w:t xml:space="preserve">Electrical equipment (e.g., ground fault circuit interrupters (GFCI) on power hand tools and other electrical equipment) will be properly grounded and bonded. </w:t>
      </w:r>
    </w:p>
    <w:p w14:paraId="41E2A6D1" w14:textId="77777777" w:rsidR="0045405B" w:rsidRPr="008247B8" w:rsidRDefault="0045405B" w:rsidP="00D3608D">
      <w:pPr>
        <w:pStyle w:val="ListParagraph"/>
        <w:numPr>
          <w:ilvl w:val="0"/>
          <w:numId w:val="104"/>
        </w:numPr>
        <w:rPr>
          <w:b/>
        </w:rPr>
      </w:pPr>
      <w:r w:rsidRPr="001531CB">
        <w:t xml:space="preserve">In general, proposed activities must not introduce hazards to the area thereby converting it into a permit required confined space. </w:t>
      </w:r>
    </w:p>
    <w:p w14:paraId="2F2681EF" w14:textId="4D70D12E" w:rsidR="0045405B" w:rsidRPr="008247B8" w:rsidRDefault="0045405B" w:rsidP="00D3608D">
      <w:pPr>
        <w:pStyle w:val="ListParagraph"/>
        <w:numPr>
          <w:ilvl w:val="0"/>
          <w:numId w:val="104"/>
        </w:numPr>
        <w:rPr>
          <w:b/>
        </w:rPr>
      </w:pPr>
      <w:r w:rsidRPr="001531CB">
        <w:t xml:space="preserve">If unexpected hazards arise, all employees within a confined space must immediately exit the space.  Re-entry will not occur until a re-evaluation of the space is made to determine if it must be re-classified as a permit required confined space. </w:t>
      </w:r>
    </w:p>
    <w:p w14:paraId="7C15A9C0" w14:textId="77777777" w:rsidR="008247B8" w:rsidRPr="008247B8" w:rsidRDefault="008247B8" w:rsidP="00E5409E">
      <w:pPr>
        <w:pStyle w:val="ListParagraph"/>
        <w:ind w:left="1080"/>
        <w:rPr>
          <w:b/>
        </w:rPr>
      </w:pPr>
    </w:p>
    <w:p w14:paraId="735377C7" w14:textId="661E14FF" w:rsidR="0045405B" w:rsidRDefault="0045405B" w:rsidP="0045405B">
      <w:r w:rsidRPr="001531CB">
        <w:t xml:space="preserve">Permit Required Confined Spaces (Permit Spaces).  In addition to </w:t>
      </w:r>
      <w:proofErr w:type="gramStart"/>
      <w:r w:rsidRPr="001531CB">
        <w:t>the those</w:t>
      </w:r>
      <w:proofErr w:type="gramEnd"/>
      <w:r w:rsidRPr="001531CB">
        <w:t xml:space="preserve"> requirements for non-permit spaces, the following requirements are applicable to permit spaces: </w:t>
      </w:r>
    </w:p>
    <w:p w14:paraId="2B186A5B" w14:textId="77777777" w:rsidR="008247B8" w:rsidRPr="001531CB" w:rsidRDefault="008247B8" w:rsidP="0045405B">
      <w:pPr>
        <w:rPr>
          <w:b/>
        </w:rPr>
      </w:pPr>
    </w:p>
    <w:p w14:paraId="6426F1D8" w14:textId="77777777" w:rsidR="0045405B" w:rsidRPr="008247B8" w:rsidRDefault="0045405B" w:rsidP="00D3608D">
      <w:pPr>
        <w:pStyle w:val="ListParagraph"/>
        <w:numPr>
          <w:ilvl w:val="0"/>
          <w:numId w:val="105"/>
        </w:numPr>
        <w:rPr>
          <w:b/>
        </w:rPr>
      </w:pPr>
      <w:r w:rsidRPr="001531CB">
        <w:t>All equipment at the confined space site will be set up and ready for entry before the issuance of the entry permit and actual entry.</w:t>
      </w:r>
    </w:p>
    <w:p w14:paraId="4518E2AE" w14:textId="77777777" w:rsidR="0045405B" w:rsidRPr="008247B8" w:rsidRDefault="0045405B" w:rsidP="00D3608D">
      <w:pPr>
        <w:pStyle w:val="ListParagraph"/>
        <w:numPr>
          <w:ilvl w:val="0"/>
          <w:numId w:val="105"/>
        </w:numPr>
        <w:rPr>
          <w:b/>
        </w:rPr>
      </w:pPr>
      <w:r w:rsidRPr="001531CB">
        <w:t xml:space="preserve">A written permit will be </w:t>
      </w:r>
      <w:proofErr w:type="gramStart"/>
      <w:r w:rsidRPr="001531CB">
        <w:t>completed</w:t>
      </w:r>
      <w:proofErr w:type="gramEnd"/>
      <w:r w:rsidRPr="001531CB">
        <w:t xml:space="preserve"> and all applicable items annotated, marked, and checked.  The Entry supervisor is responsible for ensuring that all items have been completed and signed.</w:t>
      </w:r>
    </w:p>
    <w:p w14:paraId="66BD06AC" w14:textId="77777777" w:rsidR="0045405B" w:rsidRPr="008247B8" w:rsidRDefault="0045405B" w:rsidP="00D3608D">
      <w:pPr>
        <w:pStyle w:val="ListParagraph"/>
        <w:numPr>
          <w:ilvl w:val="0"/>
          <w:numId w:val="105"/>
        </w:numPr>
        <w:rPr>
          <w:b/>
        </w:rPr>
      </w:pPr>
      <w:r w:rsidRPr="001531CB">
        <w:t xml:space="preserve">Mechanical ventilation for actual or potential atmospheric hazards will be available or initiated where applicable. </w:t>
      </w:r>
    </w:p>
    <w:p w14:paraId="7CB5F00A" w14:textId="77777777" w:rsidR="0045405B" w:rsidRPr="008247B8" w:rsidRDefault="0045405B" w:rsidP="00D3608D">
      <w:pPr>
        <w:pStyle w:val="ListParagraph"/>
        <w:numPr>
          <w:ilvl w:val="0"/>
          <w:numId w:val="105"/>
        </w:numPr>
        <w:rPr>
          <w:b/>
        </w:rPr>
      </w:pPr>
      <w:r w:rsidRPr="001531CB">
        <w:t xml:space="preserve">Tests of the atmosphere before and during entry into a confined space will be performed by a trained person. </w:t>
      </w:r>
    </w:p>
    <w:p w14:paraId="6AC69DA0" w14:textId="77777777" w:rsidR="0045405B" w:rsidRPr="008247B8" w:rsidRDefault="0045405B" w:rsidP="00D3608D">
      <w:pPr>
        <w:pStyle w:val="ListParagraph"/>
        <w:numPr>
          <w:ilvl w:val="0"/>
          <w:numId w:val="105"/>
        </w:numPr>
        <w:rPr>
          <w:b/>
        </w:rPr>
      </w:pPr>
      <w:r w:rsidRPr="001531CB">
        <w:t xml:space="preserve">An attendant(s) will be stationed at the entry point of the confined space and two-way communication with entrants in confined spaces will be utilized. </w:t>
      </w:r>
    </w:p>
    <w:p w14:paraId="6099F5D7" w14:textId="77777777" w:rsidR="0045405B" w:rsidRPr="008247B8" w:rsidRDefault="0045405B" w:rsidP="00D3608D">
      <w:pPr>
        <w:pStyle w:val="ListParagraph"/>
        <w:numPr>
          <w:ilvl w:val="0"/>
          <w:numId w:val="105"/>
        </w:numPr>
        <w:rPr>
          <w:b/>
        </w:rPr>
      </w:pPr>
      <w:r w:rsidRPr="001531CB">
        <w:t xml:space="preserve">A rescue service will be readily available throughout the duration of the entry that is capable on entering the confined space.  </w:t>
      </w:r>
    </w:p>
    <w:p w14:paraId="0D79168B" w14:textId="77777777" w:rsidR="0045405B" w:rsidRPr="008247B8" w:rsidRDefault="0045405B" w:rsidP="00D3608D">
      <w:pPr>
        <w:pStyle w:val="ListParagraph"/>
        <w:numPr>
          <w:ilvl w:val="0"/>
          <w:numId w:val="105"/>
        </w:numPr>
        <w:rPr>
          <w:b/>
        </w:rPr>
      </w:pPr>
      <w:r w:rsidRPr="001531CB">
        <w:t xml:space="preserve">The proper personal protective equipment (PPE), as deemed necessary will be worn.  The Entry Supervisor will ensure that PPE is appropriate and compatible with the permit space environment. </w:t>
      </w:r>
    </w:p>
    <w:p w14:paraId="2B7D8CA6" w14:textId="2CC68050" w:rsidR="008247B8" w:rsidRPr="008247B8" w:rsidRDefault="0045405B" w:rsidP="00D3608D">
      <w:pPr>
        <w:pStyle w:val="ListParagraph"/>
        <w:numPr>
          <w:ilvl w:val="0"/>
          <w:numId w:val="105"/>
        </w:numPr>
        <w:rPr>
          <w:b/>
        </w:rPr>
      </w:pPr>
      <w:r w:rsidRPr="001531CB">
        <w:t xml:space="preserve">A harness retrieval system, unless it increases the risk of entry or will not contribute to rescue, will be utilized to assist with non-entry retrieval. </w:t>
      </w:r>
    </w:p>
    <w:p w14:paraId="56354C30" w14:textId="77777777" w:rsidR="008247B8" w:rsidRPr="008247B8" w:rsidRDefault="008247B8" w:rsidP="008247B8">
      <w:pPr>
        <w:pStyle w:val="ListParagraph"/>
        <w:ind w:left="1080"/>
        <w:rPr>
          <w:b/>
        </w:rPr>
      </w:pPr>
    </w:p>
    <w:p w14:paraId="56A2F1A2" w14:textId="77777777" w:rsidR="0045405B" w:rsidRPr="001531CB" w:rsidRDefault="0045405B" w:rsidP="0045405B">
      <w:pPr>
        <w:rPr>
          <w:b/>
        </w:rPr>
      </w:pPr>
      <w:r w:rsidRPr="001531CB">
        <w:t xml:space="preserve">Controlling Ignition Sources: </w:t>
      </w:r>
    </w:p>
    <w:p w14:paraId="441CB422" w14:textId="55B8A015" w:rsidR="0045405B" w:rsidRPr="008247B8" w:rsidRDefault="0045405B" w:rsidP="00D3608D">
      <w:pPr>
        <w:pStyle w:val="ListParagraph"/>
        <w:numPr>
          <w:ilvl w:val="0"/>
          <w:numId w:val="106"/>
        </w:numPr>
        <w:rPr>
          <w:b/>
        </w:rPr>
      </w:pPr>
      <w:r w:rsidRPr="001531CB">
        <w:t xml:space="preserve">All ignition sources are prohibited in confined spaces.  Where operations such as welding or cutting equipment are required, a hot work permit must be obtained.  When open flames must be used in confined spaces, additional precautions will be </w:t>
      </w:r>
      <w:r w:rsidRPr="001531CB">
        <w:lastRenderedPageBreak/>
        <w:t>taken to ensure adequate ventilation.  Where electrical hot work must be performed, it must be done in accordance with the Noble Texas Builders Electrical Safety (Hot Work) Program.</w:t>
      </w:r>
    </w:p>
    <w:p w14:paraId="26E22CE2" w14:textId="77777777" w:rsidR="008247B8" w:rsidRPr="008247B8" w:rsidRDefault="008247B8" w:rsidP="008247B8">
      <w:pPr>
        <w:pStyle w:val="ListParagraph"/>
        <w:ind w:left="1080"/>
        <w:rPr>
          <w:b/>
        </w:rPr>
      </w:pPr>
    </w:p>
    <w:p w14:paraId="1C3765DA" w14:textId="77777777" w:rsidR="0045405B" w:rsidRPr="001531CB" w:rsidRDefault="0045405B" w:rsidP="0045405B">
      <w:pPr>
        <w:rPr>
          <w:b/>
        </w:rPr>
      </w:pPr>
      <w:r w:rsidRPr="001531CB">
        <w:t xml:space="preserve">Isolating the Area: </w:t>
      </w:r>
    </w:p>
    <w:p w14:paraId="144B2C72" w14:textId="77777777" w:rsidR="0045405B" w:rsidRPr="008247B8" w:rsidRDefault="0045405B" w:rsidP="00D3608D">
      <w:pPr>
        <w:pStyle w:val="ListParagraph"/>
        <w:numPr>
          <w:ilvl w:val="0"/>
          <w:numId w:val="106"/>
        </w:numPr>
        <w:rPr>
          <w:b/>
        </w:rPr>
      </w:pPr>
      <w:r w:rsidRPr="001531CB">
        <w:t xml:space="preserve">Isolation is the process whereby a permit required confined space is removed from service and protected from the release of energy and material into that space. </w:t>
      </w:r>
    </w:p>
    <w:p w14:paraId="22F4D97F" w14:textId="77777777" w:rsidR="0045405B" w:rsidRPr="008247B8" w:rsidRDefault="0045405B" w:rsidP="00D3608D">
      <w:pPr>
        <w:pStyle w:val="ListParagraph"/>
        <w:numPr>
          <w:ilvl w:val="0"/>
          <w:numId w:val="106"/>
        </w:numPr>
        <w:rPr>
          <w:b/>
        </w:rPr>
      </w:pPr>
      <w:r w:rsidRPr="001531CB">
        <w:t xml:space="preserve">Before anyone enters a confined space lockout/tagout procedures must be performed in accordance with the Noble Texas Builders Lockout/Tagout Program to ensure equipment is properly isolated. </w:t>
      </w:r>
    </w:p>
    <w:p w14:paraId="2648ACF0" w14:textId="77777777" w:rsidR="0045405B" w:rsidRPr="001531CB" w:rsidRDefault="0045405B" w:rsidP="0045405B">
      <w:pPr>
        <w:rPr>
          <w:b/>
        </w:rPr>
      </w:pPr>
    </w:p>
    <w:p w14:paraId="4D1F37D2" w14:textId="77777777" w:rsidR="0045405B" w:rsidRPr="001531CB" w:rsidRDefault="0045405B" w:rsidP="0045405B">
      <w:pPr>
        <w:rPr>
          <w:b/>
        </w:rPr>
      </w:pPr>
      <w:r w:rsidRPr="001531CB">
        <w:t xml:space="preserve">Purging and Ventilating Confined Spaces </w:t>
      </w:r>
    </w:p>
    <w:p w14:paraId="41AD5BD0" w14:textId="77777777" w:rsidR="0045405B" w:rsidRPr="008247B8" w:rsidRDefault="0045405B" w:rsidP="00D3608D">
      <w:pPr>
        <w:pStyle w:val="ListParagraph"/>
        <w:numPr>
          <w:ilvl w:val="0"/>
          <w:numId w:val="107"/>
        </w:numPr>
        <w:rPr>
          <w:b/>
        </w:rPr>
      </w:pPr>
      <w:r w:rsidRPr="001531CB">
        <w:t xml:space="preserve">Where a confined space contains sludge or other residue, tests positive for combustible or toxic elements, or indicates an oxygen deficiency or enrichment, the space must be purged with fresh air.  In addition, positive ventilation will be provided both before and throughout entry into the space. </w:t>
      </w:r>
    </w:p>
    <w:p w14:paraId="32A82350" w14:textId="77777777" w:rsidR="0045405B" w:rsidRPr="008247B8" w:rsidRDefault="0045405B" w:rsidP="00D3608D">
      <w:pPr>
        <w:pStyle w:val="ListParagraph"/>
        <w:numPr>
          <w:ilvl w:val="0"/>
          <w:numId w:val="107"/>
        </w:numPr>
        <w:rPr>
          <w:b/>
        </w:rPr>
      </w:pPr>
      <w:r w:rsidRPr="001531CB">
        <w:t xml:space="preserve">Residue will be removed using proper flushing techniques. Where appropriate, the space will be flushed with water or steam to ensure proper cleaning.  All personnel must wear suitable PPE. </w:t>
      </w:r>
    </w:p>
    <w:p w14:paraId="775F8B5A" w14:textId="77777777" w:rsidR="0045405B" w:rsidRPr="008247B8" w:rsidRDefault="0045405B" w:rsidP="00D3608D">
      <w:pPr>
        <w:pStyle w:val="ListParagraph"/>
        <w:numPr>
          <w:ilvl w:val="0"/>
          <w:numId w:val="107"/>
        </w:numPr>
        <w:rPr>
          <w:b/>
        </w:rPr>
      </w:pPr>
      <w:r w:rsidRPr="001531CB">
        <w:t xml:space="preserve">A continuous supply of fresh air (oxygen levels between 19.5% and 23.5%) will be provided in the work area before and while personnel are working in the confined space.  Care must be taken to place the inlet upwind and away from the confined space and any other potential contaminant (e.g., vehicle exhaust). </w:t>
      </w:r>
    </w:p>
    <w:p w14:paraId="2771ECFD" w14:textId="77777777" w:rsidR="0045405B" w:rsidRPr="008247B8" w:rsidRDefault="0045405B" w:rsidP="00D3608D">
      <w:pPr>
        <w:pStyle w:val="ListParagraph"/>
        <w:numPr>
          <w:ilvl w:val="0"/>
          <w:numId w:val="107"/>
        </w:numPr>
        <w:rPr>
          <w:b/>
        </w:rPr>
      </w:pPr>
      <w:r w:rsidRPr="001531CB">
        <w:t xml:space="preserve">The atmosphere must be re-tested for any hazard(s) in question upon completing the purging and ventilating procedures. </w:t>
      </w:r>
    </w:p>
    <w:p w14:paraId="589D71F6" w14:textId="77777777" w:rsidR="0045405B" w:rsidRPr="008247B8" w:rsidRDefault="0045405B" w:rsidP="00D3608D">
      <w:pPr>
        <w:pStyle w:val="ListParagraph"/>
        <w:numPr>
          <w:ilvl w:val="0"/>
          <w:numId w:val="107"/>
        </w:numPr>
        <w:rPr>
          <w:b/>
        </w:rPr>
      </w:pPr>
      <w:r w:rsidRPr="001531CB">
        <w:t xml:space="preserve">Subsequent tests will be continuously performed for oxygen deficiency, flammability, and/or toxicity during entry into the confined space or at intervals frequent enough to ensure a safe atmosphere. </w:t>
      </w:r>
    </w:p>
    <w:p w14:paraId="2B29D238" w14:textId="77777777" w:rsidR="0045405B" w:rsidRPr="001531CB" w:rsidRDefault="0045405B" w:rsidP="0045405B">
      <w:pPr>
        <w:rPr>
          <w:b/>
        </w:rPr>
      </w:pPr>
      <w:r w:rsidRPr="001531CB">
        <w:t xml:space="preserve">Testing and Monitoring the Work Environment: </w:t>
      </w:r>
    </w:p>
    <w:p w14:paraId="7E727EBD" w14:textId="77777777" w:rsidR="0045405B" w:rsidRPr="008247B8" w:rsidRDefault="0045405B" w:rsidP="00D3608D">
      <w:pPr>
        <w:pStyle w:val="ListParagraph"/>
        <w:numPr>
          <w:ilvl w:val="0"/>
          <w:numId w:val="108"/>
        </w:numPr>
        <w:rPr>
          <w:b/>
        </w:rPr>
      </w:pPr>
      <w:r w:rsidRPr="001531CB">
        <w:t xml:space="preserve">Tests for oxygen deficiency or enrichment, flammability, and toxicity must be conducted by a trained individual.  These tests must be performed before entry, continuously during entry, or at intervals frequent enough to ensure a safe atmosphere. </w:t>
      </w:r>
    </w:p>
    <w:p w14:paraId="0975150B" w14:textId="77777777" w:rsidR="0045405B" w:rsidRPr="008247B8" w:rsidRDefault="0045405B" w:rsidP="00D3608D">
      <w:pPr>
        <w:pStyle w:val="ListParagraph"/>
        <w:numPr>
          <w:ilvl w:val="0"/>
          <w:numId w:val="108"/>
        </w:numPr>
        <w:rPr>
          <w:b/>
        </w:rPr>
      </w:pPr>
      <w:r w:rsidRPr="001531CB">
        <w:t xml:space="preserve">Atmospheric tests must be performed in the following order: oxygen deficiency, flammability, and toxicity.  Some flammability test instruments require an adequate amount of oxygen to work properly.  Use of sampling lines or containers is required to avoid exposure to personnel during the initial testing operations.  It is also important to ensure that sampling is representative of the total atmosphere in the space (e.g., sample at different levels within a deep tank). </w:t>
      </w:r>
    </w:p>
    <w:p w14:paraId="6BB50E8D" w14:textId="77777777" w:rsidR="0045405B" w:rsidRPr="001531CB" w:rsidRDefault="0045405B" w:rsidP="0045405B">
      <w:pPr>
        <w:rPr>
          <w:b/>
        </w:rPr>
      </w:pPr>
      <w:r w:rsidRPr="001531CB">
        <w:t xml:space="preserve">Oxygen concentration must be maintained between 19.5 and 23.5 percent. </w:t>
      </w:r>
    </w:p>
    <w:p w14:paraId="1BFC22F9" w14:textId="77777777" w:rsidR="0045405B" w:rsidRPr="008247B8" w:rsidRDefault="0045405B" w:rsidP="00D3608D">
      <w:pPr>
        <w:pStyle w:val="ListParagraph"/>
        <w:numPr>
          <w:ilvl w:val="0"/>
          <w:numId w:val="109"/>
        </w:numPr>
        <w:rPr>
          <w:b/>
        </w:rPr>
      </w:pPr>
      <w:r w:rsidRPr="001531CB">
        <w:t xml:space="preserve">If a confined space is vacated for more than one hour before the job is completed, the air shall be re-tested to ensure that conditions have not changed since the original entry. </w:t>
      </w:r>
    </w:p>
    <w:p w14:paraId="32D665BA" w14:textId="77777777" w:rsidR="0045405B" w:rsidRPr="001531CB" w:rsidRDefault="0045405B" w:rsidP="0045405B">
      <w:pPr>
        <w:rPr>
          <w:b/>
        </w:rPr>
      </w:pPr>
      <w:r w:rsidRPr="001531CB">
        <w:t>Completing Entry Permits</w:t>
      </w:r>
    </w:p>
    <w:p w14:paraId="66095E0B" w14:textId="77777777" w:rsidR="0045405B" w:rsidRPr="008247B8" w:rsidRDefault="0045405B" w:rsidP="00D3608D">
      <w:pPr>
        <w:pStyle w:val="ListParagraph"/>
        <w:numPr>
          <w:ilvl w:val="0"/>
          <w:numId w:val="109"/>
        </w:numPr>
        <w:rPr>
          <w:b/>
        </w:rPr>
      </w:pPr>
      <w:r w:rsidRPr="001531CB">
        <w:lastRenderedPageBreak/>
        <w:t>A Confined Space-Entry Permit (see Appendix to this program) is required before entering a high-hazard confined space.  A trained and authorized Entry Supervisor will complete the permit.</w:t>
      </w:r>
    </w:p>
    <w:p w14:paraId="1069C529" w14:textId="77777777" w:rsidR="0045405B" w:rsidRPr="008247B8" w:rsidRDefault="0045405B" w:rsidP="00D3608D">
      <w:pPr>
        <w:pStyle w:val="ListParagraph"/>
        <w:numPr>
          <w:ilvl w:val="0"/>
          <w:numId w:val="109"/>
        </w:numPr>
        <w:rPr>
          <w:b/>
        </w:rPr>
      </w:pPr>
      <w:r w:rsidRPr="001531CB">
        <w:t xml:space="preserve">Once the Entry Supervisor has signed the permit, it should be posted in an easily visible location.  The entry supervisor's signature on the permit is verification that the space is safe to enter.  The Entry Supervisor must ensure that all appropriate information is provided on the permit, tests specified on the permit are conducted, and that all procedures and equipment specified on the permit are in place to permit safe entry into the confined space.  In addition, the Entry supervisor must ensure that the </w:t>
      </w:r>
      <w:proofErr w:type="gramStart"/>
      <w:r w:rsidRPr="001531CB">
        <w:t>third party</w:t>
      </w:r>
      <w:proofErr w:type="gramEnd"/>
      <w:r w:rsidRPr="001531CB">
        <w:t xml:space="preserve"> rescue service team is readily available throughout the duration of the entry. </w:t>
      </w:r>
    </w:p>
    <w:p w14:paraId="44BD5E5B" w14:textId="77777777" w:rsidR="0045405B" w:rsidRPr="008247B8" w:rsidRDefault="0045405B" w:rsidP="00D3608D">
      <w:pPr>
        <w:pStyle w:val="ListParagraph"/>
        <w:numPr>
          <w:ilvl w:val="0"/>
          <w:numId w:val="109"/>
        </w:numPr>
        <w:rPr>
          <w:b/>
        </w:rPr>
      </w:pPr>
      <w:r w:rsidRPr="001531CB">
        <w:t xml:space="preserve">The Entry supervisor terminates permits upon completion of work, if conditions change, or at the end of one work shift.  Entry permits will only be used for the duration of one work shift unless otherwise noted on the permit.  Permits will be retained by the Manager. </w:t>
      </w:r>
    </w:p>
    <w:p w14:paraId="2FD9A632" w14:textId="77777777" w:rsidR="0045405B" w:rsidRPr="008247B8" w:rsidRDefault="0045405B" w:rsidP="00D3608D">
      <w:pPr>
        <w:pStyle w:val="ListParagraph"/>
        <w:numPr>
          <w:ilvl w:val="0"/>
          <w:numId w:val="109"/>
        </w:numPr>
        <w:rPr>
          <w:b/>
        </w:rPr>
      </w:pPr>
      <w:r w:rsidRPr="001531CB">
        <w:t>Upon the termination of a confined space permit, the Entry supervisor will contact the Safety Manager to conduct a debriefing.  The Entry supervisor will provide information on hazards encountered during the entry and hazards created by the work in the confined space.</w:t>
      </w:r>
    </w:p>
    <w:p w14:paraId="4BC99D89" w14:textId="77777777" w:rsidR="0045405B" w:rsidRPr="001531CB" w:rsidRDefault="0045405B" w:rsidP="0045405B"/>
    <w:p w14:paraId="10AD74A7" w14:textId="77777777" w:rsidR="0045405B" w:rsidRPr="001531CB" w:rsidRDefault="0045405B" w:rsidP="0045405B"/>
    <w:p w14:paraId="6960E303" w14:textId="77777777" w:rsidR="0045405B" w:rsidRPr="001531CB" w:rsidRDefault="0045405B" w:rsidP="008247B8">
      <w:pPr>
        <w:pStyle w:val="Heading3"/>
      </w:pPr>
      <w:bookmarkStart w:id="63" w:name="_Toc527165246"/>
      <w:bookmarkStart w:id="64" w:name="_Toc41371868"/>
      <w:bookmarkStart w:id="65" w:name="_Toc69221270"/>
      <w:r w:rsidRPr="001531CB">
        <w:t>Entry and Rescue Equipment.</w:t>
      </w:r>
      <w:bookmarkEnd w:id="63"/>
      <w:bookmarkEnd w:id="64"/>
      <w:bookmarkEnd w:id="65"/>
      <w:r w:rsidRPr="001531CB">
        <w:t xml:space="preserve"> </w:t>
      </w:r>
    </w:p>
    <w:p w14:paraId="44F1DAB5" w14:textId="77777777" w:rsidR="0045405B" w:rsidRPr="001531CB" w:rsidRDefault="0045405B" w:rsidP="00D3608D">
      <w:pPr>
        <w:pStyle w:val="Heading4"/>
        <w:numPr>
          <w:ilvl w:val="3"/>
          <w:numId w:val="124"/>
        </w:numPr>
      </w:pPr>
      <w:r w:rsidRPr="001531CB">
        <w:t>Electrical</w:t>
      </w:r>
    </w:p>
    <w:p w14:paraId="0D602BD2" w14:textId="77777777" w:rsidR="0045405B" w:rsidRPr="00E5409E" w:rsidRDefault="0045405B" w:rsidP="00D3608D">
      <w:pPr>
        <w:pStyle w:val="ListParagraph"/>
        <w:numPr>
          <w:ilvl w:val="0"/>
          <w:numId w:val="116"/>
        </w:numPr>
        <w:rPr>
          <w:b/>
          <w:u w:val="single"/>
        </w:rPr>
      </w:pPr>
      <w:r w:rsidRPr="001531CB">
        <w:t>Ground-fault circuit interrupters will be used in the power supplies of portable electric equipment and with any portable tools and extension cords.</w:t>
      </w:r>
    </w:p>
    <w:p w14:paraId="3D7DD781" w14:textId="77777777" w:rsidR="0045405B" w:rsidRPr="001531CB" w:rsidRDefault="0045405B" w:rsidP="0045405B"/>
    <w:p w14:paraId="1FC13CE4" w14:textId="77777777" w:rsidR="0045405B" w:rsidRPr="001531CB" w:rsidRDefault="0045405B" w:rsidP="00E5409E">
      <w:pPr>
        <w:pStyle w:val="Heading4"/>
        <w:rPr>
          <w:b/>
        </w:rPr>
      </w:pPr>
      <w:r w:rsidRPr="001531CB">
        <w:t>Personal Protective Equipment</w:t>
      </w:r>
    </w:p>
    <w:p w14:paraId="5349C62D" w14:textId="77777777" w:rsidR="0045405B" w:rsidRPr="008247B8" w:rsidRDefault="0045405B" w:rsidP="00D3608D">
      <w:pPr>
        <w:pStyle w:val="ListParagraph"/>
        <w:numPr>
          <w:ilvl w:val="0"/>
          <w:numId w:val="110"/>
        </w:numPr>
        <w:rPr>
          <w:b/>
        </w:rPr>
      </w:pPr>
      <w:r w:rsidRPr="001531CB">
        <w:t xml:space="preserve">Personal protective equipment for predicted exposures will be issued.  Examples of such equipment are rubber gloves, face masks, goggles, and earplugs. </w:t>
      </w:r>
    </w:p>
    <w:p w14:paraId="504493E6" w14:textId="77777777" w:rsidR="0045405B" w:rsidRPr="001531CB" w:rsidRDefault="0045405B" w:rsidP="0045405B">
      <w:pPr>
        <w:rPr>
          <w:b/>
        </w:rPr>
      </w:pPr>
    </w:p>
    <w:p w14:paraId="71EAB971" w14:textId="77777777" w:rsidR="0045405B" w:rsidRPr="001531CB" w:rsidRDefault="0045405B" w:rsidP="00E5409E">
      <w:pPr>
        <w:pStyle w:val="Heading4"/>
        <w:rPr>
          <w:b/>
        </w:rPr>
      </w:pPr>
      <w:r w:rsidRPr="001531CB">
        <w:t>Respiratory Protection</w:t>
      </w:r>
    </w:p>
    <w:p w14:paraId="54D90A8D" w14:textId="77777777" w:rsidR="0045405B" w:rsidRPr="008247B8" w:rsidRDefault="0045405B" w:rsidP="00D3608D">
      <w:pPr>
        <w:pStyle w:val="ListParagraph"/>
        <w:numPr>
          <w:ilvl w:val="0"/>
          <w:numId w:val="110"/>
        </w:numPr>
        <w:rPr>
          <w:b/>
        </w:rPr>
      </w:pPr>
      <w:r w:rsidRPr="001531CB">
        <w:t xml:space="preserve">All respirators will be NIOSH approved.  Respiratory protection will be worn in accordance with the Noble Texas Builders Respiratory Protection Program.  Potentially acceptable Types include: </w:t>
      </w:r>
    </w:p>
    <w:p w14:paraId="2576AFA5" w14:textId="77777777" w:rsidR="0045405B" w:rsidRPr="001531CB" w:rsidRDefault="0045405B" w:rsidP="0045405B">
      <w:pPr>
        <w:rPr>
          <w:b/>
        </w:rPr>
      </w:pPr>
    </w:p>
    <w:p w14:paraId="553D2069" w14:textId="77777777" w:rsidR="0045405B" w:rsidRPr="001531CB" w:rsidRDefault="0045405B" w:rsidP="0045405B">
      <w:pPr>
        <w:rPr>
          <w:b/>
        </w:rPr>
      </w:pPr>
    </w:p>
    <w:p w14:paraId="25114353" w14:textId="77777777" w:rsidR="0045405B" w:rsidRPr="001531CB" w:rsidRDefault="0045405B" w:rsidP="00E5409E">
      <w:pPr>
        <w:pStyle w:val="Heading4"/>
      </w:pPr>
      <w:r w:rsidRPr="001531CB">
        <w:t xml:space="preserve">Dust and Mist Respirators </w:t>
      </w:r>
    </w:p>
    <w:p w14:paraId="22507F33" w14:textId="30E26CEC" w:rsidR="0045405B" w:rsidRPr="00E5409E" w:rsidRDefault="0045405B" w:rsidP="00D3608D">
      <w:pPr>
        <w:pStyle w:val="ListParagraph"/>
        <w:numPr>
          <w:ilvl w:val="0"/>
          <w:numId w:val="110"/>
        </w:numPr>
        <w:rPr>
          <w:b/>
        </w:rPr>
      </w:pPr>
      <w:r w:rsidRPr="001531CB">
        <w:t xml:space="preserve">Supplied-Air Respirators: All supplied-air respirators will be either positive-pressure or continuous-flow types attached by hose to Grade D certified breathing air cylinders.  An escape pack, with a cylinder of breathing air, will also be worn with supplied- air respirators.  The cylinder will contain a 5-minute supply of Grade D breathing air, minimum. </w:t>
      </w:r>
    </w:p>
    <w:p w14:paraId="0B9FFB47" w14:textId="77777777" w:rsidR="00B4114F" w:rsidRPr="004527CE" w:rsidRDefault="00B4114F" w:rsidP="004527CE"/>
    <w:p w14:paraId="561CE8B4" w14:textId="0210F09F" w:rsidR="00B4114F" w:rsidRPr="00B4114F" w:rsidRDefault="0045405B" w:rsidP="00B4114F">
      <w:pPr>
        <w:pStyle w:val="Heading4"/>
      </w:pPr>
      <w:r w:rsidRPr="001531CB">
        <w:lastRenderedPageBreak/>
        <w:t>Self-</w:t>
      </w:r>
      <w:r w:rsidRPr="00B4114F">
        <w:t>Contained</w:t>
      </w:r>
      <w:r w:rsidRPr="001531CB">
        <w:t xml:space="preserve"> Breathing Apparatus (SCBA)</w:t>
      </w:r>
    </w:p>
    <w:p w14:paraId="052C9C46" w14:textId="43ACBC11" w:rsidR="0045405B" w:rsidRPr="00B4114F" w:rsidRDefault="0045405B" w:rsidP="00D3608D">
      <w:pPr>
        <w:pStyle w:val="ListParagraph"/>
        <w:numPr>
          <w:ilvl w:val="0"/>
          <w:numId w:val="116"/>
        </w:numPr>
        <w:rPr>
          <w:b/>
        </w:rPr>
      </w:pPr>
      <w:r w:rsidRPr="001531CB">
        <w:t xml:space="preserve">SCBAs will have cylinders containing Grade D breathing air with a rated capacity of 30 minutes, minimum. </w:t>
      </w:r>
    </w:p>
    <w:p w14:paraId="1B73ED9E" w14:textId="77777777" w:rsidR="0045405B" w:rsidRPr="001531CB" w:rsidRDefault="0045405B" w:rsidP="0045405B"/>
    <w:p w14:paraId="496F851D" w14:textId="77777777" w:rsidR="0045405B" w:rsidRPr="001531CB" w:rsidRDefault="0045405B" w:rsidP="00B4114F">
      <w:pPr>
        <w:pStyle w:val="Heading4"/>
      </w:pPr>
      <w:r w:rsidRPr="001531CB">
        <w:t>Ventilation</w:t>
      </w:r>
    </w:p>
    <w:p w14:paraId="565284A6" w14:textId="77777777" w:rsidR="0045405B" w:rsidRPr="008247B8" w:rsidRDefault="0045405B" w:rsidP="00D3608D">
      <w:pPr>
        <w:pStyle w:val="ListParagraph"/>
        <w:numPr>
          <w:ilvl w:val="0"/>
          <w:numId w:val="111"/>
        </w:numPr>
        <w:rPr>
          <w:b/>
        </w:rPr>
      </w:pPr>
      <w:r w:rsidRPr="001531CB">
        <w:t>Ventilation will be provided by using a high-speed fan or blower to supply fresh air to a confined space.  The volumetric flow rate and pressure will be specified to meet or exceed the maximum calculated requirements for air exchange in the confined space.</w:t>
      </w:r>
    </w:p>
    <w:p w14:paraId="36B7A959" w14:textId="77777777" w:rsidR="0045405B" w:rsidRPr="001531CB" w:rsidRDefault="0045405B" w:rsidP="0045405B"/>
    <w:p w14:paraId="3EE89B64" w14:textId="77777777" w:rsidR="0045405B" w:rsidRPr="001531CB" w:rsidRDefault="0045405B" w:rsidP="00B4114F">
      <w:pPr>
        <w:pStyle w:val="Heading4"/>
        <w:rPr>
          <w:b/>
        </w:rPr>
      </w:pPr>
      <w:r w:rsidRPr="001531CB">
        <w:t>Air Sampling</w:t>
      </w:r>
    </w:p>
    <w:p w14:paraId="7C9E1FEB" w14:textId="77777777" w:rsidR="0045405B" w:rsidRPr="008247B8" w:rsidRDefault="0045405B" w:rsidP="00D3608D">
      <w:pPr>
        <w:pStyle w:val="ListParagraph"/>
        <w:numPr>
          <w:ilvl w:val="0"/>
          <w:numId w:val="112"/>
        </w:numPr>
        <w:rPr>
          <w:b/>
        </w:rPr>
      </w:pPr>
      <w:r w:rsidRPr="001531CB">
        <w:t xml:space="preserve">Oxygen/LEL Percent Analyzer: A portable, continuous-monitoring, oxygen and flammable-vapor analyzer is required.  It will be intrinsically safe and equipped with an audible alarm set at oxygen parameters at 19.5 – 23.5% and 10% LEL.  Atmospheric tests must be performed in the following order: oxygen deficiency, flammability, and toxicity.  Readings from fixed %LEL indicators or measuring devices are not acceptable for confined space entry.  </w:t>
      </w:r>
    </w:p>
    <w:p w14:paraId="593B7D58" w14:textId="77777777" w:rsidR="0045405B" w:rsidRPr="008247B8" w:rsidRDefault="0045405B" w:rsidP="00D3608D">
      <w:pPr>
        <w:pStyle w:val="ListParagraph"/>
        <w:numPr>
          <w:ilvl w:val="0"/>
          <w:numId w:val="112"/>
        </w:numPr>
        <w:rPr>
          <w:b/>
        </w:rPr>
      </w:pPr>
      <w:r w:rsidRPr="001531CB">
        <w:t xml:space="preserve">Direct Reading Toxic Gas Vapor Analyzer: A portable toxic gas/vapor analyzer such as a detector-tube instrument will be used when required. </w:t>
      </w:r>
    </w:p>
    <w:p w14:paraId="5A44864A" w14:textId="77777777" w:rsidR="0045405B" w:rsidRPr="001531CB" w:rsidRDefault="0045405B" w:rsidP="0045405B"/>
    <w:p w14:paraId="11E09F40" w14:textId="77777777" w:rsidR="0045405B" w:rsidRPr="001531CB" w:rsidRDefault="0045405B" w:rsidP="00B4114F">
      <w:pPr>
        <w:pStyle w:val="Heading4"/>
        <w:rPr>
          <w:b/>
        </w:rPr>
      </w:pPr>
      <w:r w:rsidRPr="001531CB">
        <w:t>Physical Protective Equipment:</w:t>
      </w:r>
    </w:p>
    <w:p w14:paraId="714A0FF9" w14:textId="77777777" w:rsidR="0045405B" w:rsidRPr="008247B8" w:rsidRDefault="0045405B" w:rsidP="00D3608D">
      <w:pPr>
        <w:pStyle w:val="ListParagraph"/>
        <w:numPr>
          <w:ilvl w:val="0"/>
          <w:numId w:val="113"/>
        </w:numPr>
        <w:rPr>
          <w:b/>
        </w:rPr>
      </w:pPr>
      <w:r w:rsidRPr="001531CB">
        <w:t xml:space="preserve">Such equipment </w:t>
      </w:r>
      <w:proofErr w:type="gramStart"/>
      <w:r w:rsidRPr="001531CB">
        <w:t>includes:</w:t>
      </w:r>
      <w:proofErr w:type="gramEnd"/>
      <w:r w:rsidRPr="001531CB">
        <w:t xml:space="preserve"> mechanical devices for lowering and raising the entrant, mounting devices, anchor points, full body harnesses and retrieval lines, and communication systems and alarms. </w:t>
      </w:r>
    </w:p>
    <w:p w14:paraId="4153A65D" w14:textId="77777777" w:rsidR="0045405B" w:rsidRPr="008247B8" w:rsidRDefault="0045405B" w:rsidP="00D3608D">
      <w:pPr>
        <w:pStyle w:val="ListParagraph"/>
        <w:numPr>
          <w:ilvl w:val="0"/>
          <w:numId w:val="113"/>
        </w:numPr>
        <w:rPr>
          <w:b/>
        </w:rPr>
      </w:pPr>
      <w:r w:rsidRPr="001531CB">
        <w:t xml:space="preserve">Mechanical Device for Lowering and Raising the Entrant: Such a device, a rope/pulley system for example, will be designed to prevent free fall by using a ratchet, or equivalent device, and a brake.  The retrieval line must remain taut to keep the entrant from falling while being lowered into the confined space. </w:t>
      </w:r>
    </w:p>
    <w:p w14:paraId="41220EA2" w14:textId="77777777" w:rsidR="0045405B" w:rsidRPr="001531CB" w:rsidRDefault="0045405B" w:rsidP="005B7FA8">
      <w:pPr>
        <w:pStyle w:val="ListParagraph"/>
        <w:numPr>
          <w:ilvl w:val="1"/>
          <w:numId w:val="27"/>
        </w:numPr>
        <w:rPr>
          <w:b/>
        </w:rPr>
      </w:pPr>
      <w:r w:rsidRPr="001531CB">
        <w:t xml:space="preserve">Note: Noble Texas Builders will provide factory-terminated ropes and rigging for normal entries. </w:t>
      </w:r>
    </w:p>
    <w:p w14:paraId="52983651" w14:textId="77777777" w:rsidR="0045405B" w:rsidRPr="001531CB" w:rsidRDefault="0045405B" w:rsidP="00D3608D">
      <w:pPr>
        <w:pStyle w:val="ListParagraph"/>
        <w:numPr>
          <w:ilvl w:val="0"/>
          <w:numId w:val="114"/>
        </w:numPr>
        <w:rPr>
          <w:b/>
        </w:rPr>
      </w:pPr>
      <w:r w:rsidRPr="001531CB">
        <w:t>Mounting Device or Anchor Point: A mounting device or anchor point can be a tripod, wall-mounted bracket, or an existing overhead beam to which the retrieval line can be attached.  All installations will be mounted, or be positioned, outside the confined space so the attendant can retrieve the worker without entering the space.  Equipment-Lifting and personnel-lifting apparatus will not be fastened to the same mounting device or anchor point.</w:t>
      </w:r>
    </w:p>
    <w:p w14:paraId="3468969F" w14:textId="77777777" w:rsidR="0045405B" w:rsidRPr="001531CB" w:rsidRDefault="0045405B" w:rsidP="00D3608D">
      <w:pPr>
        <w:pStyle w:val="ListParagraph"/>
        <w:numPr>
          <w:ilvl w:val="0"/>
          <w:numId w:val="114"/>
        </w:numPr>
        <w:rPr>
          <w:b/>
        </w:rPr>
      </w:pPr>
      <w:r w:rsidRPr="001531CB">
        <w:t>Full Body Harness and Retrieval Lines:</w:t>
      </w:r>
    </w:p>
    <w:p w14:paraId="2B671965" w14:textId="77777777" w:rsidR="0045405B" w:rsidRPr="001531CB" w:rsidRDefault="0045405B" w:rsidP="005B7FA8">
      <w:pPr>
        <w:pStyle w:val="ListParagraph"/>
        <w:numPr>
          <w:ilvl w:val="1"/>
          <w:numId w:val="27"/>
        </w:numPr>
        <w:rPr>
          <w:b/>
        </w:rPr>
      </w:pPr>
      <w:r w:rsidRPr="001531CB">
        <w:t xml:space="preserve">Entrants will wear a full body harness for vertical entries over five feet.  A full body harness is required; safety belts are not acceptable.  The harness rings for attachment to the retrieval line should be located for maximum safety and comfort of the entrant. </w:t>
      </w:r>
    </w:p>
    <w:p w14:paraId="2D46040B" w14:textId="77777777" w:rsidR="0045405B" w:rsidRPr="001531CB" w:rsidRDefault="0045405B" w:rsidP="005B7FA8">
      <w:pPr>
        <w:pStyle w:val="ListParagraph"/>
        <w:numPr>
          <w:ilvl w:val="1"/>
          <w:numId w:val="27"/>
        </w:numPr>
        <w:rPr>
          <w:b/>
        </w:rPr>
      </w:pPr>
      <w:r w:rsidRPr="001531CB">
        <w:t xml:space="preserve">Wristlets will be used for horizontal entries into confined spaces and may be considered in lieu of the body harness where the size of the confined space opening does not allow for a harness. </w:t>
      </w:r>
    </w:p>
    <w:p w14:paraId="7215F75B" w14:textId="77777777" w:rsidR="0045405B" w:rsidRPr="001531CB" w:rsidRDefault="0045405B" w:rsidP="005B7FA8">
      <w:pPr>
        <w:pStyle w:val="ListParagraph"/>
        <w:numPr>
          <w:ilvl w:val="1"/>
          <w:numId w:val="27"/>
        </w:numPr>
        <w:rPr>
          <w:b/>
        </w:rPr>
      </w:pPr>
      <w:r w:rsidRPr="001531CB">
        <w:lastRenderedPageBreak/>
        <w:t xml:space="preserve">Retrieval lines, used for lowering or raising the entrant, will be attached to an anchor point outside the permit space in such a manner that retrieval can begin as soon as the attendant becomes aware of any problem. </w:t>
      </w:r>
    </w:p>
    <w:p w14:paraId="4FBF4456" w14:textId="77777777" w:rsidR="0045405B" w:rsidRPr="001531CB" w:rsidRDefault="0045405B" w:rsidP="005B7FA8">
      <w:pPr>
        <w:pStyle w:val="ListParagraph"/>
        <w:numPr>
          <w:ilvl w:val="1"/>
          <w:numId w:val="27"/>
        </w:numPr>
        <w:rPr>
          <w:b/>
        </w:rPr>
      </w:pPr>
      <w:r w:rsidRPr="001531CB">
        <w:t>Communication System Communication systems between the attendant and the entrant are of primary consideration.  Line of sight between the attendant and the entrant will be maintained at all times when portable communication devices are not utilized.  A two-way radio and/or telephone must be immediately available to the attendant for emergency situations.  The attendant will not leave the point of entry to go for assistance unless relieved by another qualified attendant.  The attendant will not in any case, enter the confined space.</w:t>
      </w:r>
    </w:p>
    <w:p w14:paraId="77AD6ED5" w14:textId="77777777" w:rsidR="0045405B" w:rsidRPr="001531CB" w:rsidRDefault="0045405B" w:rsidP="00D3608D">
      <w:pPr>
        <w:pStyle w:val="ListParagraph"/>
        <w:numPr>
          <w:ilvl w:val="0"/>
          <w:numId w:val="115"/>
        </w:numPr>
        <w:rPr>
          <w:b/>
        </w:rPr>
      </w:pPr>
      <w:r w:rsidRPr="001531CB">
        <w:t xml:space="preserve">Alarm: The alarm may be a portable gas operated horn, a </w:t>
      </w:r>
      <w:proofErr w:type="gramStart"/>
      <w:r w:rsidRPr="001531CB">
        <w:t>battery operated</w:t>
      </w:r>
      <w:proofErr w:type="gramEnd"/>
      <w:r w:rsidRPr="001531CB">
        <w:t xml:space="preserve"> alarm, or other device capable of immediately summoning the onsite third-party rescue team. </w:t>
      </w:r>
    </w:p>
    <w:p w14:paraId="5381C82E" w14:textId="77777777" w:rsidR="0045405B" w:rsidRPr="001531CB" w:rsidRDefault="0045405B" w:rsidP="0045405B"/>
    <w:p w14:paraId="34E96EA5" w14:textId="77777777" w:rsidR="0045405B" w:rsidRPr="001531CB" w:rsidRDefault="0045405B" w:rsidP="00B4114F">
      <w:pPr>
        <w:pStyle w:val="Heading3"/>
      </w:pPr>
      <w:bookmarkStart w:id="66" w:name="_Toc527165247"/>
      <w:bookmarkStart w:id="67" w:name="_Toc41371869"/>
      <w:bookmarkStart w:id="68" w:name="_Toc69221271"/>
      <w:r w:rsidRPr="001531CB">
        <w:t>Definitions</w:t>
      </w:r>
      <w:bookmarkEnd w:id="66"/>
      <w:bookmarkEnd w:id="67"/>
      <w:bookmarkEnd w:id="68"/>
    </w:p>
    <w:p w14:paraId="7A4672ED" w14:textId="77777777" w:rsidR="0045405B" w:rsidRPr="001531CB" w:rsidRDefault="0045405B" w:rsidP="0045405B">
      <w:r w:rsidRPr="001531CB">
        <w:rPr>
          <w:i/>
        </w:rPr>
        <w:t>%LFL (percent Lower Flammable Limit):</w:t>
      </w:r>
      <w:r w:rsidRPr="001531CB">
        <w:t xml:space="preserve"> The ratio of the vapor concentration relative to the LFL concentration for a specific solvent or gas. See "Lower Flammable Limit" </w:t>
      </w:r>
    </w:p>
    <w:p w14:paraId="7BB3D6C5" w14:textId="77777777" w:rsidR="0045405B" w:rsidRPr="001531CB" w:rsidRDefault="0045405B" w:rsidP="0045405B"/>
    <w:p w14:paraId="3D433A54" w14:textId="77777777" w:rsidR="0045405B" w:rsidRPr="001531CB" w:rsidRDefault="0045405B" w:rsidP="0045405B">
      <w:r w:rsidRPr="001531CB">
        <w:rPr>
          <w:i/>
        </w:rPr>
        <w:t>Acceptable entry conditions:</w:t>
      </w:r>
      <w:r w:rsidRPr="001531CB">
        <w:t xml:space="preserve"> The conditions that must exist in a permit space to allow entry and ensure that employees involved with a high-hazard confined space entry can safely enter into and work within the space. </w:t>
      </w:r>
    </w:p>
    <w:p w14:paraId="57217E9B" w14:textId="77777777" w:rsidR="0045405B" w:rsidRPr="001531CB" w:rsidRDefault="0045405B" w:rsidP="0045405B"/>
    <w:p w14:paraId="3B02F533" w14:textId="77777777" w:rsidR="0045405B" w:rsidRPr="001531CB" w:rsidRDefault="0045405B" w:rsidP="0045405B">
      <w:r w:rsidRPr="001531CB">
        <w:t xml:space="preserve">Air, </w:t>
      </w:r>
      <w:proofErr w:type="gramStart"/>
      <w:r w:rsidRPr="001531CB">
        <w:t>Breathing</w:t>
      </w:r>
      <w:proofErr w:type="gramEnd"/>
      <w:r w:rsidRPr="001531CB">
        <w:t xml:space="preserve">: Air that is free of contaminants and conforms to ANSI Type 1, Grade D (A-1151 </w:t>
      </w:r>
    </w:p>
    <w:p w14:paraId="7B8566C9" w14:textId="77777777" w:rsidR="0045405B" w:rsidRPr="001531CB" w:rsidRDefault="0045405B" w:rsidP="0045405B">
      <w:r w:rsidRPr="001531CB">
        <w:rPr>
          <w:i/>
        </w:rPr>
        <w:t>Atmosphere, acutely toxic:</w:t>
      </w:r>
      <w:r w:rsidRPr="001531CB">
        <w:t xml:space="preserve"> An atmospheric concentration of any substance which may result in employee exposure in excess of an OSHA Permissible Exposure Limit (PEL) or other exposure limit such as a Threshold Limit Value (TLV) which is capable of causing death, incapacitation, impairment of ability to self-rescue, injury or acute illness. Refer to material safety data sheets (MSDS's) for specific chemical. </w:t>
      </w:r>
    </w:p>
    <w:p w14:paraId="47C5353D" w14:textId="77777777" w:rsidR="0045405B" w:rsidRPr="001531CB" w:rsidRDefault="0045405B" w:rsidP="0045405B"/>
    <w:p w14:paraId="739847B0" w14:textId="77777777" w:rsidR="0045405B" w:rsidRPr="001531CB" w:rsidRDefault="0045405B" w:rsidP="0045405B">
      <w:r w:rsidRPr="001531CB">
        <w:rPr>
          <w:i/>
        </w:rPr>
        <w:t>Atmosphere, chronically toxic:</w:t>
      </w:r>
      <w:r w:rsidRPr="001531CB">
        <w:t xml:space="preserve"> An atmospheric concentration of any substance which may result in employee exposure above the PEL or TL V which would cause injury or illness upon repeated or prolonged exposure. Refer to the MSDS or contact Industrial Hygiene. </w:t>
      </w:r>
    </w:p>
    <w:p w14:paraId="340325AC" w14:textId="77777777" w:rsidR="0045405B" w:rsidRPr="001531CB" w:rsidRDefault="0045405B" w:rsidP="0045405B"/>
    <w:p w14:paraId="77C8FF56" w14:textId="77777777" w:rsidR="0045405B" w:rsidRPr="001531CB" w:rsidRDefault="0045405B" w:rsidP="0045405B">
      <w:r w:rsidRPr="001531CB">
        <w:rPr>
          <w:i/>
        </w:rPr>
        <w:t>Atmosphere, inert:</w:t>
      </w:r>
      <w:r w:rsidRPr="001531CB">
        <w:t xml:space="preserve"> An inert atmosphere exists when the atmosphere of a confined space is non- combustible, non-explosive and chemically non-reactive because of a deficiency of oxygen; it will not support life. </w:t>
      </w:r>
    </w:p>
    <w:p w14:paraId="74F88DDC" w14:textId="77777777" w:rsidR="0045405B" w:rsidRPr="001531CB" w:rsidRDefault="0045405B" w:rsidP="0045405B">
      <w:pPr>
        <w:rPr>
          <w:i/>
        </w:rPr>
      </w:pPr>
    </w:p>
    <w:p w14:paraId="7E67286E" w14:textId="77777777" w:rsidR="0045405B" w:rsidRPr="001531CB" w:rsidRDefault="0045405B" w:rsidP="0045405B">
      <w:r w:rsidRPr="001531CB">
        <w:rPr>
          <w:i/>
        </w:rPr>
        <w:t xml:space="preserve">Attendant: </w:t>
      </w:r>
      <w:r w:rsidRPr="001531CB">
        <w:t xml:space="preserve">An individual stationed outside one or more permit spaces to monitor authorized entrants. He/she performs all attendants’ duties assigned in the employer's permit space program. </w:t>
      </w:r>
    </w:p>
    <w:p w14:paraId="5686F95F" w14:textId="77777777" w:rsidR="0045405B" w:rsidRPr="001531CB" w:rsidRDefault="0045405B" w:rsidP="0045405B"/>
    <w:p w14:paraId="1319A3A1" w14:textId="77777777" w:rsidR="0045405B" w:rsidRPr="001531CB" w:rsidRDefault="0045405B" w:rsidP="0045405B">
      <w:r w:rsidRPr="001531CB">
        <w:rPr>
          <w:i/>
        </w:rPr>
        <w:t>Authorized Entrant:</w:t>
      </w:r>
      <w:r w:rsidRPr="001531CB">
        <w:t xml:space="preserve"> An employee authorized by the employer to enter a permit space. </w:t>
      </w:r>
    </w:p>
    <w:p w14:paraId="59A72377" w14:textId="77777777" w:rsidR="0045405B" w:rsidRPr="001531CB" w:rsidRDefault="0045405B" w:rsidP="0045405B">
      <w:r w:rsidRPr="001531CB">
        <w:t>Blanking or Blinding: The absolute closure of a pipe, line, or duct by fastening a solid plate (e.g., A spectacle blind or skillet blind) that completely covers the bore and is capable of withstanding the maximum pressure of the pipe, line, or duct with no leakage beyond the plate.</w:t>
      </w:r>
    </w:p>
    <w:p w14:paraId="7C086D1C" w14:textId="77777777" w:rsidR="0045405B" w:rsidRPr="001531CB" w:rsidRDefault="0045405B" w:rsidP="0045405B"/>
    <w:p w14:paraId="6A4EC60D" w14:textId="77777777" w:rsidR="0045405B" w:rsidRPr="001531CB" w:rsidRDefault="0045405B" w:rsidP="0045405B">
      <w:pPr>
        <w:rPr>
          <w:i/>
        </w:rPr>
      </w:pPr>
      <w:r w:rsidRPr="001531CB">
        <w:rPr>
          <w:i/>
        </w:rPr>
        <w:t xml:space="preserve">Confined Space: </w:t>
      </w:r>
    </w:p>
    <w:p w14:paraId="6B10DCBA" w14:textId="77777777" w:rsidR="0045405B" w:rsidRPr="001531CB" w:rsidRDefault="0045405B" w:rsidP="0045405B">
      <w:r w:rsidRPr="001531CB">
        <w:lastRenderedPageBreak/>
        <w:t xml:space="preserve">1. Is a space large enough and so configured that an employee can bodily enter and perform assigned </w:t>
      </w:r>
      <w:proofErr w:type="gramStart"/>
      <w:r w:rsidRPr="001531CB">
        <w:t>work;</w:t>
      </w:r>
      <w:proofErr w:type="gramEnd"/>
      <w:r w:rsidRPr="001531CB">
        <w:t xml:space="preserve"> </w:t>
      </w:r>
    </w:p>
    <w:p w14:paraId="00F0BD04" w14:textId="77777777" w:rsidR="0045405B" w:rsidRPr="001531CB" w:rsidRDefault="0045405B" w:rsidP="0045405B">
      <w:r w:rsidRPr="001531CB">
        <w:t xml:space="preserve">2. Has limited or restricted means for entry or exit (e.g., Tanks, vessels, silos, storage bins, hoppers, vaults, and pits are spaces that may have limited means of entry); and </w:t>
      </w:r>
    </w:p>
    <w:p w14:paraId="2E8FF63B" w14:textId="77777777" w:rsidR="0045405B" w:rsidRPr="001531CB" w:rsidRDefault="0045405B" w:rsidP="0045405B">
      <w:r w:rsidRPr="001531CB">
        <w:t xml:space="preserve">3. Is not designed for continuous employee occupancy. </w:t>
      </w:r>
    </w:p>
    <w:p w14:paraId="63E5FC9D" w14:textId="77777777" w:rsidR="0045405B" w:rsidRPr="001531CB" w:rsidRDefault="0045405B" w:rsidP="0045405B"/>
    <w:p w14:paraId="09190DCF" w14:textId="77777777" w:rsidR="0045405B" w:rsidRPr="001531CB" w:rsidRDefault="0045405B" w:rsidP="0045405B"/>
    <w:p w14:paraId="2133763F" w14:textId="77777777" w:rsidR="0045405B" w:rsidRPr="001531CB" w:rsidRDefault="0045405B" w:rsidP="0045405B"/>
    <w:p w14:paraId="27AEBBD9" w14:textId="77777777" w:rsidR="00B4114F" w:rsidRDefault="00B4114F" w:rsidP="0045405B"/>
    <w:p w14:paraId="244D2705" w14:textId="42B1524A" w:rsidR="0045405B" w:rsidRPr="001531CB" w:rsidRDefault="0045405B" w:rsidP="0045405B">
      <w:r w:rsidRPr="001531CB">
        <w:t>Below are examples of confined spaces that may exist: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B4114F" w14:paraId="74F71619" w14:textId="77777777" w:rsidTr="00B4114F">
        <w:tc>
          <w:tcPr>
            <w:tcW w:w="4675" w:type="dxa"/>
            <w:vAlign w:val="center"/>
          </w:tcPr>
          <w:p w14:paraId="30FFE3AC" w14:textId="0BFA99E0" w:rsidR="00B4114F" w:rsidRDefault="00B4114F" w:rsidP="00B4114F">
            <w:pPr>
              <w:jc w:val="center"/>
            </w:pPr>
            <w:r w:rsidRPr="001531CB">
              <w:t xml:space="preserve">Storm </w:t>
            </w:r>
            <w:r>
              <w:t>D</w:t>
            </w:r>
            <w:r w:rsidRPr="001531CB">
              <w:t>rainpipes</w:t>
            </w:r>
          </w:p>
        </w:tc>
        <w:tc>
          <w:tcPr>
            <w:tcW w:w="4675" w:type="dxa"/>
            <w:vAlign w:val="center"/>
          </w:tcPr>
          <w:p w14:paraId="63CE1B38" w14:textId="18B60228" w:rsidR="00B4114F" w:rsidRDefault="00B4114F" w:rsidP="00B4114F">
            <w:pPr>
              <w:jc w:val="center"/>
            </w:pPr>
            <w:r w:rsidRPr="001531CB">
              <w:t>Storage Tank</w:t>
            </w:r>
          </w:p>
        </w:tc>
      </w:tr>
      <w:tr w:rsidR="00B4114F" w14:paraId="3B865D85" w14:textId="77777777" w:rsidTr="00B4114F">
        <w:tc>
          <w:tcPr>
            <w:tcW w:w="4675" w:type="dxa"/>
            <w:vAlign w:val="center"/>
          </w:tcPr>
          <w:p w14:paraId="4617A65B" w14:textId="1934BD27" w:rsidR="00B4114F" w:rsidRDefault="00B4114F" w:rsidP="00B4114F">
            <w:pPr>
              <w:jc w:val="center"/>
            </w:pPr>
            <w:r w:rsidRPr="001531CB">
              <w:rPr>
                <w:noProof/>
              </w:rPr>
              <w:drawing>
                <wp:inline distT="0" distB="0" distL="0" distR="0" wp14:anchorId="17494415" wp14:editId="5C56A78E">
                  <wp:extent cx="2040487" cy="1778635"/>
                  <wp:effectExtent l="12700" t="12700" r="17145" b="12065"/>
                  <wp:docPr id="62" name="Picture 1" descr="http://www.ci.auburn.in.us/departments/fire/Training/Training%20Facility/Confined%20Space/confined%20space%203.jpg"/>
                  <wp:cNvGraphicFramePr/>
                  <a:graphic xmlns:a="http://schemas.openxmlformats.org/drawingml/2006/main">
                    <a:graphicData uri="http://schemas.openxmlformats.org/drawingml/2006/picture">
                      <pic:pic xmlns:pic="http://schemas.openxmlformats.org/drawingml/2006/picture">
                        <pic:nvPicPr>
                          <pic:cNvPr id="54276" name="Picture 4" descr="http://www.ci.auburn.in.us/departments/fire/Training/Training%20Facility/Confined%20Space/confined%20space%203.jpg"/>
                          <pic:cNvPicPr>
                            <a:picLocks noChangeAspect="1" noChangeArrowheads="1"/>
                          </pic:cNvPicPr>
                        </pic:nvPicPr>
                        <pic:blipFill>
                          <a:blip r:embed="rId42" cstate="print"/>
                          <a:srcRect r="24930"/>
                          <a:stretch>
                            <a:fillRect/>
                          </a:stretch>
                        </pic:blipFill>
                        <pic:spPr bwMode="auto">
                          <a:xfrm>
                            <a:off x="0" y="0"/>
                            <a:ext cx="2044686" cy="1782296"/>
                          </a:xfrm>
                          <a:prstGeom prst="rect">
                            <a:avLst/>
                          </a:prstGeom>
                          <a:noFill/>
                          <a:ln>
                            <a:solidFill>
                              <a:srgbClr val="000000"/>
                            </a:solidFill>
                          </a:ln>
                        </pic:spPr>
                      </pic:pic>
                    </a:graphicData>
                  </a:graphic>
                </wp:inline>
              </w:drawing>
            </w:r>
          </w:p>
        </w:tc>
        <w:tc>
          <w:tcPr>
            <w:tcW w:w="4675" w:type="dxa"/>
            <w:vAlign w:val="center"/>
          </w:tcPr>
          <w:p w14:paraId="1455D2D8" w14:textId="61AB2F19" w:rsidR="00B4114F" w:rsidRDefault="00B4114F" w:rsidP="00B4114F">
            <w:pPr>
              <w:jc w:val="center"/>
            </w:pPr>
            <w:r w:rsidRPr="001531CB">
              <w:rPr>
                <w:noProof/>
              </w:rPr>
              <w:drawing>
                <wp:inline distT="0" distB="0" distL="0" distR="0" wp14:anchorId="7F3AAB3E" wp14:editId="08C86F93">
                  <wp:extent cx="1933577" cy="1779242"/>
                  <wp:effectExtent l="19050" t="19050" r="28573" b="11458"/>
                  <wp:docPr id="65" name="Picture 4" descr="http://www.westchestergov.com/emergserv/images/TrainingProps/ConfinedSpaceTankS.JPG"/>
                  <wp:cNvGraphicFramePr/>
                  <a:graphic xmlns:a="http://schemas.openxmlformats.org/drawingml/2006/main">
                    <a:graphicData uri="http://schemas.openxmlformats.org/drawingml/2006/picture">
                      <pic:pic xmlns:pic="http://schemas.openxmlformats.org/drawingml/2006/picture">
                        <pic:nvPicPr>
                          <pic:cNvPr id="52226" name="Picture 2" descr="http://www.westchestergov.com/emergserv/images/TrainingProps/ConfinedSpaceTankS.JPG"/>
                          <pic:cNvPicPr>
                            <a:picLocks noChangeAspect="1" noChangeArrowheads="1"/>
                          </pic:cNvPicPr>
                        </pic:nvPicPr>
                        <pic:blipFill>
                          <a:blip r:embed="rId43" cstate="print"/>
                          <a:srcRect l="13570" r="11273"/>
                          <a:stretch>
                            <a:fillRect/>
                          </a:stretch>
                        </pic:blipFill>
                        <pic:spPr bwMode="auto">
                          <a:xfrm>
                            <a:off x="0" y="0"/>
                            <a:ext cx="1931655" cy="1777474"/>
                          </a:xfrm>
                          <a:prstGeom prst="rect">
                            <a:avLst/>
                          </a:prstGeom>
                          <a:noFill/>
                          <a:ln>
                            <a:solidFill>
                              <a:srgbClr val="000000"/>
                            </a:solidFill>
                          </a:ln>
                        </pic:spPr>
                      </pic:pic>
                    </a:graphicData>
                  </a:graphic>
                </wp:inline>
              </w:drawing>
            </w:r>
          </w:p>
        </w:tc>
      </w:tr>
      <w:tr w:rsidR="00B4114F" w14:paraId="5D5AAB95" w14:textId="77777777" w:rsidTr="00B4114F">
        <w:tc>
          <w:tcPr>
            <w:tcW w:w="4675" w:type="dxa"/>
            <w:vAlign w:val="center"/>
          </w:tcPr>
          <w:p w14:paraId="2CBE81DF" w14:textId="77F495D9" w:rsidR="00B4114F" w:rsidRDefault="00B4114F" w:rsidP="00B4114F">
            <w:pPr>
              <w:jc w:val="center"/>
            </w:pPr>
            <w:r w:rsidRPr="001531CB">
              <w:t>Sewers</w:t>
            </w:r>
          </w:p>
        </w:tc>
        <w:tc>
          <w:tcPr>
            <w:tcW w:w="4675" w:type="dxa"/>
            <w:vAlign w:val="center"/>
          </w:tcPr>
          <w:p w14:paraId="23891796" w14:textId="466F3932" w:rsidR="00B4114F" w:rsidRDefault="00B4114F" w:rsidP="00B4114F">
            <w:pPr>
              <w:jc w:val="center"/>
            </w:pPr>
            <w:r w:rsidRPr="001531CB">
              <w:t>Manholes</w:t>
            </w:r>
          </w:p>
        </w:tc>
      </w:tr>
      <w:tr w:rsidR="00B4114F" w14:paraId="5C146632" w14:textId="77777777" w:rsidTr="00B4114F">
        <w:tc>
          <w:tcPr>
            <w:tcW w:w="4675" w:type="dxa"/>
            <w:vAlign w:val="center"/>
          </w:tcPr>
          <w:p w14:paraId="7A756804" w14:textId="21A33436" w:rsidR="00B4114F" w:rsidRDefault="00B4114F" w:rsidP="00B4114F">
            <w:pPr>
              <w:jc w:val="center"/>
            </w:pPr>
            <w:r w:rsidRPr="001531CB">
              <w:rPr>
                <w:noProof/>
              </w:rPr>
              <w:drawing>
                <wp:inline distT="0" distB="0" distL="0" distR="0" wp14:anchorId="0D16B2B1" wp14:editId="3AD1F72F">
                  <wp:extent cx="1706028" cy="1643739"/>
                  <wp:effectExtent l="19050" t="19050" r="27522" b="13611"/>
                  <wp:docPr id="63" name="Picture 2"/>
                  <wp:cNvGraphicFramePr/>
                  <a:graphic xmlns:a="http://schemas.openxmlformats.org/drawingml/2006/main">
                    <a:graphicData uri="http://schemas.openxmlformats.org/drawingml/2006/picture">
                      <pic:pic xmlns:pic="http://schemas.openxmlformats.org/drawingml/2006/picture">
                        <pic:nvPicPr>
                          <pic:cNvPr id="54275" name="Picture 3"/>
                          <pic:cNvPicPr>
                            <a:picLocks noChangeAspect="1" noChangeArrowheads="1"/>
                          </pic:cNvPicPr>
                        </pic:nvPicPr>
                        <pic:blipFill>
                          <a:blip r:embed="rId44" cstate="print"/>
                          <a:srcRect l="6977" r="19070"/>
                          <a:stretch>
                            <a:fillRect/>
                          </a:stretch>
                        </pic:blipFill>
                        <pic:spPr bwMode="auto">
                          <a:xfrm>
                            <a:off x="0" y="0"/>
                            <a:ext cx="1709750" cy="1647325"/>
                          </a:xfrm>
                          <a:prstGeom prst="rect">
                            <a:avLst/>
                          </a:prstGeom>
                          <a:noFill/>
                          <a:ln w="9525">
                            <a:solidFill>
                              <a:srgbClr val="000000"/>
                            </a:solidFill>
                            <a:miter lim="800000"/>
                            <a:headEnd/>
                            <a:tailEnd/>
                          </a:ln>
                          <a:effectLst/>
                        </pic:spPr>
                      </pic:pic>
                    </a:graphicData>
                  </a:graphic>
                </wp:inline>
              </w:drawing>
            </w:r>
          </w:p>
        </w:tc>
        <w:tc>
          <w:tcPr>
            <w:tcW w:w="4675" w:type="dxa"/>
            <w:vAlign w:val="center"/>
          </w:tcPr>
          <w:p w14:paraId="05244915" w14:textId="461C5330" w:rsidR="00B4114F" w:rsidRDefault="00B4114F" w:rsidP="00B4114F">
            <w:pPr>
              <w:jc w:val="center"/>
            </w:pPr>
            <w:r w:rsidRPr="001531CB">
              <w:rPr>
                <w:noProof/>
              </w:rPr>
              <w:drawing>
                <wp:inline distT="0" distB="0" distL="0" distR="0" wp14:anchorId="47B028D6" wp14:editId="4C1B6FC2">
                  <wp:extent cx="2420672" cy="1639626"/>
                  <wp:effectExtent l="19050" t="19050" r="17728" b="17724"/>
                  <wp:docPr id="67" name="Picture 6" descr="http://www.setonresourcecenter.com/images/confined_space_manhole.jpg"/>
                  <wp:cNvGraphicFramePr/>
                  <a:graphic xmlns:a="http://schemas.openxmlformats.org/drawingml/2006/main">
                    <a:graphicData uri="http://schemas.openxmlformats.org/drawingml/2006/picture">
                      <pic:pic xmlns:pic="http://schemas.openxmlformats.org/drawingml/2006/picture">
                        <pic:nvPicPr>
                          <pic:cNvPr id="52228" name="Picture 4" descr="http://www.setonresourcecenter.com/images/confined_space_manhole.jpg"/>
                          <pic:cNvPicPr>
                            <a:picLocks noChangeAspect="1" noChangeArrowheads="1"/>
                          </pic:cNvPicPr>
                        </pic:nvPicPr>
                        <pic:blipFill>
                          <a:blip r:embed="rId45" cstate="print">
                            <a:lum bright="10000"/>
                          </a:blip>
                          <a:srcRect/>
                          <a:stretch>
                            <a:fillRect/>
                          </a:stretch>
                        </pic:blipFill>
                        <pic:spPr bwMode="auto">
                          <a:xfrm>
                            <a:off x="0" y="0"/>
                            <a:ext cx="2424466" cy="1642196"/>
                          </a:xfrm>
                          <a:prstGeom prst="rect">
                            <a:avLst/>
                          </a:prstGeom>
                          <a:noFill/>
                          <a:ln>
                            <a:solidFill>
                              <a:srgbClr val="000000"/>
                            </a:solidFill>
                          </a:ln>
                        </pic:spPr>
                      </pic:pic>
                    </a:graphicData>
                  </a:graphic>
                </wp:inline>
              </w:drawing>
            </w:r>
          </w:p>
        </w:tc>
      </w:tr>
      <w:tr w:rsidR="00B4114F" w14:paraId="448B0007" w14:textId="77777777" w:rsidTr="00B4114F">
        <w:tc>
          <w:tcPr>
            <w:tcW w:w="4675" w:type="dxa"/>
            <w:vAlign w:val="center"/>
          </w:tcPr>
          <w:p w14:paraId="15A17584" w14:textId="132BA9CA" w:rsidR="00B4114F" w:rsidRDefault="00B4114F" w:rsidP="00B4114F">
            <w:pPr>
              <w:jc w:val="center"/>
            </w:pPr>
            <w:r w:rsidRPr="001531CB">
              <w:t>Ducts</w:t>
            </w:r>
          </w:p>
        </w:tc>
        <w:tc>
          <w:tcPr>
            <w:tcW w:w="4675" w:type="dxa"/>
            <w:vAlign w:val="center"/>
          </w:tcPr>
          <w:p w14:paraId="6E260B43" w14:textId="75693AF0" w:rsidR="00B4114F" w:rsidRDefault="00B4114F" w:rsidP="00B4114F">
            <w:pPr>
              <w:jc w:val="center"/>
            </w:pPr>
            <w:r w:rsidRPr="001531CB">
              <w:t>Tunnels</w:t>
            </w:r>
          </w:p>
        </w:tc>
      </w:tr>
      <w:tr w:rsidR="00B4114F" w14:paraId="0B0E3991" w14:textId="77777777" w:rsidTr="00B4114F">
        <w:tc>
          <w:tcPr>
            <w:tcW w:w="4675" w:type="dxa"/>
            <w:vAlign w:val="center"/>
          </w:tcPr>
          <w:p w14:paraId="238CDB98" w14:textId="675DC05F" w:rsidR="00B4114F" w:rsidRDefault="00B4114F" w:rsidP="00B4114F">
            <w:pPr>
              <w:jc w:val="center"/>
            </w:pPr>
            <w:r w:rsidRPr="001531CB">
              <w:rPr>
                <w:noProof/>
              </w:rPr>
              <w:drawing>
                <wp:inline distT="0" distB="0" distL="0" distR="0" wp14:anchorId="12A9E14B" wp14:editId="1A34B97D">
                  <wp:extent cx="2219160" cy="1708288"/>
                  <wp:effectExtent l="19050" t="19050" r="9690" b="25262"/>
                  <wp:docPr id="70" name="Picture 9" descr="A picture containing indoor&#10;&#10;Description automatically generated"/>
                  <wp:cNvGraphicFramePr/>
                  <a:graphic xmlns:a="http://schemas.openxmlformats.org/drawingml/2006/main">
                    <a:graphicData uri="http://schemas.openxmlformats.org/drawingml/2006/picture">
                      <pic:pic xmlns:pic="http://schemas.openxmlformats.org/drawingml/2006/picture">
                        <pic:nvPicPr>
                          <pic:cNvPr id="70" name="Picture 9" descr="A picture containing indoor&#10;&#10;Description automatically generated"/>
                          <pic:cNvPicPr>
                            <a:picLocks noChangeAspect="1" noChangeArrowheads="1"/>
                          </pic:cNvPicPr>
                        </pic:nvPicPr>
                        <pic:blipFill>
                          <a:blip r:embed="rId46" cstate="print"/>
                          <a:srcRect/>
                          <a:stretch>
                            <a:fillRect/>
                          </a:stretch>
                        </pic:blipFill>
                        <pic:spPr bwMode="auto">
                          <a:xfrm>
                            <a:off x="0" y="0"/>
                            <a:ext cx="2219868" cy="1708833"/>
                          </a:xfrm>
                          <a:prstGeom prst="rect">
                            <a:avLst/>
                          </a:prstGeom>
                          <a:noFill/>
                          <a:ln w="9525">
                            <a:solidFill>
                              <a:srgbClr val="000000"/>
                            </a:solidFill>
                            <a:miter lim="800000"/>
                            <a:headEnd/>
                            <a:tailEnd/>
                          </a:ln>
                          <a:effectLst/>
                        </pic:spPr>
                      </pic:pic>
                    </a:graphicData>
                  </a:graphic>
                </wp:inline>
              </w:drawing>
            </w:r>
          </w:p>
        </w:tc>
        <w:tc>
          <w:tcPr>
            <w:tcW w:w="4675" w:type="dxa"/>
            <w:vAlign w:val="center"/>
          </w:tcPr>
          <w:p w14:paraId="6DD121E5" w14:textId="0C0D80A2" w:rsidR="00B4114F" w:rsidRDefault="00B4114F" w:rsidP="00B4114F">
            <w:pPr>
              <w:jc w:val="center"/>
            </w:pPr>
            <w:r w:rsidRPr="001531CB">
              <w:rPr>
                <w:noProof/>
              </w:rPr>
              <w:drawing>
                <wp:inline distT="0" distB="0" distL="0" distR="0" wp14:anchorId="7D0C89C2" wp14:editId="4177EC3D">
                  <wp:extent cx="2117398" cy="1708150"/>
                  <wp:effectExtent l="12700" t="12700" r="16510" b="6350"/>
                  <wp:docPr id="68" name="Picture 7"/>
                  <wp:cNvGraphicFramePr/>
                  <a:graphic xmlns:a="http://schemas.openxmlformats.org/drawingml/2006/main">
                    <a:graphicData uri="http://schemas.openxmlformats.org/drawingml/2006/picture">
                      <pic:pic xmlns:pic="http://schemas.openxmlformats.org/drawingml/2006/picture">
                        <pic:nvPicPr>
                          <pic:cNvPr id="27" name="Picture 10"/>
                          <pic:cNvPicPr>
                            <a:picLocks noChangeAspect="1" noChangeArrowheads="1"/>
                          </pic:cNvPicPr>
                        </pic:nvPicPr>
                        <pic:blipFill>
                          <a:blip r:embed="rId47" cstate="print"/>
                          <a:srcRect/>
                          <a:stretch>
                            <a:fillRect/>
                          </a:stretch>
                        </pic:blipFill>
                        <pic:spPr bwMode="auto">
                          <a:xfrm>
                            <a:off x="0" y="0"/>
                            <a:ext cx="2132948" cy="1720695"/>
                          </a:xfrm>
                          <a:prstGeom prst="rect">
                            <a:avLst/>
                          </a:prstGeom>
                          <a:noFill/>
                          <a:ln w="9525">
                            <a:solidFill>
                              <a:srgbClr val="000000"/>
                            </a:solidFill>
                            <a:miter lim="800000"/>
                            <a:headEnd/>
                            <a:tailEnd/>
                          </a:ln>
                          <a:effectLst/>
                        </pic:spPr>
                      </pic:pic>
                    </a:graphicData>
                  </a:graphic>
                </wp:inline>
              </w:drawing>
            </w:r>
          </w:p>
        </w:tc>
      </w:tr>
      <w:tr w:rsidR="00B4114F" w14:paraId="6D59FD18" w14:textId="77777777" w:rsidTr="00B4114F">
        <w:tc>
          <w:tcPr>
            <w:tcW w:w="4675" w:type="dxa"/>
            <w:vAlign w:val="center"/>
          </w:tcPr>
          <w:p w14:paraId="3BC32E64" w14:textId="759F973C" w:rsidR="00B4114F" w:rsidRDefault="00B4114F" w:rsidP="00B4114F">
            <w:pPr>
              <w:jc w:val="center"/>
            </w:pPr>
            <w:r w:rsidRPr="001531CB">
              <w:t>Utility pipelines</w:t>
            </w:r>
          </w:p>
        </w:tc>
        <w:tc>
          <w:tcPr>
            <w:tcW w:w="4675" w:type="dxa"/>
            <w:vAlign w:val="center"/>
          </w:tcPr>
          <w:p w14:paraId="49D78D71" w14:textId="222D44D6" w:rsidR="00B4114F" w:rsidRDefault="00B4114F" w:rsidP="00B4114F">
            <w:pPr>
              <w:jc w:val="center"/>
            </w:pPr>
            <w:r w:rsidRPr="001531CB">
              <w:t>Excavations / Trenches</w:t>
            </w:r>
          </w:p>
        </w:tc>
      </w:tr>
      <w:tr w:rsidR="00B4114F" w14:paraId="364717D2" w14:textId="77777777" w:rsidTr="00B4114F">
        <w:tc>
          <w:tcPr>
            <w:tcW w:w="4675" w:type="dxa"/>
            <w:vAlign w:val="center"/>
          </w:tcPr>
          <w:p w14:paraId="304F61C7" w14:textId="2D22946F" w:rsidR="00B4114F" w:rsidRDefault="00B4114F" w:rsidP="00B4114F">
            <w:pPr>
              <w:jc w:val="center"/>
            </w:pPr>
            <w:r w:rsidRPr="001531CB">
              <w:rPr>
                <w:noProof/>
              </w:rPr>
              <w:lastRenderedPageBreak/>
              <w:drawing>
                <wp:inline distT="0" distB="0" distL="0" distR="0" wp14:anchorId="22A53095" wp14:editId="364577D5">
                  <wp:extent cx="1679381" cy="1634822"/>
                  <wp:effectExtent l="19050" t="19050" r="16069" b="22528"/>
                  <wp:docPr id="66" name="Picture 5" descr="http://www.fireacademy.org/Photos/pipe-rescue1_450x462.jpg"/>
                  <wp:cNvGraphicFramePr/>
                  <a:graphic xmlns:a="http://schemas.openxmlformats.org/drawingml/2006/main">
                    <a:graphicData uri="http://schemas.openxmlformats.org/drawingml/2006/picture">
                      <pic:pic xmlns:pic="http://schemas.openxmlformats.org/drawingml/2006/picture">
                        <pic:nvPicPr>
                          <pic:cNvPr id="52228" name="Picture 4" descr="http://www.fireacademy.org/Photos/pipe-rescue1_450x462.jpg"/>
                          <pic:cNvPicPr>
                            <a:picLocks noChangeAspect="1" noChangeArrowheads="1"/>
                          </pic:cNvPicPr>
                        </pic:nvPicPr>
                        <pic:blipFill>
                          <a:blip r:embed="rId48" cstate="print"/>
                          <a:srcRect/>
                          <a:stretch>
                            <a:fillRect/>
                          </a:stretch>
                        </pic:blipFill>
                        <pic:spPr bwMode="auto">
                          <a:xfrm>
                            <a:off x="0" y="0"/>
                            <a:ext cx="1682555" cy="1637912"/>
                          </a:xfrm>
                          <a:prstGeom prst="rect">
                            <a:avLst/>
                          </a:prstGeom>
                          <a:noFill/>
                          <a:ln>
                            <a:solidFill>
                              <a:srgbClr val="000000"/>
                            </a:solidFill>
                          </a:ln>
                        </pic:spPr>
                      </pic:pic>
                    </a:graphicData>
                  </a:graphic>
                </wp:inline>
              </w:drawing>
            </w:r>
          </w:p>
        </w:tc>
        <w:tc>
          <w:tcPr>
            <w:tcW w:w="4675" w:type="dxa"/>
            <w:vAlign w:val="center"/>
          </w:tcPr>
          <w:p w14:paraId="7066E409" w14:textId="08B6CDBD" w:rsidR="00B4114F" w:rsidRDefault="00B4114F" w:rsidP="00B4114F">
            <w:pPr>
              <w:jc w:val="center"/>
            </w:pPr>
            <w:r w:rsidRPr="001531CB">
              <w:rPr>
                <w:noProof/>
              </w:rPr>
              <w:drawing>
                <wp:inline distT="0" distB="0" distL="0" distR="0" wp14:anchorId="67FF9311" wp14:editId="1AC640D1">
                  <wp:extent cx="2373772" cy="1634490"/>
                  <wp:effectExtent l="12700" t="12700" r="13970" b="16510"/>
                  <wp:docPr id="69" name="Picture 8" descr="http://www.danatanks.com/Photoes/Excavation_looks_clean.gif"/>
                  <wp:cNvGraphicFramePr/>
                  <a:graphic xmlns:a="http://schemas.openxmlformats.org/drawingml/2006/main">
                    <a:graphicData uri="http://schemas.openxmlformats.org/drawingml/2006/picture">
                      <pic:pic xmlns:pic="http://schemas.openxmlformats.org/drawingml/2006/picture">
                        <pic:nvPicPr>
                          <pic:cNvPr id="29" name="Picture 15" descr="http://www.danatanks.com/Photoes/Excavation_looks_clean.gif"/>
                          <pic:cNvPicPr>
                            <a:picLocks noChangeAspect="1" noChangeArrowheads="1"/>
                          </pic:cNvPicPr>
                        </pic:nvPicPr>
                        <pic:blipFill>
                          <a:blip r:embed="rId49" cstate="print"/>
                          <a:srcRect/>
                          <a:stretch>
                            <a:fillRect/>
                          </a:stretch>
                        </pic:blipFill>
                        <pic:spPr bwMode="auto">
                          <a:xfrm>
                            <a:off x="0" y="0"/>
                            <a:ext cx="2379573" cy="1638485"/>
                          </a:xfrm>
                          <a:prstGeom prst="rect">
                            <a:avLst/>
                          </a:prstGeom>
                          <a:noFill/>
                          <a:ln>
                            <a:solidFill>
                              <a:srgbClr val="000000"/>
                            </a:solidFill>
                          </a:ln>
                        </pic:spPr>
                      </pic:pic>
                    </a:graphicData>
                  </a:graphic>
                </wp:inline>
              </w:drawing>
            </w:r>
          </w:p>
        </w:tc>
      </w:tr>
    </w:tbl>
    <w:p w14:paraId="3EDEC10F" w14:textId="77777777" w:rsidR="0045405B" w:rsidRPr="001531CB" w:rsidRDefault="0045405B" w:rsidP="0045405B"/>
    <w:p w14:paraId="2E5A1011" w14:textId="77777777" w:rsidR="0045405B" w:rsidRPr="001531CB" w:rsidRDefault="0045405B" w:rsidP="0045405B">
      <w:r w:rsidRPr="001531CB">
        <w:rPr>
          <w:i/>
        </w:rPr>
        <w:t>Confined Space Program</w:t>
      </w:r>
      <w:r w:rsidRPr="001531CB">
        <w:t xml:space="preserve"> (permit required confined space program): The overall program for controlling and, where appropriate, protecting employees from permit space hazards and for regulating employee entry into permit spaces. </w:t>
      </w:r>
    </w:p>
    <w:p w14:paraId="502738B7" w14:textId="77777777" w:rsidR="0045405B" w:rsidRPr="001531CB" w:rsidRDefault="0045405B" w:rsidP="0045405B"/>
    <w:p w14:paraId="0BB79B7A" w14:textId="77777777" w:rsidR="0045405B" w:rsidRPr="001531CB" w:rsidRDefault="0045405B" w:rsidP="0045405B">
      <w:r w:rsidRPr="001531CB">
        <w:rPr>
          <w:i/>
        </w:rPr>
        <w:t xml:space="preserve">Double block and bleed: </w:t>
      </w:r>
      <w:r w:rsidRPr="001531CB">
        <w:t>The closure of a line, duct, or pipe by closing and locking or tagging two in-</w:t>
      </w:r>
      <w:proofErr w:type="spellStart"/>
      <w:r w:rsidRPr="001531CB">
        <w:t>Iine</w:t>
      </w:r>
      <w:proofErr w:type="spellEnd"/>
      <w:r w:rsidRPr="001531CB">
        <w:t xml:space="preserve"> valves and by opening and locking or tagging a drain or vent valve in the line between the two closed valves. </w:t>
      </w:r>
    </w:p>
    <w:p w14:paraId="1DD44661" w14:textId="77777777" w:rsidR="0045405B" w:rsidRPr="001531CB" w:rsidRDefault="0045405B" w:rsidP="0045405B"/>
    <w:p w14:paraId="739CAD69" w14:textId="77777777" w:rsidR="0045405B" w:rsidRPr="001531CB" w:rsidRDefault="0045405B" w:rsidP="0045405B">
      <w:proofErr w:type="gramStart"/>
      <w:r w:rsidRPr="001531CB">
        <w:rPr>
          <w:i/>
        </w:rPr>
        <w:t>Egress,</w:t>
      </w:r>
      <w:proofErr w:type="gramEnd"/>
      <w:r w:rsidRPr="001531CB">
        <w:rPr>
          <w:i/>
        </w:rPr>
        <w:t xml:space="preserve"> limited:</w:t>
      </w:r>
      <w:r w:rsidRPr="001531CB">
        <w:t xml:space="preserve"> Any configuration, which makes it difficult for an entrant to exit quickly, such as hatch location (ceiling, floor, wall) which requires ladders and hoists, interior construction (low overhead, crawl spaces, ductwork, closure devices which may be difficult to use), changing conditions (web paths or </w:t>
      </w:r>
      <w:proofErr w:type="spellStart"/>
      <w:r w:rsidRPr="001531CB">
        <w:t>threadups</w:t>
      </w:r>
      <w:proofErr w:type="spellEnd"/>
      <w:r w:rsidRPr="001531CB">
        <w:t xml:space="preserve">, scrap buildup, open or closed doors). </w:t>
      </w:r>
    </w:p>
    <w:p w14:paraId="5CB57B7F" w14:textId="77777777" w:rsidR="0045405B" w:rsidRPr="001531CB" w:rsidRDefault="0045405B" w:rsidP="0045405B"/>
    <w:p w14:paraId="394F95C6" w14:textId="77777777" w:rsidR="0045405B" w:rsidRPr="001531CB" w:rsidRDefault="0045405B" w:rsidP="0045405B">
      <w:r w:rsidRPr="001531CB">
        <w:rPr>
          <w:i/>
        </w:rPr>
        <w:t xml:space="preserve">Emergency: </w:t>
      </w:r>
      <w:r w:rsidRPr="001531CB">
        <w:t xml:space="preserve">Any occurrence (including any failure of hazard control or monitoring of equipment) or internal or external event to the permit space that could endanger entrants. </w:t>
      </w:r>
    </w:p>
    <w:p w14:paraId="3D319037" w14:textId="77777777" w:rsidR="0045405B" w:rsidRPr="001531CB" w:rsidRDefault="0045405B" w:rsidP="0045405B"/>
    <w:p w14:paraId="31766C2B" w14:textId="77777777" w:rsidR="0045405B" w:rsidRPr="001531CB" w:rsidRDefault="0045405B" w:rsidP="0045405B">
      <w:r w:rsidRPr="001531CB">
        <w:rPr>
          <w:i/>
        </w:rPr>
        <w:t xml:space="preserve">Engulfment: </w:t>
      </w:r>
      <w:r w:rsidRPr="001531CB">
        <w:t xml:space="preserve">The surrounding and effective capture of a person by a liquid or finely divided (flowable) solid substance that can be aspirated to cause death by filling or plugging the respiratory system or that can exert enough force on the body to cause death by strangulation, constriction, or crushing. </w:t>
      </w:r>
    </w:p>
    <w:p w14:paraId="27206D76" w14:textId="77777777" w:rsidR="0045405B" w:rsidRPr="001531CB" w:rsidRDefault="0045405B" w:rsidP="0045405B"/>
    <w:p w14:paraId="2214186B" w14:textId="77777777" w:rsidR="0045405B" w:rsidRPr="001531CB" w:rsidRDefault="0045405B" w:rsidP="0045405B">
      <w:r w:rsidRPr="001531CB">
        <w:rPr>
          <w:i/>
        </w:rPr>
        <w:t xml:space="preserve">Entry: </w:t>
      </w:r>
      <w:r w:rsidRPr="001531CB">
        <w:t xml:space="preserve">The action by which a person passes through an opening into a high-hazard confined space. Entry includes conducting work activities in that </w:t>
      </w:r>
      <w:proofErr w:type="gramStart"/>
      <w:r w:rsidRPr="001531CB">
        <w:t>space, and</w:t>
      </w:r>
      <w:proofErr w:type="gramEnd"/>
      <w:r w:rsidRPr="001531CB">
        <w:t xml:space="preserve"> is considered to have occurred as soon as any part of the entrant's body breaks the plane of an opening into the space. </w:t>
      </w:r>
    </w:p>
    <w:p w14:paraId="77F97E76" w14:textId="77777777" w:rsidR="0045405B" w:rsidRPr="001531CB" w:rsidRDefault="0045405B" w:rsidP="0045405B"/>
    <w:p w14:paraId="39755A8C" w14:textId="77777777" w:rsidR="0045405B" w:rsidRPr="001531CB" w:rsidRDefault="0045405B" w:rsidP="0045405B">
      <w:r w:rsidRPr="001531CB">
        <w:rPr>
          <w:i/>
        </w:rPr>
        <w:t>Entry Permit:</w:t>
      </w:r>
      <w:r w:rsidRPr="001531CB">
        <w:t xml:space="preserve"> The written or printed document that is provided by the employer to allow and control entry into a permit space. </w:t>
      </w:r>
    </w:p>
    <w:p w14:paraId="661F7311" w14:textId="77777777" w:rsidR="0045405B" w:rsidRPr="001531CB" w:rsidRDefault="0045405B" w:rsidP="0045405B"/>
    <w:p w14:paraId="5F8E3495" w14:textId="77777777" w:rsidR="0045405B" w:rsidRPr="001531CB" w:rsidRDefault="0045405B" w:rsidP="0045405B">
      <w:r w:rsidRPr="001531CB">
        <w:rPr>
          <w:i/>
        </w:rPr>
        <w:t>Entry Supervisor: The</w:t>
      </w:r>
      <w:r w:rsidRPr="001531CB">
        <w:t xml:space="preserve"> person (e.g., The employer, foreman, or crew chief) responsible for determining if acceptable entry conditions are present in a permit space where entry is planned, authorizing entry and overseeing entry operations, terminating entry.  The duties of the entry supervisor may be passed from one individual to another during an entry operation if proper communication proper communication is observed.</w:t>
      </w:r>
    </w:p>
    <w:p w14:paraId="6D841710" w14:textId="77777777" w:rsidR="0045405B" w:rsidRPr="001531CB" w:rsidRDefault="0045405B" w:rsidP="0045405B">
      <w:r w:rsidRPr="001531CB">
        <w:rPr>
          <w:i/>
        </w:rPr>
        <w:t>Hazard:</w:t>
      </w:r>
      <w:r w:rsidRPr="001531CB">
        <w:t xml:space="preserve"> A possible hazard source of danger with the potential for personal injury.</w:t>
      </w:r>
    </w:p>
    <w:p w14:paraId="7F759FF8" w14:textId="77777777" w:rsidR="0045405B" w:rsidRPr="001531CB" w:rsidRDefault="0045405B" w:rsidP="0045405B"/>
    <w:p w14:paraId="5E86E14E" w14:textId="77777777" w:rsidR="0045405B" w:rsidRPr="001531CB" w:rsidRDefault="0045405B" w:rsidP="0045405B">
      <w:r w:rsidRPr="001531CB">
        <w:rPr>
          <w:i/>
        </w:rPr>
        <w:lastRenderedPageBreak/>
        <w:t>Hazardous Atmosphere:</w:t>
      </w:r>
      <w:r w:rsidRPr="001531CB">
        <w:t xml:space="preserve"> An atmosphere that may expose employees to the risk of death, incapacitation, impairment of the ability to self-rescue (i.e., Escape unaided from a permit space), injury, or acute illness from one or more of the following causes: </w:t>
      </w:r>
    </w:p>
    <w:p w14:paraId="777E630C" w14:textId="77777777" w:rsidR="0045405B" w:rsidRPr="001531CB" w:rsidRDefault="0045405B" w:rsidP="0045405B">
      <w:r w:rsidRPr="001531CB">
        <w:t xml:space="preserve">Flammable gas, vapor, or mist exceeding 10% of its lower flammable limit (LFL). </w:t>
      </w:r>
    </w:p>
    <w:p w14:paraId="46AAAAE9" w14:textId="77777777" w:rsidR="0045405B" w:rsidRPr="001531CB" w:rsidRDefault="0045405B" w:rsidP="0045405B">
      <w:r w:rsidRPr="001531CB">
        <w:t xml:space="preserve">Airborne combustible dust at a concentration that meets or exceeds its LFL. </w:t>
      </w:r>
    </w:p>
    <w:p w14:paraId="1C6B87AF" w14:textId="77777777" w:rsidR="0045405B" w:rsidRPr="001531CB" w:rsidRDefault="0045405B" w:rsidP="0045405B">
      <w:r w:rsidRPr="001531CB">
        <w:t xml:space="preserve">NOTE: This concentration may be approximated as a condition in which the dust obscures vision at a distance of 5 ft or less. </w:t>
      </w:r>
    </w:p>
    <w:p w14:paraId="644112A6" w14:textId="77777777" w:rsidR="0045405B" w:rsidRPr="001531CB" w:rsidRDefault="0045405B" w:rsidP="0045405B">
      <w:r w:rsidRPr="001531CB">
        <w:t xml:space="preserve">Atmospheric oxygen concentration below 19.5% or above 23.5%. Atmospheric concentration of any substance for which a dose or permissible exposures limit is published in a DOE-mandated health and safety standard. </w:t>
      </w:r>
    </w:p>
    <w:p w14:paraId="2F754E7C" w14:textId="77777777" w:rsidR="0045405B" w:rsidRPr="001531CB" w:rsidRDefault="0045405B" w:rsidP="0045405B">
      <w:r w:rsidRPr="001531CB">
        <w:t xml:space="preserve">NOTE: An atmospheric concentration of any substance that is noticeable of causing death, incapacitation, impairment of ability to self-rescue, injury, or acute illness due to its health effects is not covered by this provision. </w:t>
      </w:r>
    </w:p>
    <w:p w14:paraId="4250BF44" w14:textId="77777777" w:rsidR="0045405B" w:rsidRPr="001531CB" w:rsidRDefault="0045405B" w:rsidP="0045405B">
      <w:r w:rsidRPr="001531CB">
        <w:t xml:space="preserve">4. Any other atmospheric condition that is immediately dangerous to life or health. Other sources of information (e.g., Material safety data sheets that comply with the Hazard Communication Standard, 29 CFR 1910.1200, published information, and internal documents,) can provide guidance on establishing acceptable atmospheric conditions for air contaminants that OSHA has not yet determined a dose or the permissible exposure limit. </w:t>
      </w:r>
    </w:p>
    <w:p w14:paraId="2EC673D6" w14:textId="77777777" w:rsidR="0045405B" w:rsidRPr="001531CB" w:rsidRDefault="0045405B" w:rsidP="0045405B">
      <w:pPr>
        <w:rPr>
          <w:i/>
        </w:rPr>
      </w:pPr>
    </w:p>
    <w:p w14:paraId="2A8DCBAE" w14:textId="1FCB2A96" w:rsidR="00B4114F" w:rsidRDefault="0045405B" w:rsidP="00B4114F">
      <w:pPr>
        <w:pStyle w:val="Heading3"/>
      </w:pPr>
      <w:bookmarkStart w:id="69" w:name="_Toc69221272"/>
      <w:r w:rsidRPr="00B4114F">
        <w:rPr>
          <w:rStyle w:val="Heading3Char"/>
        </w:rPr>
        <w:t>Permit-Required Confined Space</w:t>
      </w:r>
      <w:bookmarkEnd w:id="69"/>
    </w:p>
    <w:p w14:paraId="4AC57537" w14:textId="77777777" w:rsidR="00B4114F" w:rsidRDefault="00B4114F" w:rsidP="0045405B"/>
    <w:p w14:paraId="0E56B44F" w14:textId="1CCB9FFD" w:rsidR="0045405B" w:rsidRPr="00CD4DC9" w:rsidRDefault="0045405B" w:rsidP="0045405B">
      <w:pPr>
        <w:rPr>
          <w:b/>
          <w:bCs/>
        </w:rPr>
      </w:pPr>
      <w:r w:rsidRPr="00CD4DC9">
        <w:rPr>
          <w:b/>
          <w:bCs/>
        </w:rPr>
        <w:t xml:space="preserve">A confined space that has one or more of the following characteristics: </w:t>
      </w:r>
    </w:p>
    <w:p w14:paraId="2F4FECD4" w14:textId="77777777" w:rsidR="0045405B" w:rsidRPr="001531CB" w:rsidRDefault="0045405B" w:rsidP="00D3608D">
      <w:pPr>
        <w:pStyle w:val="ListParagraph"/>
        <w:numPr>
          <w:ilvl w:val="0"/>
          <w:numId w:val="116"/>
        </w:numPr>
      </w:pPr>
      <w:r w:rsidRPr="001531CB">
        <w:t xml:space="preserve">Contains or has a potential to contain a hazardous atmosphere. </w:t>
      </w:r>
    </w:p>
    <w:p w14:paraId="283D4859" w14:textId="77777777" w:rsidR="0045405B" w:rsidRPr="001531CB" w:rsidRDefault="0045405B" w:rsidP="00D3608D">
      <w:pPr>
        <w:pStyle w:val="ListParagraph"/>
        <w:numPr>
          <w:ilvl w:val="0"/>
          <w:numId w:val="116"/>
        </w:numPr>
      </w:pPr>
      <w:r w:rsidRPr="001531CB">
        <w:t xml:space="preserve">Contains a material that has the potential to engulf an entrant. </w:t>
      </w:r>
    </w:p>
    <w:p w14:paraId="520D552C" w14:textId="77777777" w:rsidR="0045405B" w:rsidRPr="001531CB" w:rsidRDefault="0045405B" w:rsidP="00D3608D">
      <w:pPr>
        <w:pStyle w:val="ListParagraph"/>
        <w:numPr>
          <w:ilvl w:val="0"/>
          <w:numId w:val="116"/>
        </w:numPr>
      </w:pPr>
      <w:r w:rsidRPr="001531CB">
        <w:t xml:space="preserve">Has an internal configuration such that an entrant could be trapped or asphyxiated by inwardly converging walls or by a floor that slopes downward and tapers to a smaller cross section. </w:t>
      </w:r>
    </w:p>
    <w:p w14:paraId="648966D4" w14:textId="77777777" w:rsidR="0045405B" w:rsidRPr="001531CB" w:rsidRDefault="0045405B" w:rsidP="00D3608D">
      <w:pPr>
        <w:pStyle w:val="ListParagraph"/>
        <w:numPr>
          <w:ilvl w:val="0"/>
          <w:numId w:val="116"/>
        </w:numPr>
      </w:pPr>
      <w:r w:rsidRPr="001531CB">
        <w:t xml:space="preserve">Contains any other recognized serious safety or health hazard. </w:t>
      </w:r>
    </w:p>
    <w:p w14:paraId="063AB7CC" w14:textId="77777777" w:rsidR="0045405B" w:rsidRPr="001531CB" w:rsidRDefault="0045405B" w:rsidP="00D3608D">
      <w:pPr>
        <w:pStyle w:val="ListParagraph"/>
        <w:numPr>
          <w:ilvl w:val="0"/>
          <w:numId w:val="116"/>
        </w:numPr>
      </w:pPr>
      <w:r w:rsidRPr="001531CB">
        <w:t xml:space="preserve">Burn Permit: The employer's written authorization to perform operations capable of providing a source of ignition (e.g., riveting, welding, cutting, burning, and heating). </w:t>
      </w:r>
    </w:p>
    <w:p w14:paraId="15A9CC5A" w14:textId="77777777" w:rsidR="0045405B" w:rsidRPr="001531CB" w:rsidRDefault="0045405B" w:rsidP="0045405B"/>
    <w:p w14:paraId="7EDBF8D5" w14:textId="77777777" w:rsidR="00CD4DC9" w:rsidRPr="00CD4DC9" w:rsidRDefault="0045405B" w:rsidP="00CD4DC9">
      <w:pPr>
        <w:rPr>
          <w:i/>
        </w:rPr>
      </w:pPr>
      <w:bookmarkStart w:id="70" w:name="_Toc69221273"/>
      <w:r w:rsidRPr="00CD4DC9">
        <w:rPr>
          <w:rStyle w:val="Heading3Char"/>
          <w:b/>
          <w:bCs/>
        </w:rPr>
        <w:t>Immediately Dangerous to Life or Health</w:t>
      </w:r>
      <w:bookmarkEnd w:id="70"/>
      <w:r w:rsidRPr="00CD4DC9">
        <w:rPr>
          <w:i/>
        </w:rPr>
        <w:t xml:space="preserve">: </w:t>
      </w:r>
    </w:p>
    <w:p w14:paraId="2F40D026" w14:textId="77777777" w:rsidR="00CD4DC9" w:rsidRDefault="00CD4DC9" w:rsidP="0045405B">
      <w:pPr>
        <w:rPr>
          <w:i/>
        </w:rPr>
      </w:pPr>
    </w:p>
    <w:p w14:paraId="2E1157DC" w14:textId="57E60AFF" w:rsidR="0045405B" w:rsidRPr="001531CB" w:rsidRDefault="0045405B" w:rsidP="0045405B">
      <w:r w:rsidRPr="001531CB">
        <w:t xml:space="preserve">Any condition that poses an immediate or delayed threat to life, or that would cause irreversible adverse health effects, or that would interfere with an individual's ability to escape unaided from a permit space. </w:t>
      </w:r>
    </w:p>
    <w:p w14:paraId="6A64717B" w14:textId="77777777" w:rsidR="0045405B" w:rsidRPr="001531CB" w:rsidRDefault="0045405B" w:rsidP="00D3608D">
      <w:pPr>
        <w:pStyle w:val="ListParagraph"/>
        <w:numPr>
          <w:ilvl w:val="0"/>
          <w:numId w:val="117"/>
        </w:numPr>
      </w:pPr>
      <w:r w:rsidRPr="001531CB">
        <w:t>NOTE: Some materials (e.g., Hydrogen fluoride gas and cadmium vapor) may produce immediate transient effects that, even if severe, may pass without medical attention but are followed by sudden, possibly fatal, collapse 12-72 hours after exposure. The victim "feels normal "from recovery from transient effects until he/she collapses. Such materials in hazardous quantities are considered "immediately" dangerous to life or health.</w:t>
      </w:r>
    </w:p>
    <w:p w14:paraId="2A625E5E" w14:textId="77777777" w:rsidR="0045405B" w:rsidRPr="001531CB" w:rsidRDefault="0045405B" w:rsidP="0045405B">
      <w:r w:rsidRPr="001531CB">
        <w:t xml:space="preserve"> </w:t>
      </w:r>
    </w:p>
    <w:p w14:paraId="1ACAF818" w14:textId="77777777" w:rsidR="0045405B" w:rsidRPr="001531CB" w:rsidRDefault="0045405B" w:rsidP="0045405B">
      <w:proofErr w:type="spellStart"/>
      <w:r w:rsidRPr="00CD4DC9">
        <w:rPr>
          <w:b/>
          <w:bCs/>
          <w:i/>
        </w:rPr>
        <w:t>Inerting</w:t>
      </w:r>
      <w:proofErr w:type="spellEnd"/>
      <w:r w:rsidRPr="00CD4DC9">
        <w:rPr>
          <w:b/>
          <w:bCs/>
          <w:i/>
        </w:rPr>
        <w:t>:</w:t>
      </w:r>
      <w:r w:rsidRPr="001531CB">
        <w:t xml:space="preserve"> Displacement of the atmosphere in a permit space by a noncombustible gas (e.g., Nitrogen) to such an extent that the resulting atmosphere is noncombustible. </w:t>
      </w:r>
    </w:p>
    <w:p w14:paraId="779C702E" w14:textId="77777777" w:rsidR="0045405B" w:rsidRPr="001531CB" w:rsidRDefault="0045405B" w:rsidP="00D3608D">
      <w:pPr>
        <w:pStyle w:val="ListParagraph"/>
        <w:numPr>
          <w:ilvl w:val="0"/>
          <w:numId w:val="117"/>
        </w:numPr>
      </w:pPr>
      <w:r w:rsidRPr="001531CB">
        <w:t xml:space="preserve">NOTE: This procedure produces an oxygen-deficient atmosphere that is immediately dangerous to life or health. </w:t>
      </w:r>
    </w:p>
    <w:p w14:paraId="47888F25" w14:textId="77777777" w:rsidR="0045405B" w:rsidRPr="001531CB" w:rsidRDefault="0045405B" w:rsidP="0045405B"/>
    <w:p w14:paraId="175C795B" w14:textId="77777777" w:rsidR="00CD4DC9" w:rsidRDefault="0045405B" w:rsidP="0045405B">
      <w:r w:rsidRPr="00CD4DC9">
        <w:rPr>
          <w:b/>
          <w:bCs/>
          <w:i/>
        </w:rPr>
        <w:t>Isolation:</w:t>
      </w:r>
      <w:r w:rsidRPr="001531CB">
        <w:t xml:space="preserve"> The process by which a permit space is removed from service and completely protected against the release of energy and material into that space by means such as</w:t>
      </w:r>
      <w:r w:rsidR="00CD4DC9">
        <w:t>:</w:t>
      </w:r>
    </w:p>
    <w:p w14:paraId="5CE850C9" w14:textId="09CCF841" w:rsidR="0045405B" w:rsidRPr="001531CB" w:rsidRDefault="0045405B" w:rsidP="0045405B">
      <w:r w:rsidRPr="001531CB">
        <w:t xml:space="preserve"> </w:t>
      </w:r>
    </w:p>
    <w:p w14:paraId="577020C2" w14:textId="4CEEBB1C" w:rsidR="0045405B" w:rsidRPr="001531CB" w:rsidRDefault="0045405B" w:rsidP="00D3608D">
      <w:pPr>
        <w:pStyle w:val="ListParagraph"/>
        <w:numPr>
          <w:ilvl w:val="0"/>
          <w:numId w:val="118"/>
        </w:numPr>
      </w:pPr>
      <w:r w:rsidRPr="001531CB">
        <w:t xml:space="preserve">Blanking or blinding. </w:t>
      </w:r>
    </w:p>
    <w:p w14:paraId="03A5A858" w14:textId="7D8D038D" w:rsidR="0045405B" w:rsidRPr="001531CB" w:rsidRDefault="0045405B" w:rsidP="00D3608D">
      <w:pPr>
        <w:pStyle w:val="ListParagraph"/>
        <w:numPr>
          <w:ilvl w:val="0"/>
          <w:numId w:val="118"/>
        </w:numPr>
      </w:pPr>
      <w:r w:rsidRPr="001531CB">
        <w:t xml:space="preserve">Misaligning or removing sections of lines, pipes, or duct. </w:t>
      </w:r>
    </w:p>
    <w:p w14:paraId="0537E0BC" w14:textId="25CE2505" w:rsidR="0045405B" w:rsidRPr="001531CB" w:rsidRDefault="0045405B" w:rsidP="00D3608D">
      <w:pPr>
        <w:pStyle w:val="ListParagraph"/>
        <w:numPr>
          <w:ilvl w:val="0"/>
          <w:numId w:val="118"/>
        </w:numPr>
      </w:pPr>
      <w:r w:rsidRPr="001531CB">
        <w:t xml:space="preserve">Using a double-block-and-bleed system. </w:t>
      </w:r>
    </w:p>
    <w:p w14:paraId="4BB53894" w14:textId="706F00C3" w:rsidR="0045405B" w:rsidRPr="001531CB" w:rsidRDefault="0045405B" w:rsidP="00D3608D">
      <w:pPr>
        <w:pStyle w:val="ListParagraph"/>
        <w:numPr>
          <w:ilvl w:val="0"/>
          <w:numId w:val="118"/>
        </w:numPr>
      </w:pPr>
      <w:r w:rsidRPr="001531CB">
        <w:t>Locking or tagging out all sources of energy.</w:t>
      </w:r>
    </w:p>
    <w:p w14:paraId="02486D05" w14:textId="6D7D31C6" w:rsidR="0045405B" w:rsidRPr="001531CB" w:rsidRDefault="0045405B" w:rsidP="00D3608D">
      <w:pPr>
        <w:pStyle w:val="ListParagraph"/>
        <w:numPr>
          <w:ilvl w:val="0"/>
          <w:numId w:val="118"/>
        </w:numPr>
      </w:pPr>
      <w:r w:rsidRPr="001531CB">
        <w:t>Blocking or disconnecting all mechanical linkages.</w:t>
      </w:r>
    </w:p>
    <w:p w14:paraId="2F8B17D5" w14:textId="77777777" w:rsidR="0045405B" w:rsidRPr="001531CB" w:rsidRDefault="0045405B" w:rsidP="0045405B">
      <w:r w:rsidRPr="001531CB">
        <w:t xml:space="preserve"> </w:t>
      </w:r>
    </w:p>
    <w:p w14:paraId="061E1702" w14:textId="77777777" w:rsidR="0045405B" w:rsidRPr="001531CB" w:rsidRDefault="0045405B" w:rsidP="0045405B">
      <w:r w:rsidRPr="00CD4DC9">
        <w:rPr>
          <w:b/>
          <w:bCs/>
          <w:i/>
        </w:rPr>
        <w:t>Liquid, Flammable:</w:t>
      </w:r>
      <w:r w:rsidRPr="001531CB">
        <w:t xml:space="preserve"> A Class I liquid, which is a liquid having a flash point below 100oF (37.8°C) and having a vapor pressure not exceeding 40 psi at 100°F. Class I liquids are subdivided into three classes: Class IA, Class IB, and Class IC. See NFPA 30.</w:t>
      </w:r>
    </w:p>
    <w:p w14:paraId="4B655CED" w14:textId="77777777" w:rsidR="0045405B" w:rsidRPr="001531CB" w:rsidRDefault="0045405B" w:rsidP="0045405B">
      <w:r w:rsidRPr="001531CB">
        <w:t xml:space="preserve"> </w:t>
      </w:r>
    </w:p>
    <w:p w14:paraId="0AAAC897" w14:textId="77777777" w:rsidR="0045405B" w:rsidRPr="001531CB" w:rsidRDefault="0045405B" w:rsidP="0045405B">
      <w:r w:rsidRPr="00CD4DC9">
        <w:rPr>
          <w:b/>
          <w:bCs/>
          <w:i/>
        </w:rPr>
        <w:t>Non-Permit Required Confined Space:</w:t>
      </w:r>
      <w:r w:rsidRPr="001531CB">
        <w:t xml:space="preserve"> A confined space that does not contain or, with respect to atmospheric hazards, have the potential to contain any hazard capable of causing death or serious physical harm. </w:t>
      </w:r>
    </w:p>
    <w:p w14:paraId="54DE1030" w14:textId="77777777" w:rsidR="0045405B" w:rsidRPr="001531CB" w:rsidRDefault="0045405B" w:rsidP="0045405B"/>
    <w:p w14:paraId="661FD847" w14:textId="77777777" w:rsidR="0045405B" w:rsidRPr="001531CB" w:rsidRDefault="0045405B" w:rsidP="0045405B">
      <w:r w:rsidRPr="00CD4DC9">
        <w:rPr>
          <w:b/>
          <w:bCs/>
          <w:i/>
        </w:rPr>
        <w:t>Oxygen-Deficient Atmosphere:</w:t>
      </w:r>
      <w:r w:rsidRPr="001531CB">
        <w:t xml:space="preserve"> An atmosphere containing less than 19.5% oxygen by volume.  Lower Flammable Limit (LFL) -For combustible liquids, LFL is the minimum concentration of vapor in air, which will propagate a flame if ignited.  Each flammable or combustible liquid has a range of concentration of its vapor in air within which it will bum or explode.  Concentrations below the LFL are too lean to burn or explode, and those above the upper flammable limit (UFL) are too rich to burn or explode.  Expressed in percentage by volume of vapor in air, the point at which a fire or explosion potential begins to exist is 100%LFL.  See "%LFL." Also referred to as Lower Explosive Limit (LEL) or Upper Explosive Limit (UEL). </w:t>
      </w:r>
    </w:p>
    <w:p w14:paraId="6EB909A3" w14:textId="77777777" w:rsidR="0045405B" w:rsidRPr="001531CB" w:rsidRDefault="0045405B" w:rsidP="0045405B"/>
    <w:p w14:paraId="4BB396FE" w14:textId="77777777" w:rsidR="0045405B" w:rsidRPr="001531CB" w:rsidRDefault="0045405B" w:rsidP="0045405B">
      <w:r w:rsidRPr="00CD4DC9">
        <w:rPr>
          <w:b/>
          <w:bCs/>
          <w:i/>
        </w:rPr>
        <w:t>Maximum Residence Time</w:t>
      </w:r>
      <w:r w:rsidRPr="001531CB">
        <w:rPr>
          <w:i/>
        </w:rPr>
        <w:t>:</w:t>
      </w:r>
      <w:r w:rsidRPr="001531CB">
        <w:t xml:space="preserve"> Maximum amount of time an entry team is allowed to work within the confined space. </w:t>
      </w:r>
    </w:p>
    <w:p w14:paraId="43B473F4" w14:textId="77777777" w:rsidR="0045405B" w:rsidRPr="001531CB" w:rsidRDefault="0045405B" w:rsidP="0045405B"/>
    <w:p w14:paraId="7CD11DC5" w14:textId="77777777" w:rsidR="0045405B" w:rsidRPr="001531CB" w:rsidRDefault="0045405B" w:rsidP="0045405B">
      <w:r w:rsidRPr="00CD4DC9">
        <w:rPr>
          <w:b/>
          <w:bCs/>
          <w:i/>
        </w:rPr>
        <w:t>NIOSH:</w:t>
      </w:r>
      <w:r w:rsidRPr="001531CB">
        <w:rPr>
          <w:i/>
        </w:rPr>
        <w:t xml:space="preserve"> </w:t>
      </w:r>
      <w:r w:rsidRPr="001531CB">
        <w:t xml:space="preserve">The National Institute for Occupational Safety and Health (NIOSH) was formed in 1971 to conduct research, develop educational and training resources, and develop criteria for recommended standards in the area of occupational safety and health.  NIOSH is part of the Centers for Disease Control (CDC) and the Public Health Service under the Department of Health and Human Services in the executive branch of the U.S. Federal Government. </w:t>
      </w:r>
    </w:p>
    <w:p w14:paraId="7D700F5D" w14:textId="77777777" w:rsidR="0045405B" w:rsidRPr="001531CB" w:rsidRDefault="0045405B" w:rsidP="0045405B"/>
    <w:p w14:paraId="4F0A6C47" w14:textId="77777777" w:rsidR="0045405B" w:rsidRPr="001531CB" w:rsidRDefault="0045405B" w:rsidP="0045405B">
      <w:r w:rsidRPr="00CD4DC9">
        <w:rPr>
          <w:b/>
          <w:bCs/>
          <w:i/>
        </w:rPr>
        <w:t>Oxygen-Enriched Atmosphere:</w:t>
      </w:r>
      <w:r w:rsidRPr="001531CB">
        <w:t xml:space="preserve"> An atmosphere containing more than 23.5% oxygen by volume. </w:t>
      </w:r>
    </w:p>
    <w:p w14:paraId="5DE8C59E" w14:textId="77777777" w:rsidR="0045405B" w:rsidRPr="001531CB" w:rsidRDefault="0045405B" w:rsidP="0045405B">
      <w:pPr>
        <w:rPr>
          <w:i/>
        </w:rPr>
      </w:pPr>
    </w:p>
    <w:p w14:paraId="45F238D5" w14:textId="77777777" w:rsidR="0045405B" w:rsidRPr="001531CB" w:rsidRDefault="0045405B" w:rsidP="0045405B">
      <w:r w:rsidRPr="00CD4DC9">
        <w:rPr>
          <w:b/>
          <w:bCs/>
          <w:i/>
        </w:rPr>
        <w:t>PEL (Permissible Exposure Unit), OSHA:</w:t>
      </w:r>
      <w:r w:rsidRPr="00CD4DC9">
        <w:rPr>
          <w:b/>
          <w:bCs/>
        </w:rPr>
        <w:t xml:space="preserve"> Legal</w:t>
      </w:r>
      <w:r w:rsidRPr="001531CB">
        <w:t xml:space="preserve"> exposure limits established in U.S. Government regulations. </w:t>
      </w:r>
    </w:p>
    <w:p w14:paraId="787B1592" w14:textId="77777777" w:rsidR="0045405B" w:rsidRPr="001531CB" w:rsidRDefault="0045405B" w:rsidP="0045405B"/>
    <w:p w14:paraId="24F78C35" w14:textId="51A8642F" w:rsidR="0045405B" w:rsidRDefault="0045405B" w:rsidP="0045405B">
      <w:r w:rsidRPr="00CD4DC9">
        <w:rPr>
          <w:b/>
          <w:bCs/>
          <w:i/>
        </w:rPr>
        <w:t>Rescue Service:</w:t>
      </w:r>
      <w:r w:rsidRPr="001531CB">
        <w:t xml:space="preserve"> Personnel designated to enter confined spaces to rescue employees from permit spaces. </w:t>
      </w:r>
    </w:p>
    <w:p w14:paraId="44184DE5" w14:textId="77777777" w:rsidR="00CD4DC9" w:rsidRPr="001531CB" w:rsidRDefault="00CD4DC9" w:rsidP="0045405B"/>
    <w:p w14:paraId="47CAA4FF" w14:textId="77777777" w:rsidR="0045405B" w:rsidRPr="001531CB" w:rsidRDefault="0045405B" w:rsidP="0045405B">
      <w:r w:rsidRPr="00CD4DC9">
        <w:rPr>
          <w:b/>
          <w:bCs/>
          <w:i/>
        </w:rPr>
        <w:lastRenderedPageBreak/>
        <w:t>Retrieval System:</w:t>
      </w:r>
      <w:r w:rsidRPr="001531CB">
        <w:rPr>
          <w:i/>
        </w:rPr>
        <w:t xml:space="preserve"> </w:t>
      </w:r>
      <w:r w:rsidRPr="001531CB">
        <w:t xml:space="preserve">The equipment (including a retrieval line, chest or full-body harness, wristlets, if appropriate, and a lifting device or anchor) used for non-entry rescue of persons from permit spaces. </w:t>
      </w:r>
    </w:p>
    <w:p w14:paraId="44289903" w14:textId="77777777" w:rsidR="0045405B" w:rsidRPr="001531CB" w:rsidRDefault="0045405B" w:rsidP="0045405B"/>
    <w:p w14:paraId="6482E1C7" w14:textId="77777777" w:rsidR="0045405B" w:rsidRPr="001531CB" w:rsidRDefault="0045405B" w:rsidP="0045405B"/>
    <w:p w14:paraId="0C1C7965" w14:textId="77777777" w:rsidR="0045405B" w:rsidRPr="001531CB" w:rsidRDefault="0045405B" w:rsidP="0045405B"/>
    <w:p w14:paraId="3B69D2F6" w14:textId="77777777" w:rsidR="0045405B" w:rsidRPr="001531CB" w:rsidRDefault="0045405B" w:rsidP="0045405B"/>
    <w:p w14:paraId="65CEF4D7" w14:textId="77777777" w:rsidR="0045405B" w:rsidRPr="001531CB" w:rsidRDefault="0045405B" w:rsidP="0045405B"/>
    <w:p w14:paraId="4F93D544" w14:textId="77777777" w:rsidR="0045405B" w:rsidRPr="001531CB" w:rsidRDefault="0045405B" w:rsidP="0045405B"/>
    <w:p w14:paraId="75696086" w14:textId="77777777" w:rsidR="0045405B" w:rsidRPr="001531CB" w:rsidRDefault="0045405B" w:rsidP="0045405B"/>
    <w:p w14:paraId="66A8F82D" w14:textId="77777777" w:rsidR="0045405B" w:rsidRPr="001531CB" w:rsidRDefault="0045405B" w:rsidP="0045405B"/>
    <w:p w14:paraId="7B45CE28" w14:textId="77777777" w:rsidR="0045405B" w:rsidRPr="001531CB" w:rsidRDefault="0045405B" w:rsidP="0045405B"/>
    <w:tbl>
      <w:tblPr>
        <w:tblW w:w="11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3"/>
        <w:gridCol w:w="1883"/>
        <w:gridCol w:w="194"/>
        <w:gridCol w:w="535"/>
        <w:gridCol w:w="830"/>
        <w:gridCol w:w="263"/>
        <w:gridCol w:w="716"/>
        <w:gridCol w:w="65"/>
        <w:gridCol w:w="685"/>
        <w:gridCol w:w="392"/>
        <w:gridCol w:w="9"/>
        <w:gridCol w:w="576"/>
        <w:gridCol w:w="273"/>
        <w:gridCol w:w="514"/>
        <w:gridCol w:w="246"/>
        <w:gridCol w:w="220"/>
        <w:gridCol w:w="187"/>
        <w:gridCol w:w="193"/>
        <w:gridCol w:w="140"/>
        <w:gridCol w:w="266"/>
        <w:gridCol w:w="53"/>
        <w:gridCol w:w="413"/>
        <w:gridCol w:w="532"/>
        <w:gridCol w:w="56"/>
        <w:gridCol w:w="1073"/>
      </w:tblGrid>
      <w:tr w:rsidR="0045405B" w:rsidRPr="001531CB" w14:paraId="5987A233" w14:textId="77777777" w:rsidTr="00EE4A73">
        <w:trPr>
          <w:trHeight w:val="952"/>
          <w:jc w:val="center"/>
        </w:trPr>
        <w:tc>
          <w:tcPr>
            <w:tcW w:w="11387" w:type="dxa"/>
            <w:gridSpan w:val="25"/>
            <w:vAlign w:val="center"/>
          </w:tcPr>
          <w:p w14:paraId="7B662973" w14:textId="77777777" w:rsidR="0045405B" w:rsidRPr="001531CB" w:rsidRDefault="0045405B" w:rsidP="00EE4A73">
            <w:pPr>
              <w:rPr>
                <w:b/>
              </w:rPr>
            </w:pPr>
            <w:r w:rsidRPr="001531CB">
              <w:rPr>
                <w:b/>
              </w:rPr>
              <w:t>CONFINED SPACE PERMIT</w:t>
            </w:r>
          </w:p>
          <w:p w14:paraId="19512866" w14:textId="77777777" w:rsidR="0045405B" w:rsidRPr="001531CB" w:rsidRDefault="0045405B" w:rsidP="00EE4A73">
            <w:pPr>
              <w:rPr>
                <w:b/>
              </w:rPr>
            </w:pPr>
            <w:r w:rsidRPr="001531CB">
              <w:rPr>
                <w:b/>
                <w:sz w:val="18"/>
                <w:szCs w:val="18"/>
              </w:rPr>
              <w:t>*Note:</w:t>
            </w:r>
            <w:r w:rsidRPr="001531CB">
              <w:rPr>
                <w:sz w:val="18"/>
                <w:szCs w:val="18"/>
              </w:rPr>
              <w:t xml:space="preserve"> Cancelled permits are required to be retained for one year.</w:t>
            </w:r>
          </w:p>
        </w:tc>
      </w:tr>
      <w:tr w:rsidR="0045405B" w:rsidRPr="001531CB" w14:paraId="5FC505DC" w14:textId="77777777" w:rsidTr="00CD4DC9">
        <w:trPr>
          <w:trHeight w:val="463"/>
          <w:jc w:val="center"/>
        </w:trPr>
        <w:tc>
          <w:tcPr>
            <w:tcW w:w="2956" w:type="dxa"/>
            <w:gridSpan w:val="2"/>
          </w:tcPr>
          <w:p w14:paraId="436673DD" w14:textId="77777777" w:rsidR="0045405B" w:rsidRPr="001531CB" w:rsidRDefault="0045405B" w:rsidP="00EE4A73">
            <w:pPr>
              <w:rPr>
                <w:b/>
                <w:sz w:val="16"/>
                <w:szCs w:val="16"/>
              </w:rPr>
            </w:pPr>
            <w:r w:rsidRPr="001531CB">
              <w:rPr>
                <w:b/>
                <w:sz w:val="16"/>
                <w:szCs w:val="16"/>
              </w:rPr>
              <w:t>Location:</w:t>
            </w:r>
          </w:p>
        </w:tc>
        <w:tc>
          <w:tcPr>
            <w:tcW w:w="3680" w:type="dxa"/>
            <w:gridSpan w:val="8"/>
          </w:tcPr>
          <w:p w14:paraId="4C77D05B" w14:textId="77777777" w:rsidR="0045405B" w:rsidRPr="001531CB" w:rsidRDefault="0045405B" w:rsidP="00EE4A73">
            <w:pPr>
              <w:rPr>
                <w:b/>
                <w:sz w:val="16"/>
                <w:szCs w:val="16"/>
              </w:rPr>
            </w:pPr>
            <w:r w:rsidRPr="001531CB">
              <w:rPr>
                <w:b/>
                <w:sz w:val="16"/>
                <w:szCs w:val="16"/>
              </w:rPr>
              <w:t>Description of Confined Area:</w:t>
            </w:r>
          </w:p>
        </w:tc>
        <w:tc>
          <w:tcPr>
            <w:tcW w:w="2358" w:type="dxa"/>
            <w:gridSpan w:val="9"/>
          </w:tcPr>
          <w:p w14:paraId="2B81228E" w14:textId="77777777" w:rsidR="0045405B" w:rsidRPr="001531CB" w:rsidRDefault="0045405B" w:rsidP="00EE4A73">
            <w:pPr>
              <w:rPr>
                <w:b/>
                <w:sz w:val="16"/>
                <w:szCs w:val="16"/>
              </w:rPr>
            </w:pPr>
            <w:r w:rsidRPr="001531CB">
              <w:rPr>
                <w:b/>
                <w:sz w:val="16"/>
                <w:szCs w:val="16"/>
              </w:rPr>
              <w:t>Permit Number:</w:t>
            </w:r>
          </w:p>
        </w:tc>
        <w:tc>
          <w:tcPr>
            <w:tcW w:w="2393" w:type="dxa"/>
            <w:gridSpan w:val="6"/>
          </w:tcPr>
          <w:p w14:paraId="14175FDB" w14:textId="77777777" w:rsidR="0045405B" w:rsidRPr="001531CB" w:rsidRDefault="0045405B" w:rsidP="00EE4A73">
            <w:pPr>
              <w:rPr>
                <w:b/>
                <w:sz w:val="16"/>
                <w:szCs w:val="16"/>
              </w:rPr>
            </w:pPr>
            <w:r w:rsidRPr="001531CB">
              <w:rPr>
                <w:b/>
                <w:sz w:val="16"/>
                <w:szCs w:val="16"/>
              </w:rPr>
              <w:t>Permit Date:</w:t>
            </w:r>
          </w:p>
        </w:tc>
      </w:tr>
      <w:tr w:rsidR="0045405B" w:rsidRPr="001531CB" w14:paraId="33D31758" w14:textId="77777777" w:rsidTr="00CD4DC9">
        <w:trPr>
          <w:trHeight w:val="461"/>
          <w:jc w:val="center"/>
        </w:trPr>
        <w:tc>
          <w:tcPr>
            <w:tcW w:w="6636" w:type="dxa"/>
            <w:gridSpan w:val="10"/>
          </w:tcPr>
          <w:p w14:paraId="247EB6B2" w14:textId="77777777" w:rsidR="0045405B" w:rsidRPr="001531CB" w:rsidRDefault="0045405B" w:rsidP="00EE4A73">
            <w:pPr>
              <w:rPr>
                <w:b/>
                <w:sz w:val="16"/>
                <w:szCs w:val="16"/>
              </w:rPr>
            </w:pPr>
            <w:r w:rsidRPr="001531CB">
              <w:rPr>
                <w:b/>
                <w:sz w:val="16"/>
                <w:szCs w:val="16"/>
              </w:rPr>
              <w:t>Purpose of Entry:</w:t>
            </w:r>
          </w:p>
        </w:tc>
        <w:tc>
          <w:tcPr>
            <w:tcW w:w="2358" w:type="dxa"/>
            <w:gridSpan w:val="9"/>
          </w:tcPr>
          <w:p w14:paraId="2C33821D" w14:textId="77777777" w:rsidR="0045405B" w:rsidRPr="001531CB" w:rsidRDefault="0045405B" w:rsidP="00EE4A73">
            <w:pPr>
              <w:rPr>
                <w:b/>
                <w:sz w:val="16"/>
                <w:szCs w:val="16"/>
              </w:rPr>
            </w:pPr>
            <w:r w:rsidRPr="001531CB">
              <w:rPr>
                <w:b/>
                <w:sz w:val="16"/>
                <w:szCs w:val="16"/>
              </w:rPr>
              <w:t>Time Issued:</w:t>
            </w:r>
          </w:p>
        </w:tc>
        <w:tc>
          <w:tcPr>
            <w:tcW w:w="2393" w:type="dxa"/>
            <w:gridSpan w:val="6"/>
          </w:tcPr>
          <w:p w14:paraId="4F1355E5" w14:textId="77777777" w:rsidR="0045405B" w:rsidRPr="001531CB" w:rsidRDefault="0045405B" w:rsidP="00EE4A73">
            <w:pPr>
              <w:rPr>
                <w:b/>
                <w:sz w:val="16"/>
                <w:szCs w:val="16"/>
              </w:rPr>
            </w:pPr>
            <w:r w:rsidRPr="001531CB">
              <w:rPr>
                <w:b/>
                <w:sz w:val="16"/>
                <w:szCs w:val="16"/>
              </w:rPr>
              <w:t>Time Expired:</w:t>
            </w:r>
          </w:p>
        </w:tc>
      </w:tr>
      <w:tr w:rsidR="0045405B" w:rsidRPr="001531CB" w14:paraId="3E556F6F" w14:textId="77777777" w:rsidTr="00CD4DC9">
        <w:trPr>
          <w:trHeight w:val="461"/>
          <w:jc w:val="center"/>
        </w:trPr>
        <w:tc>
          <w:tcPr>
            <w:tcW w:w="1073" w:type="dxa"/>
            <w:vAlign w:val="center"/>
          </w:tcPr>
          <w:p w14:paraId="44336D0D" w14:textId="77777777" w:rsidR="0045405B" w:rsidRPr="001531CB" w:rsidRDefault="0045405B" w:rsidP="00EE4A73">
            <w:pPr>
              <w:rPr>
                <w:b/>
                <w:sz w:val="16"/>
                <w:szCs w:val="16"/>
              </w:rPr>
            </w:pPr>
            <w:r w:rsidRPr="001531CB">
              <w:rPr>
                <w:b/>
                <w:sz w:val="16"/>
                <w:szCs w:val="16"/>
              </w:rPr>
              <w:t>Required if checked</w:t>
            </w:r>
          </w:p>
        </w:tc>
        <w:tc>
          <w:tcPr>
            <w:tcW w:w="3705" w:type="dxa"/>
            <w:gridSpan w:val="5"/>
            <w:vAlign w:val="center"/>
          </w:tcPr>
          <w:p w14:paraId="03EB5CA6" w14:textId="77777777" w:rsidR="0045405B" w:rsidRPr="001531CB" w:rsidRDefault="0045405B" w:rsidP="00EE4A73">
            <w:pPr>
              <w:rPr>
                <w:b/>
                <w:sz w:val="16"/>
                <w:szCs w:val="16"/>
              </w:rPr>
            </w:pPr>
            <w:r w:rsidRPr="001531CB">
              <w:rPr>
                <w:b/>
                <w:sz w:val="16"/>
                <w:szCs w:val="16"/>
              </w:rPr>
              <w:t>ENTRY CHECKLIST: to be completed by Entry Supervisor, reviewed with entrants and attendants and posted.</w:t>
            </w:r>
          </w:p>
        </w:tc>
        <w:tc>
          <w:tcPr>
            <w:tcW w:w="3230" w:type="dxa"/>
            <w:gridSpan w:val="8"/>
          </w:tcPr>
          <w:p w14:paraId="774E065F" w14:textId="77777777" w:rsidR="0045405B" w:rsidRPr="001531CB" w:rsidRDefault="0045405B" w:rsidP="00EE4A73">
            <w:pPr>
              <w:rPr>
                <w:b/>
                <w:sz w:val="16"/>
                <w:szCs w:val="16"/>
              </w:rPr>
            </w:pPr>
            <w:r w:rsidRPr="001531CB">
              <w:rPr>
                <w:b/>
                <w:sz w:val="16"/>
                <w:szCs w:val="16"/>
              </w:rPr>
              <w:t>Name of Entry Supervisor (print):</w:t>
            </w:r>
          </w:p>
        </w:tc>
        <w:tc>
          <w:tcPr>
            <w:tcW w:w="3379" w:type="dxa"/>
            <w:gridSpan w:val="11"/>
          </w:tcPr>
          <w:p w14:paraId="075761F4" w14:textId="77777777" w:rsidR="0045405B" w:rsidRPr="001531CB" w:rsidRDefault="0045405B" w:rsidP="00EE4A73">
            <w:pPr>
              <w:rPr>
                <w:b/>
                <w:sz w:val="16"/>
                <w:szCs w:val="16"/>
              </w:rPr>
            </w:pPr>
            <w:r w:rsidRPr="001531CB">
              <w:rPr>
                <w:b/>
                <w:sz w:val="16"/>
                <w:szCs w:val="16"/>
              </w:rPr>
              <w:t>Name of Authorized Attendants(s):</w:t>
            </w:r>
          </w:p>
        </w:tc>
      </w:tr>
      <w:tr w:rsidR="0045405B" w:rsidRPr="001531CB" w14:paraId="24184169" w14:textId="77777777" w:rsidTr="00CD4DC9">
        <w:trPr>
          <w:trHeight w:val="134"/>
          <w:jc w:val="center"/>
        </w:trPr>
        <w:tc>
          <w:tcPr>
            <w:tcW w:w="1073" w:type="dxa"/>
            <w:tcBorders>
              <w:right w:val="nil"/>
            </w:tcBorders>
            <w:vAlign w:val="center"/>
          </w:tcPr>
          <w:p w14:paraId="6EA0CC17" w14:textId="77777777" w:rsidR="0045405B" w:rsidRPr="001531CB" w:rsidRDefault="0045405B" w:rsidP="00EE4A73">
            <w:pPr>
              <w:rPr>
                <w:sz w:val="12"/>
                <w:szCs w:val="12"/>
              </w:rPr>
            </w:pPr>
          </w:p>
        </w:tc>
        <w:tc>
          <w:tcPr>
            <w:tcW w:w="10314" w:type="dxa"/>
            <w:gridSpan w:val="24"/>
            <w:tcBorders>
              <w:left w:val="nil"/>
            </w:tcBorders>
            <w:vAlign w:val="center"/>
          </w:tcPr>
          <w:p w14:paraId="29C2753C" w14:textId="77777777" w:rsidR="0045405B" w:rsidRPr="001531CB" w:rsidRDefault="0045405B" w:rsidP="00EE4A73">
            <w:pPr>
              <w:rPr>
                <w:b/>
                <w:sz w:val="14"/>
                <w:szCs w:val="14"/>
              </w:rPr>
            </w:pPr>
            <w:r w:rsidRPr="001531CB">
              <w:rPr>
                <w:b/>
                <w:sz w:val="14"/>
                <w:szCs w:val="14"/>
              </w:rPr>
              <w:t>Confined Space Preparation</w:t>
            </w:r>
          </w:p>
        </w:tc>
      </w:tr>
      <w:tr w:rsidR="0045405B" w:rsidRPr="001531CB" w14:paraId="43D62FED" w14:textId="77777777" w:rsidTr="00CD4DC9">
        <w:trPr>
          <w:trHeight w:val="238"/>
          <w:jc w:val="center"/>
        </w:trPr>
        <w:tc>
          <w:tcPr>
            <w:tcW w:w="1073" w:type="dxa"/>
            <w:tcBorders>
              <w:bottom w:val="nil"/>
              <w:right w:val="nil"/>
            </w:tcBorders>
            <w:vAlign w:val="center"/>
          </w:tcPr>
          <w:p w14:paraId="51921EFA" w14:textId="77777777" w:rsidR="0045405B" w:rsidRPr="001531CB" w:rsidRDefault="0045405B" w:rsidP="00EE4A73">
            <w:pPr>
              <w:rPr>
                <w:sz w:val="12"/>
                <w:szCs w:val="12"/>
              </w:rPr>
            </w:pPr>
            <w:r w:rsidRPr="001531CB">
              <w:rPr>
                <w:rFonts w:eastAsia="Wingdings" w:cs="Wingdings"/>
              </w:rPr>
              <w:t>¨</w:t>
            </w:r>
          </w:p>
        </w:tc>
        <w:tc>
          <w:tcPr>
            <w:tcW w:w="10314" w:type="dxa"/>
            <w:gridSpan w:val="24"/>
            <w:tcBorders>
              <w:left w:val="nil"/>
              <w:bottom w:val="nil"/>
            </w:tcBorders>
            <w:vAlign w:val="center"/>
          </w:tcPr>
          <w:p w14:paraId="6DBB41BF" w14:textId="77777777" w:rsidR="0045405B" w:rsidRPr="001531CB" w:rsidRDefault="0045405B" w:rsidP="00EE4A73">
            <w:pPr>
              <w:rPr>
                <w:sz w:val="12"/>
                <w:szCs w:val="12"/>
              </w:rPr>
            </w:pPr>
            <w:r w:rsidRPr="001531CB">
              <w:rPr>
                <w:sz w:val="12"/>
                <w:szCs w:val="12"/>
              </w:rPr>
              <w:t xml:space="preserve">All lines including vents to be disconnected and blanked off close to tank whenever possible, all </w:t>
            </w:r>
            <w:proofErr w:type="gramStart"/>
            <w:r w:rsidRPr="001531CB">
              <w:rPr>
                <w:sz w:val="12"/>
                <w:szCs w:val="12"/>
              </w:rPr>
              <w:t>tanks</w:t>
            </w:r>
            <w:proofErr w:type="gramEnd"/>
            <w:r w:rsidRPr="001531CB">
              <w:rPr>
                <w:sz w:val="12"/>
                <w:szCs w:val="12"/>
              </w:rPr>
              <w:t xml:space="preserve"> valves closed and locked.</w:t>
            </w:r>
          </w:p>
        </w:tc>
      </w:tr>
      <w:tr w:rsidR="0045405B" w:rsidRPr="001531CB" w14:paraId="3C534410" w14:textId="77777777" w:rsidTr="00CD4DC9">
        <w:trPr>
          <w:trHeight w:val="223"/>
          <w:jc w:val="center"/>
        </w:trPr>
        <w:tc>
          <w:tcPr>
            <w:tcW w:w="1073" w:type="dxa"/>
            <w:tcBorders>
              <w:top w:val="nil"/>
              <w:bottom w:val="nil"/>
              <w:right w:val="nil"/>
            </w:tcBorders>
            <w:vAlign w:val="center"/>
          </w:tcPr>
          <w:p w14:paraId="0AF97489" w14:textId="77777777" w:rsidR="0045405B" w:rsidRPr="001531CB" w:rsidRDefault="0045405B" w:rsidP="00EE4A73">
            <w:pPr>
              <w:rPr>
                <w:sz w:val="12"/>
                <w:szCs w:val="12"/>
              </w:rPr>
            </w:pPr>
            <w:r w:rsidRPr="001531CB">
              <w:rPr>
                <w:rFonts w:eastAsia="Wingdings" w:cs="Wingdings"/>
              </w:rPr>
              <w:t>¨</w:t>
            </w:r>
          </w:p>
        </w:tc>
        <w:tc>
          <w:tcPr>
            <w:tcW w:w="10314" w:type="dxa"/>
            <w:gridSpan w:val="24"/>
            <w:tcBorders>
              <w:top w:val="nil"/>
              <w:left w:val="nil"/>
              <w:bottom w:val="nil"/>
            </w:tcBorders>
            <w:vAlign w:val="center"/>
          </w:tcPr>
          <w:p w14:paraId="1EF872A7" w14:textId="77777777" w:rsidR="0045405B" w:rsidRPr="001531CB" w:rsidRDefault="0045405B" w:rsidP="00EE4A73">
            <w:pPr>
              <w:rPr>
                <w:sz w:val="12"/>
                <w:szCs w:val="12"/>
              </w:rPr>
            </w:pPr>
            <w:r w:rsidRPr="001531CB">
              <w:rPr>
                <w:sz w:val="12"/>
                <w:szCs w:val="12"/>
              </w:rPr>
              <w:t>All electrical power switches locked off; otherwise, electrical switches tagged off.</w:t>
            </w:r>
          </w:p>
        </w:tc>
      </w:tr>
      <w:tr w:rsidR="0045405B" w:rsidRPr="001531CB" w14:paraId="7B864EB3" w14:textId="77777777" w:rsidTr="00CD4DC9">
        <w:trPr>
          <w:trHeight w:val="238"/>
          <w:jc w:val="center"/>
        </w:trPr>
        <w:tc>
          <w:tcPr>
            <w:tcW w:w="1073" w:type="dxa"/>
            <w:tcBorders>
              <w:top w:val="nil"/>
              <w:bottom w:val="nil"/>
              <w:right w:val="nil"/>
            </w:tcBorders>
            <w:vAlign w:val="center"/>
          </w:tcPr>
          <w:p w14:paraId="6166FA05" w14:textId="77777777" w:rsidR="0045405B" w:rsidRPr="001531CB" w:rsidRDefault="0045405B" w:rsidP="00EE4A73">
            <w:pPr>
              <w:rPr>
                <w:sz w:val="12"/>
                <w:szCs w:val="12"/>
              </w:rPr>
            </w:pPr>
            <w:r w:rsidRPr="001531CB">
              <w:rPr>
                <w:rFonts w:eastAsia="Wingdings" w:cs="Wingdings"/>
              </w:rPr>
              <w:t>¨</w:t>
            </w:r>
          </w:p>
        </w:tc>
        <w:tc>
          <w:tcPr>
            <w:tcW w:w="10314" w:type="dxa"/>
            <w:gridSpan w:val="24"/>
            <w:tcBorders>
              <w:top w:val="nil"/>
              <w:left w:val="nil"/>
              <w:bottom w:val="nil"/>
            </w:tcBorders>
            <w:vAlign w:val="center"/>
          </w:tcPr>
          <w:p w14:paraId="46927459" w14:textId="77777777" w:rsidR="0045405B" w:rsidRPr="001531CB" w:rsidRDefault="0045405B" w:rsidP="00EE4A73">
            <w:pPr>
              <w:rPr>
                <w:sz w:val="12"/>
                <w:szCs w:val="12"/>
              </w:rPr>
            </w:pPr>
            <w:r w:rsidRPr="001531CB">
              <w:rPr>
                <w:sz w:val="12"/>
                <w:szCs w:val="12"/>
              </w:rPr>
              <w:t>Mechanical isolation achieved by disconnecting linkages or removing drive belts or chains; otherwise, equipment with mechanical parts blocked to prevent rotation.</w:t>
            </w:r>
          </w:p>
        </w:tc>
      </w:tr>
      <w:tr w:rsidR="0045405B" w:rsidRPr="001531CB" w14:paraId="31134188" w14:textId="77777777" w:rsidTr="00CD4DC9">
        <w:trPr>
          <w:trHeight w:val="253"/>
          <w:jc w:val="center"/>
        </w:trPr>
        <w:tc>
          <w:tcPr>
            <w:tcW w:w="1073" w:type="dxa"/>
            <w:tcBorders>
              <w:top w:val="nil"/>
              <w:bottom w:val="nil"/>
              <w:right w:val="nil"/>
            </w:tcBorders>
            <w:vAlign w:val="center"/>
          </w:tcPr>
          <w:p w14:paraId="6A861718" w14:textId="77777777" w:rsidR="0045405B" w:rsidRPr="001531CB" w:rsidRDefault="0045405B" w:rsidP="00EE4A73">
            <w:pPr>
              <w:rPr>
                <w:sz w:val="12"/>
                <w:szCs w:val="12"/>
              </w:rPr>
            </w:pPr>
            <w:r w:rsidRPr="001531CB">
              <w:rPr>
                <w:rFonts w:eastAsia="Wingdings" w:cs="Wingdings"/>
              </w:rPr>
              <w:t>¨</w:t>
            </w:r>
          </w:p>
        </w:tc>
        <w:tc>
          <w:tcPr>
            <w:tcW w:w="10314" w:type="dxa"/>
            <w:gridSpan w:val="24"/>
            <w:tcBorders>
              <w:top w:val="nil"/>
              <w:left w:val="nil"/>
              <w:bottom w:val="nil"/>
            </w:tcBorders>
            <w:vAlign w:val="center"/>
          </w:tcPr>
          <w:p w14:paraId="3530ED7A" w14:textId="77777777" w:rsidR="0045405B" w:rsidRPr="001531CB" w:rsidRDefault="0045405B" w:rsidP="00EE4A73">
            <w:pPr>
              <w:rPr>
                <w:sz w:val="12"/>
                <w:szCs w:val="12"/>
              </w:rPr>
            </w:pPr>
            <w:r w:rsidRPr="001531CB">
              <w:rPr>
                <w:sz w:val="12"/>
                <w:szCs w:val="12"/>
              </w:rPr>
              <w:t xml:space="preserve">Cleaning will be performed from outside of confined space as much as possible before </w:t>
            </w:r>
            <w:proofErr w:type="gramStart"/>
            <w:r w:rsidRPr="001531CB">
              <w:rPr>
                <w:sz w:val="12"/>
                <w:szCs w:val="12"/>
              </w:rPr>
              <w:t>entering, or</w:t>
            </w:r>
            <w:proofErr w:type="gramEnd"/>
            <w:r w:rsidRPr="001531CB">
              <w:rPr>
                <w:sz w:val="12"/>
                <w:szCs w:val="12"/>
              </w:rPr>
              <w:t xml:space="preserve"> pumped free of liquid material to one inch or less at which time the space may be entered to remove solids.</w:t>
            </w:r>
          </w:p>
        </w:tc>
      </w:tr>
      <w:tr w:rsidR="0045405B" w:rsidRPr="001531CB" w14:paraId="18E70CA4" w14:textId="77777777" w:rsidTr="00CD4DC9">
        <w:trPr>
          <w:trHeight w:val="238"/>
          <w:jc w:val="center"/>
        </w:trPr>
        <w:tc>
          <w:tcPr>
            <w:tcW w:w="1073" w:type="dxa"/>
            <w:tcBorders>
              <w:top w:val="nil"/>
              <w:right w:val="nil"/>
            </w:tcBorders>
            <w:vAlign w:val="center"/>
          </w:tcPr>
          <w:p w14:paraId="4AC5BA93" w14:textId="77777777" w:rsidR="0045405B" w:rsidRPr="001531CB" w:rsidRDefault="0045405B" w:rsidP="00EE4A73">
            <w:pPr>
              <w:rPr>
                <w:sz w:val="12"/>
                <w:szCs w:val="12"/>
              </w:rPr>
            </w:pPr>
            <w:r w:rsidRPr="001531CB">
              <w:rPr>
                <w:rFonts w:eastAsia="Wingdings" w:cs="Wingdings"/>
              </w:rPr>
              <w:t>¨</w:t>
            </w:r>
          </w:p>
        </w:tc>
        <w:tc>
          <w:tcPr>
            <w:tcW w:w="10314" w:type="dxa"/>
            <w:gridSpan w:val="24"/>
            <w:tcBorders>
              <w:top w:val="nil"/>
              <w:left w:val="nil"/>
            </w:tcBorders>
            <w:vAlign w:val="center"/>
          </w:tcPr>
          <w:p w14:paraId="1E936DC6" w14:textId="77777777" w:rsidR="0045405B" w:rsidRPr="001531CB" w:rsidRDefault="0045405B" w:rsidP="00EE4A73">
            <w:pPr>
              <w:rPr>
                <w:sz w:val="12"/>
                <w:szCs w:val="12"/>
              </w:rPr>
            </w:pPr>
            <w:r w:rsidRPr="001531CB">
              <w:rPr>
                <w:sz w:val="12"/>
                <w:szCs w:val="12"/>
              </w:rPr>
              <w:t>Confined space vented with blowers; all available ventilation operating.</w:t>
            </w:r>
          </w:p>
        </w:tc>
      </w:tr>
      <w:tr w:rsidR="0045405B" w:rsidRPr="001531CB" w14:paraId="5CF5EC74" w14:textId="77777777" w:rsidTr="00CD4DC9">
        <w:trPr>
          <w:trHeight w:val="134"/>
          <w:jc w:val="center"/>
        </w:trPr>
        <w:tc>
          <w:tcPr>
            <w:tcW w:w="1073" w:type="dxa"/>
            <w:tcBorders>
              <w:right w:val="nil"/>
            </w:tcBorders>
            <w:vAlign w:val="center"/>
          </w:tcPr>
          <w:p w14:paraId="72DC9C88" w14:textId="77777777" w:rsidR="0045405B" w:rsidRPr="001531CB" w:rsidRDefault="0045405B" w:rsidP="00EE4A73">
            <w:pPr>
              <w:rPr>
                <w:sz w:val="12"/>
                <w:szCs w:val="12"/>
              </w:rPr>
            </w:pPr>
          </w:p>
        </w:tc>
        <w:tc>
          <w:tcPr>
            <w:tcW w:w="10314" w:type="dxa"/>
            <w:gridSpan w:val="24"/>
            <w:tcBorders>
              <w:left w:val="nil"/>
            </w:tcBorders>
            <w:vAlign w:val="center"/>
          </w:tcPr>
          <w:p w14:paraId="146E0D03" w14:textId="77777777" w:rsidR="0045405B" w:rsidRPr="001531CB" w:rsidRDefault="0045405B" w:rsidP="00EE4A73">
            <w:pPr>
              <w:rPr>
                <w:sz w:val="12"/>
                <w:szCs w:val="12"/>
              </w:rPr>
            </w:pPr>
            <w:r w:rsidRPr="001531CB">
              <w:rPr>
                <w:b/>
                <w:sz w:val="14"/>
                <w:szCs w:val="14"/>
              </w:rPr>
              <w:t>Hazards of the Permit Space</w:t>
            </w:r>
          </w:p>
        </w:tc>
      </w:tr>
      <w:tr w:rsidR="0045405B" w:rsidRPr="001531CB" w14:paraId="4A217213" w14:textId="77777777" w:rsidTr="00CD4DC9">
        <w:trPr>
          <w:trHeight w:val="223"/>
          <w:jc w:val="center"/>
        </w:trPr>
        <w:tc>
          <w:tcPr>
            <w:tcW w:w="1073" w:type="dxa"/>
            <w:tcBorders>
              <w:bottom w:val="nil"/>
              <w:right w:val="nil"/>
            </w:tcBorders>
            <w:vAlign w:val="center"/>
          </w:tcPr>
          <w:p w14:paraId="617CF91A" w14:textId="77777777" w:rsidR="0045405B" w:rsidRPr="001531CB" w:rsidRDefault="0045405B" w:rsidP="00EE4A73">
            <w:pPr>
              <w:rPr>
                <w:sz w:val="12"/>
                <w:szCs w:val="12"/>
              </w:rPr>
            </w:pPr>
            <w:r w:rsidRPr="001531CB">
              <w:rPr>
                <w:rFonts w:eastAsia="Wingdings" w:cs="Wingdings"/>
              </w:rPr>
              <w:t>¨</w:t>
            </w:r>
          </w:p>
        </w:tc>
        <w:tc>
          <w:tcPr>
            <w:tcW w:w="6935" w:type="dxa"/>
            <w:gridSpan w:val="13"/>
            <w:tcBorders>
              <w:left w:val="nil"/>
              <w:bottom w:val="nil"/>
              <w:right w:val="nil"/>
            </w:tcBorders>
            <w:vAlign w:val="center"/>
          </w:tcPr>
          <w:p w14:paraId="126D47EB" w14:textId="77777777" w:rsidR="0045405B" w:rsidRPr="001531CB" w:rsidRDefault="0045405B" w:rsidP="00EE4A73">
            <w:pPr>
              <w:rPr>
                <w:sz w:val="12"/>
                <w:szCs w:val="12"/>
              </w:rPr>
            </w:pPr>
            <w:r w:rsidRPr="001531CB">
              <w:rPr>
                <w:sz w:val="12"/>
                <w:szCs w:val="12"/>
              </w:rPr>
              <w:t>Burning, welding, brazing or spark-producing operations planned.  If yes, has a hot work permit been obtained?</w:t>
            </w:r>
          </w:p>
        </w:tc>
        <w:tc>
          <w:tcPr>
            <w:tcW w:w="466" w:type="dxa"/>
            <w:gridSpan w:val="2"/>
            <w:tcBorders>
              <w:left w:val="nil"/>
              <w:bottom w:val="nil"/>
              <w:right w:val="nil"/>
            </w:tcBorders>
            <w:vAlign w:val="center"/>
          </w:tcPr>
          <w:p w14:paraId="056CC450" w14:textId="77777777" w:rsidR="0045405B" w:rsidRPr="001531CB" w:rsidRDefault="0045405B" w:rsidP="00EE4A73">
            <w:pPr>
              <w:rPr>
                <w:sz w:val="12"/>
                <w:szCs w:val="12"/>
              </w:rPr>
            </w:pPr>
            <w:r w:rsidRPr="001531CB">
              <w:rPr>
                <w:rFonts w:eastAsia="Wingdings" w:cs="Wingdings"/>
              </w:rPr>
              <w:t>¨</w:t>
            </w:r>
          </w:p>
        </w:tc>
        <w:tc>
          <w:tcPr>
            <w:tcW w:w="786" w:type="dxa"/>
            <w:gridSpan w:val="4"/>
            <w:tcBorders>
              <w:left w:val="nil"/>
              <w:bottom w:val="nil"/>
              <w:right w:val="nil"/>
            </w:tcBorders>
            <w:vAlign w:val="center"/>
          </w:tcPr>
          <w:p w14:paraId="38B3DE8B" w14:textId="77777777" w:rsidR="0045405B" w:rsidRPr="001531CB" w:rsidRDefault="0045405B" w:rsidP="00EE4A73">
            <w:pPr>
              <w:rPr>
                <w:sz w:val="12"/>
                <w:szCs w:val="12"/>
              </w:rPr>
            </w:pPr>
            <w:r w:rsidRPr="001531CB">
              <w:rPr>
                <w:sz w:val="12"/>
                <w:szCs w:val="12"/>
              </w:rPr>
              <w:t>Yes</w:t>
            </w:r>
          </w:p>
        </w:tc>
        <w:tc>
          <w:tcPr>
            <w:tcW w:w="466" w:type="dxa"/>
            <w:gridSpan w:val="2"/>
            <w:tcBorders>
              <w:left w:val="nil"/>
              <w:bottom w:val="nil"/>
              <w:right w:val="nil"/>
            </w:tcBorders>
            <w:vAlign w:val="center"/>
          </w:tcPr>
          <w:p w14:paraId="676D5E26" w14:textId="77777777" w:rsidR="0045405B" w:rsidRPr="001531CB" w:rsidRDefault="0045405B" w:rsidP="00EE4A73">
            <w:pPr>
              <w:rPr>
                <w:sz w:val="12"/>
                <w:szCs w:val="12"/>
              </w:rPr>
            </w:pPr>
            <w:r w:rsidRPr="001531CB">
              <w:rPr>
                <w:rFonts w:eastAsia="Wingdings" w:cs="Wingdings"/>
              </w:rPr>
              <w:t>¨</w:t>
            </w:r>
          </w:p>
        </w:tc>
        <w:tc>
          <w:tcPr>
            <w:tcW w:w="1661" w:type="dxa"/>
            <w:gridSpan w:val="3"/>
            <w:tcBorders>
              <w:left w:val="nil"/>
              <w:bottom w:val="nil"/>
            </w:tcBorders>
            <w:vAlign w:val="center"/>
          </w:tcPr>
          <w:p w14:paraId="69C1C7F8" w14:textId="77777777" w:rsidR="0045405B" w:rsidRPr="001531CB" w:rsidRDefault="0045405B" w:rsidP="00EE4A73">
            <w:pPr>
              <w:rPr>
                <w:sz w:val="12"/>
                <w:szCs w:val="12"/>
              </w:rPr>
            </w:pPr>
            <w:r w:rsidRPr="001531CB">
              <w:rPr>
                <w:sz w:val="12"/>
                <w:szCs w:val="12"/>
              </w:rPr>
              <w:t>No</w:t>
            </w:r>
          </w:p>
        </w:tc>
      </w:tr>
      <w:tr w:rsidR="0045405B" w:rsidRPr="001531CB" w14:paraId="1C4A6D5F" w14:textId="77777777" w:rsidTr="00CD4DC9">
        <w:trPr>
          <w:trHeight w:val="238"/>
          <w:jc w:val="center"/>
        </w:trPr>
        <w:tc>
          <w:tcPr>
            <w:tcW w:w="1073" w:type="dxa"/>
            <w:tcBorders>
              <w:top w:val="nil"/>
              <w:bottom w:val="nil"/>
              <w:right w:val="nil"/>
            </w:tcBorders>
            <w:vAlign w:val="center"/>
          </w:tcPr>
          <w:p w14:paraId="00221BD9" w14:textId="77777777" w:rsidR="0045405B" w:rsidRPr="001531CB" w:rsidRDefault="0045405B" w:rsidP="00EE4A73">
            <w:pPr>
              <w:rPr>
                <w:sz w:val="12"/>
                <w:szCs w:val="12"/>
              </w:rPr>
            </w:pPr>
            <w:r w:rsidRPr="001531CB">
              <w:rPr>
                <w:rFonts w:eastAsia="Wingdings" w:cs="Wingdings"/>
              </w:rPr>
              <w:t>¨</w:t>
            </w:r>
          </w:p>
        </w:tc>
        <w:tc>
          <w:tcPr>
            <w:tcW w:w="10314" w:type="dxa"/>
            <w:gridSpan w:val="24"/>
            <w:tcBorders>
              <w:top w:val="nil"/>
              <w:left w:val="nil"/>
              <w:bottom w:val="nil"/>
            </w:tcBorders>
            <w:vAlign w:val="center"/>
          </w:tcPr>
          <w:p w14:paraId="3792F83F" w14:textId="77777777" w:rsidR="0045405B" w:rsidRPr="001531CB" w:rsidRDefault="0045405B" w:rsidP="00EE4A73">
            <w:pPr>
              <w:rPr>
                <w:sz w:val="12"/>
                <w:szCs w:val="12"/>
              </w:rPr>
            </w:pPr>
            <w:r w:rsidRPr="001531CB">
              <w:rPr>
                <w:sz w:val="12"/>
                <w:szCs w:val="12"/>
              </w:rPr>
              <w:t xml:space="preserve">Toxic, corrosive, or flammable materials are present or used in work </w:t>
            </w:r>
            <w:proofErr w:type="gramStart"/>
            <w:r w:rsidRPr="001531CB">
              <w:rPr>
                <w:sz w:val="12"/>
                <w:szCs w:val="12"/>
              </w:rPr>
              <w:t>activity:_</w:t>
            </w:r>
            <w:proofErr w:type="gramEnd"/>
            <w:r w:rsidRPr="001531CB">
              <w:rPr>
                <w:sz w:val="12"/>
                <w:szCs w:val="12"/>
              </w:rPr>
              <w:t>_________________________________________________________________________</w:t>
            </w:r>
          </w:p>
        </w:tc>
      </w:tr>
      <w:tr w:rsidR="0045405B" w:rsidRPr="001531CB" w14:paraId="2134611C" w14:textId="77777777" w:rsidTr="00CD4DC9">
        <w:trPr>
          <w:trHeight w:val="238"/>
          <w:jc w:val="center"/>
        </w:trPr>
        <w:tc>
          <w:tcPr>
            <w:tcW w:w="1073" w:type="dxa"/>
            <w:tcBorders>
              <w:top w:val="nil"/>
              <w:bottom w:val="nil"/>
              <w:right w:val="nil"/>
            </w:tcBorders>
            <w:vAlign w:val="center"/>
          </w:tcPr>
          <w:p w14:paraId="6E528743" w14:textId="77777777" w:rsidR="0045405B" w:rsidRPr="001531CB" w:rsidRDefault="0045405B" w:rsidP="00EE4A73">
            <w:pPr>
              <w:rPr>
                <w:sz w:val="12"/>
                <w:szCs w:val="12"/>
              </w:rPr>
            </w:pPr>
            <w:r w:rsidRPr="001531CB">
              <w:rPr>
                <w:rFonts w:eastAsia="Wingdings" w:cs="Wingdings"/>
              </w:rPr>
              <w:t>¨</w:t>
            </w:r>
          </w:p>
        </w:tc>
        <w:tc>
          <w:tcPr>
            <w:tcW w:w="10314" w:type="dxa"/>
            <w:gridSpan w:val="24"/>
            <w:tcBorders>
              <w:top w:val="nil"/>
              <w:left w:val="nil"/>
              <w:bottom w:val="nil"/>
            </w:tcBorders>
            <w:vAlign w:val="center"/>
          </w:tcPr>
          <w:p w14:paraId="6F1C068E" w14:textId="77777777" w:rsidR="0045405B" w:rsidRPr="001531CB" w:rsidRDefault="0045405B" w:rsidP="00EE4A73">
            <w:pPr>
              <w:rPr>
                <w:sz w:val="12"/>
                <w:szCs w:val="12"/>
              </w:rPr>
            </w:pPr>
            <w:r w:rsidRPr="001531CB">
              <w:rPr>
                <w:sz w:val="12"/>
                <w:szCs w:val="12"/>
              </w:rPr>
              <w:t>Toxic atmosphere may develop due to work activity, de-sorption from walls, evaporation of residual chemicals, of nature of confined spaces.</w:t>
            </w:r>
          </w:p>
        </w:tc>
      </w:tr>
      <w:tr w:rsidR="0045405B" w:rsidRPr="001531CB" w14:paraId="65B74A9F" w14:textId="77777777" w:rsidTr="00CD4DC9">
        <w:trPr>
          <w:trHeight w:val="238"/>
          <w:jc w:val="center"/>
        </w:trPr>
        <w:tc>
          <w:tcPr>
            <w:tcW w:w="1073" w:type="dxa"/>
            <w:tcBorders>
              <w:top w:val="nil"/>
              <w:bottom w:val="nil"/>
              <w:right w:val="nil"/>
            </w:tcBorders>
            <w:vAlign w:val="center"/>
          </w:tcPr>
          <w:p w14:paraId="717E3BD2" w14:textId="77777777" w:rsidR="0045405B" w:rsidRPr="001531CB" w:rsidRDefault="0045405B" w:rsidP="00EE4A73">
            <w:pPr>
              <w:rPr>
                <w:sz w:val="12"/>
                <w:szCs w:val="12"/>
              </w:rPr>
            </w:pPr>
            <w:r w:rsidRPr="001531CB">
              <w:rPr>
                <w:rFonts w:eastAsia="Wingdings" w:cs="Wingdings"/>
              </w:rPr>
              <w:t>¨</w:t>
            </w:r>
          </w:p>
        </w:tc>
        <w:tc>
          <w:tcPr>
            <w:tcW w:w="10314" w:type="dxa"/>
            <w:gridSpan w:val="24"/>
            <w:tcBorders>
              <w:top w:val="nil"/>
              <w:left w:val="nil"/>
              <w:bottom w:val="nil"/>
            </w:tcBorders>
            <w:vAlign w:val="center"/>
          </w:tcPr>
          <w:p w14:paraId="12C9E087" w14:textId="77777777" w:rsidR="0045405B" w:rsidRPr="001531CB" w:rsidRDefault="0045405B" w:rsidP="00EE4A73">
            <w:pPr>
              <w:rPr>
                <w:sz w:val="12"/>
                <w:szCs w:val="12"/>
              </w:rPr>
            </w:pPr>
            <w:r w:rsidRPr="001531CB">
              <w:rPr>
                <w:sz w:val="12"/>
                <w:szCs w:val="12"/>
              </w:rPr>
              <w:t>Low oxygen concentration may be present or produced during entry.</w:t>
            </w:r>
          </w:p>
        </w:tc>
      </w:tr>
      <w:tr w:rsidR="0045405B" w:rsidRPr="001531CB" w14:paraId="503861A7" w14:textId="77777777" w:rsidTr="00CD4DC9">
        <w:trPr>
          <w:trHeight w:val="238"/>
          <w:jc w:val="center"/>
        </w:trPr>
        <w:tc>
          <w:tcPr>
            <w:tcW w:w="1073" w:type="dxa"/>
            <w:tcBorders>
              <w:top w:val="nil"/>
              <w:right w:val="nil"/>
            </w:tcBorders>
            <w:vAlign w:val="center"/>
          </w:tcPr>
          <w:p w14:paraId="43B69CB7" w14:textId="77777777" w:rsidR="0045405B" w:rsidRPr="001531CB" w:rsidRDefault="0045405B" w:rsidP="00EE4A73">
            <w:pPr>
              <w:rPr>
                <w:sz w:val="12"/>
                <w:szCs w:val="12"/>
              </w:rPr>
            </w:pPr>
            <w:r w:rsidRPr="001531CB">
              <w:rPr>
                <w:rFonts w:eastAsia="Wingdings" w:cs="Wingdings"/>
              </w:rPr>
              <w:t>¨</w:t>
            </w:r>
          </w:p>
        </w:tc>
        <w:tc>
          <w:tcPr>
            <w:tcW w:w="10314" w:type="dxa"/>
            <w:gridSpan w:val="24"/>
            <w:tcBorders>
              <w:top w:val="nil"/>
              <w:left w:val="nil"/>
            </w:tcBorders>
            <w:vAlign w:val="center"/>
          </w:tcPr>
          <w:p w14:paraId="4FA6E1FC" w14:textId="77777777" w:rsidR="0045405B" w:rsidRPr="001531CB" w:rsidRDefault="0045405B" w:rsidP="00EE4A73">
            <w:pPr>
              <w:rPr>
                <w:sz w:val="12"/>
                <w:szCs w:val="12"/>
              </w:rPr>
            </w:pPr>
            <w:r w:rsidRPr="001531CB">
              <w:rPr>
                <w:sz w:val="12"/>
                <w:szCs w:val="12"/>
              </w:rPr>
              <w:t>Other (List</w:t>
            </w:r>
            <w:proofErr w:type="gramStart"/>
            <w:r w:rsidRPr="001531CB">
              <w:rPr>
                <w:sz w:val="12"/>
                <w:szCs w:val="12"/>
              </w:rPr>
              <w:t>):_</w:t>
            </w:r>
            <w:proofErr w:type="gramEnd"/>
            <w:r w:rsidRPr="001531CB">
              <w:rPr>
                <w:sz w:val="12"/>
                <w:szCs w:val="12"/>
              </w:rPr>
              <w:t>____________________________________________________________________________________________________________________________</w:t>
            </w:r>
          </w:p>
        </w:tc>
      </w:tr>
      <w:tr w:rsidR="0045405B" w:rsidRPr="001531CB" w14:paraId="47101AE5" w14:textId="77777777" w:rsidTr="00CD4DC9">
        <w:trPr>
          <w:trHeight w:val="134"/>
          <w:jc w:val="center"/>
        </w:trPr>
        <w:tc>
          <w:tcPr>
            <w:tcW w:w="1073" w:type="dxa"/>
            <w:tcBorders>
              <w:right w:val="nil"/>
            </w:tcBorders>
            <w:vAlign w:val="center"/>
          </w:tcPr>
          <w:p w14:paraId="1E072D18" w14:textId="77777777" w:rsidR="0045405B" w:rsidRPr="001531CB" w:rsidRDefault="0045405B" w:rsidP="00EE4A73">
            <w:pPr>
              <w:rPr>
                <w:sz w:val="12"/>
                <w:szCs w:val="12"/>
              </w:rPr>
            </w:pPr>
          </w:p>
        </w:tc>
        <w:tc>
          <w:tcPr>
            <w:tcW w:w="5171" w:type="dxa"/>
            <w:gridSpan w:val="8"/>
            <w:tcBorders>
              <w:left w:val="nil"/>
            </w:tcBorders>
            <w:vAlign w:val="center"/>
          </w:tcPr>
          <w:p w14:paraId="1459BB00" w14:textId="77777777" w:rsidR="0045405B" w:rsidRPr="001531CB" w:rsidRDefault="0045405B" w:rsidP="00EE4A73">
            <w:pPr>
              <w:rPr>
                <w:sz w:val="12"/>
                <w:szCs w:val="12"/>
              </w:rPr>
            </w:pPr>
            <w:r w:rsidRPr="001531CB">
              <w:rPr>
                <w:b/>
                <w:sz w:val="14"/>
                <w:szCs w:val="14"/>
              </w:rPr>
              <w:t>Employee Qualifications</w:t>
            </w:r>
          </w:p>
        </w:tc>
        <w:tc>
          <w:tcPr>
            <w:tcW w:w="2750" w:type="dxa"/>
            <w:gridSpan w:val="10"/>
            <w:vAlign w:val="center"/>
          </w:tcPr>
          <w:p w14:paraId="5167BB34" w14:textId="77777777" w:rsidR="0045405B" w:rsidRPr="001531CB" w:rsidRDefault="0045405B" w:rsidP="00EE4A73">
            <w:pPr>
              <w:rPr>
                <w:sz w:val="12"/>
                <w:szCs w:val="12"/>
              </w:rPr>
            </w:pPr>
            <w:r w:rsidRPr="001531CB">
              <w:rPr>
                <w:b/>
                <w:sz w:val="14"/>
                <w:szCs w:val="14"/>
              </w:rPr>
              <w:t>Name of Authorized Entrants</w:t>
            </w:r>
          </w:p>
        </w:tc>
        <w:tc>
          <w:tcPr>
            <w:tcW w:w="1264" w:type="dxa"/>
            <w:gridSpan w:val="4"/>
            <w:vAlign w:val="center"/>
          </w:tcPr>
          <w:p w14:paraId="13858951" w14:textId="77777777" w:rsidR="0045405B" w:rsidRPr="001531CB" w:rsidRDefault="0045405B" w:rsidP="00EE4A73">
            <w:pPr>
              <w:rPr>
                <w:sz w:val="12"/>
                <w:szCs w:val="12"/>
              </w:rPr>
            </w:pPr>
            <w:r w:rsidRPr="001531CB">
              <w:rPr>
                <w:b/>
                <w:sz w:val="14"/>
                <w:szCs w:val="14"/>
              </w:rPr>
              <w:t>Date Trained</w:t>
            </w:r>
          </w:p>
        </w:tc>
        <w:tc>
          <w:tcPr>
            <w:tcW w:w="1129" w:type="dxa"/>
            <w:gridSpan w:val="2"/>
            <w:vAlign w:val="center"/>
          </w:tcPr>
          <w:p w14:paraId="04F1B096" w14:textId="77777777" w:rsidR="0045405B" w:rsidRPr="001531CB" w:rsidRDefault="0045405B" w:rsidP="00EE4A73">
            <w:pPr>
              <w:rPr>
                <w:sz w:val="12"/>
                <w:szCs w:val="12"/>
              </w:rPr>
            </w:pPr>
            <w:r w:rsidRPr="001531CB">
              <w:rPr>
                <w:b/>
                <w:sz w:val="14"/>
                <w:szCs w:val="14"/>
              </w:rPr>
              <w:t>ID #</w:t>
            </w:r>
          </w:p>
        </w:tc>
      </w:tr>
      <w:tr w:rsidR="0045405B" w:rsidRPr="001531CB" w14:paraId="3044AF22" w14:textId="77777777" w:rsidTr="00CD4DC9">
        <w:trPr>
          <w:trHeight w:val="238"/>
          <w:jc w:val="center"/>
        </w:trPr>
        <w:tc>
          <w:tcPr>
            <w:tcW w:w="1073" w:type="dxa"/>
            <w:tcBorders>
              <w:bottom w:val="nil"/>
              <w:right w:val="nil"/>
            </w:tcBorders>
            <w:vAlign w:val="center"/>
          </w:tcPr>
          <w:p w14:paraId="4FE4AA11" w14:textId="77777777" w:rsidR="0045405B" w:rsidRPr="001531CB" w:rsidRDefault="0045405B" w:rsidP="00EE4A73">
            <w:pPr>
              <w:rPr>
                <w:sz w:val="12"/>
                <w:szCs w:val="12"/>
              </w:rPr>
            </w:pPr>
            <w:r w:rsidRPr="001531CB">
              <w:rPr>
                <w:rFonts w:eastAsia="Wingdings" w:cs="Wingdings"/>
              </w:rPr>
              <w:t>¨</w:t>
            </w:r>
          </w:p>
        </w:tc>
        <w:tc>
          <w:tcPr>
            <w:tcW w:w="5171" w:type="dxa"/>
            <w:gridSpan w:val="8"/>
            <w:tcBorders>
              <w:left w:val="nil"/>
              <w:bottom w:val="nil"/>
            </w:tcBorders>
            <w:vAlign w:val="center"/>
          </w:tcPr>
          <w:p w14:paraId="125D3714" w14:textId="77777777" w:rsidR="0045405B" w:rsidRPr="001531CB" w:rsidRDefault="0045405B" w:rsidP="00EE4A73">
            <w:pPr>
              <w:rPr>
                <w:sz w:val="12"/>
                <w:szCs w:val="12"/>
              </w:rPr>
            </w:pPr>
            <w:r w:rsidRPr="001531CB">
              <w:rPr>
                <w:sz w:val="12"/>
                <w:szCs w:val="12"/>
              </w:rPr>
              <w:t>All employees required to enter must have current training</w:t>
            </w:r>
          </w:p>
        </w:tc>
        <w:tc>
          <w:tcPr>
            <w:tcW w:w="2750" w:type="dxa"/>
            <w:gridSpan w:val="10"/>
            <w:vAlign w:val="center"/>
          </w:tcPr>
          <w:p w14:paraId="1D16B922" w14:textId="77777777" w:rsidR="0045405B" w:rsidRPr="001531CB" w:rsidRDefault="0045405B" w:rsidP="00EE4A73">
            <w:pPr>
              <w:rPr>
                <w:sz w:val="12"/>
                <w:szCs w:val="12"/>
              </w:rPr>
            </w:pPr>
          </w:p>
        </w:tc>
        <w:tc>
          <w:tcPr>
            <w:tcW w:w="1264" w:type="dxa"/>
            <w:gridSpan w:val="4"/>
            <w:vAlign w:val="center"/>
          </w:tcPr>
          <w:p w14:paraId="0BC9100B" w14:textId="77777777" w:rsidR="0045405B" w:rsidRPr="001531CB" w:rsidRDefault="0045405B" w:rsidP="00EE4A73">
            <w:pPr>
              <w:rPr>
                <w:sz w:val="12"/>
                <w:szCs w:val="12"/>
              </w:rPr>
            </w:pPr>
          </w:p>
        </w:tc>
        <w:tc>
          <w:tcPr>
            <w:tcW w:w="1129" w:type="dxa"/>
            <w:gridSpan w:val="2"/>
            <w:vAlign w:val="center"/>
          </w:tcPr>
          <w:p w14:paraId="3B791C6F" w14:textId="77777777" w:rsidR="0045405B" w:rsidRPr="001531CB" w:rsidRDefault="0045405B" w:rsidP="00EE4A73">
            <w:pPr>
              <w:rPr>
                <w:sz w:val="12"/>
                <w:szCs w:val="12"/>
              </w:rPr>
            </w:pPr>
          </w:p>
        </w:tc>
      </w:tr>
      <w:tr w:rsidR="0045405B" w:rsidRPr="001531CB" w14:paraId="378562B6" w14:textId="77777777" w:rsidTr="00CD4DC9">
        <w:trPr>
          <w:trHeight w:val="223"/>
          <w:jc w:val="center"/>
        </w:trPr>
        <w:tc>
          <w:tcPr>
            <w:tcW w:w="1073" w:type="dxa"/>
            <w:tcBorders>
              <w:top w:val="nil"/>
              <w:bottom w:val="nil"/>
              <w:right w:val="nil"/>
            </w:tcBorders>
            <w:vAlign w:val="center"/>
          </w:tcPr>
          <w:p w14:paraId="55FF78E7" w14:textId="77777777" w:rsidR="0045405B" w:rsidRPr="001531CB" w:rsidRDefault="0045405B" w:rsidP="00EE4A73">
            <w:pPr>
              <w:rPr>
                <w:sz w:val="12"/>
                <w:szCs w:val="12"/>
              </w:rPr>
            </w:pPr>
            <w:r w:rsidRPr="001531CB">
              <w:rPr>
                <w:rFonts w:eastAsia="Wingdings" w:cs="Wingdings"/>
              </w:rPr>
              <w:t>¨</w:t>
            </w:r>
          </w:p>
        </w:tc>
        <w:tc>
          <w:tcPr>
            <w:tcW w:w="5171" w:type="dxa"/>
            <w:gridSpan w:val="8"/>
            <w:tcBorders>
              <w:top w:val="nil"/>
              <w:left w:val="nil"/>
              <w:bottom w:val="nil"/>
            </w:tcBorders>
            <w:vAlign w:val="center"/>
          </w:tcPr>
          <w:p w14:paraId="44CE0FAF" w14:textId="77777777" w:rsidR="0045405B" w:rsidRPr="001531CB" w:rsidRDefault="0045405B" w:rsidP="00EE4A73">
            <w:pPr>
              <w:rPr>
                <w:sz w:val="12"/>
                <w:szCs w:val="12"/>
              </w:rPr>
            </w:pPr>
            <w:r w:rsidRPr="001531CB">
              <w:rPr>
                <w:sz w:val="12"/>
                <w:szCs w:val="12"/>
              </w:rPr>
              <w:t>Standby employee has current training</w:t>
            </w:r>
          </w:p>
        </w:tc>
        <w:tc>
          <w:tcPr>
            <w:tcW w:w="2750" w:type="dxa"/>
            <w:gridSpan w:val="10"/>
            <w:vAlign w:val="center"/>
          </w:tcPr>
          <w:p w14:paraId="303C7747" w14:textId="77777777" w:rsidR="0045405B" w:rsidRPr="001531CB" w:rsidRDefault="0045405B" w:rsidP="00EE4A73">
            <w:pPr>
              <w:rPr>
                <w:sz w:val="12"/>
                <w:szCs w:val="12"/>
              </w:rPr>
            </w:pPr>
          </w:p>
        </w:tc>
        <w:tc>
          <w:tcPr>
            <w:tcW w:w="1264" w:type="dxa"/>
            <w:gridSpan w:val="4"/>
            <w:vAlign w:val="center"/>
          </w:tcPr>
          <w:p w14:paraId="1AB8BC4E" w14:textId="77777777" w:rsidR="0045405B" w:rsidRPr="001531CB" w:rsidRDefault="0045405B" w:rsidP="00EE4A73">
            <w:pPr>
              <w:rPr>
                <w:sz w:val="12"/>
                <w:szCs w:val="12"/>
              </w:rPr>
            </w:pPr>
          </w:p>
        </w:tc>
        <w:tc>
          <w:tcPr>
            <w:tcW w:w="1129" w:type="dxa"/>
            <w:gridSpan w:val="2"/>
            <w:vAlign w:val="center"/>
          </w:tcPr>
          <w:p w14:paraId="3C1CCA30" w14:textId="77777777" w:rsidR="0045405B" w:rsidRPr="001531CB" w:rsidRDefault="0045405B" w:rsidP="00EE4A73">
            <w:pPr>
              <w:rPr>
                <w:sz w:val="12"/>
                <w:szCs w:val="12"/>
              </w:rPr>
            </w:pPr>
          </w:p>
        </w:tc>
      </w:tr>
      <w:tr w:rsidR="0045405B" w:rsidRPr="001531CB" w14:paraId="10198E7B" w14:textId="77777777" w:rsidTr="00CD4DC9">
        <w:trPr>
          <w:trHeight w:val="238"/>
          <w:jc w:val="center"/>
        </w:trPr>
        <w:tc>
          <w:tcPr>
            <w:tcW w:w="1073" w:type="dxa"/>
            <w:tcBorders>
              <w:top w:val="nil"/>
              <w:bottom w:val="nil"/>
              <w:right w:val="nil"/>
            </w:tcBorders>
            <w:vAlign w:val="center"/>
          </w:tcPr>
          <w:p w14:paraId="1328C0B4" w14:textId="77777777" w:rsidR="0045405B" w:rsidRPr="001531CB" w:rsidRDefault="0045405B" w:rsidP="00EE4A73">
            <w:pPr>
              <w:rPr>
                <w:sz w:val="12"/>
                <w:szCs w:val="12"/>
              </w:rPr>
            </w:pPr>
            <w:r w:rsidRPr="001531CB">
              <w:rPr>
                <w:rFonts w:eastAsia="Wingdings" w:cs="Wingdings"/>
              </w:rPr>
              <w:t>¨</w:t>
            </w:r>
          </w:p>
        </w:tc>
        <w:tc>
          <w:tcPr>
            <w:tcW w:w="5171" w:type="dxa"/>
            <w:gridSpan w:val="8"/>
            <w:tcBorders>
              <w:top w:val="nil"/>
              <w:left w:val="nil"/>
              <w:bottom w:val="nil"/>
            </w:tcBorders>
            <w:vAlign w:val="center"/>
          </w:tcPr>
          <w:p w14:paraId="1D75720A" w14:textId="77777777" w:rsidR="0045405B" w:rsidRPr="001531CB" w:rsidRDefault="0045405B" w:rsidP="00EE4A73">
            <w:pPr>
              <w:rPr>
                <w:sz w:val="12"/>
                <w:szCs w:val="12"/>
              </w:rPr>
            </w:pPr>
            <w:r w:rsidRPr="001531CB">
              <w:rPr>
                <w:sz w:val="12"/>
                <w:szCs w:val="12"/>
              </w:rPr>
              <w:t>Number of persons limited in absolute minimum</w:t>
            </w:r>
          </w:p>
        </w:tc>
        <w:tc>
          <w:tcPr>
            <w:tcW w:w="2750" w:type="dxa"/>
            <w:gridSpan w:val="10"/>
            <w:vAlign w:val="center"/>
          </w:tcPr>
          <w:p w14:paraId="3DA4A966" w14:textId="77777777" w:rsidR="0045405B" w:rsidRPr="001531CB" w:rsidRDefault="0045405B" w:rsidP="00EE4A73">
            <w:pPr>
              <w:rPr>
                <w:sz w:val="12"/>
                <w:szCs w:val="12"/>
              </w:rPr>
            </w:pPr>
          </w:p>
        </w:tc>
        <w:tc>
          <w:tcPr>
            <w:tcW w:w="1264" w:type="dxa"/>
            <w:gridSpan w:val="4"/>
            <w:vAlign w:val="center"/>
          </w:tcPr>
          <w:p w14:paraId="710377A2" w14:textId="77777777" w:rsidR="0045405B" w:rsidRPr="001531CB" w:rsidRDefault="0045405B" w:rsidP="00EE4A73">
            <w:pPr>
              <w:rPr>
                <w:sz w:val="12"/>
                <w:szCs w:val="12"/>
              </w:rPr>
            </w:pPr>
          </w:p>
        </w:tc>
        <w:tc>
          <w:tcPr>
            <w:tcW w:w="1129" w:type="dxa"/>
            <w:gridSpan w:val="2"/>
            <w:vAlign w:val="center"/>
          </w:tcPr>
          <w:p w14:paraId="2D1169EE" w14:textId="77777777" w:rsidR="0045405B" w:rsidRPr="001531CB" w:rsidRDefault="0045405B" w:rsidP="00EE4A73">
            <w:pPr>
              <w:rPr>
                <w:sz w:val="12"/>
                <w:szCs w:val="12"/>
              </w:rPr>
            </w:pPr>
          </w:p>
        </w:tc>
      </w:tr>
      <w:tr w:rsidR="0045405B" w:rsidRPr="001531CB" w14:paraId="49DF6978" w14:textId="77777777" w:rsidTr="00CD4DC9">
        <w:trPr>
          <w:trHeight w:val="238"/>
          <w:jc w:val="center"/>
        </w:trPr>
        <w:tc>
          <w:tcPr>
            <w:tcW w:w="1073" w:type="dxa"/>
            <w:tcBorders>
              <w:top w:val="nil"/>
              <w:bottom w:val="nil"/>
              <w:right w:val="nil"/>
            </w:tcBorders>
            <w:vAlign w:val="center"/>
          </w:tcPr>
          <w:p w14:paraId="3F7BAEF2" w14:textId="77777777" w:rsidR="0045405B" w:rsidRPr="001531CB" w:rsidRDefault="0045405B" w:rsidP="00EE4A73">
            <w:pPr>
              <w:rPr>
                <w:sz w:val="12"/>
                <w:szCs w:val="12"/>
              </w:rPr>
            </w:pPr>
            <w:r w:rsidRPr="001531CB">
              <w:rPr>
                <w:rFonts w:eastAsia="Wingdings" w:cs="Wingdings"/>
              </w:rPr>
              <w:t>¨</w:t>
            </w:r>
          </w:p>
        </w:tc>
        <w:tc>
          <w:tcPr>
            <w:tcW w:w="5171" w:type="dxa"/>
            <w:gridSpan w:val="8"/>
            <w:tcBorders>
              <w:top w:val="nil"/>
              <w:left w:val="nil"/>
              <w:bottom w:val="nil"/>
            </w:tcBorders>
            <w:vAlign w:val="center"/>
          </w:tcPr>
          <w:p w14:paraId="06F33E7A" w14:textId="77777777" w:rsidR="0045405B" w:rsidRPr="001531CB" w:rsidRDefault="0045405B" w:rsidP="00EE4A73">
            <w:pPr>
              <w:rPr>
                <w:sz w:val="12"/>
                <w:szCs w:val="12"/>
              </w:rPr>
            </w:pPr>
            <w:r w:rsidRPr="001531CB">
              <w:rPr>
                <w:sz w:val="12"/>
                <w:szCs w:val="12"/>
              </w:rPr>
              <w:t>Standby stationed outside where he/she can see all activity in tank; no job duties assigned which call from location</w:t>
            </w:r>
          </w:p>
        </w:tc>
        <w:tc>
          <w:tcPr>
            <w:tcW w:w="2750" w:type="dxa"/>
            <w:gridSpan w:val="10"/>
            <w:vAlign w:val="center"/>
          </w:tcPr>
          <w:p w14:paraId="3CB08984" w14:textId="77777777" w:rsidR="0045405B" w:rsidRPr="001531CB" w:rsidRDefault="0045405B" w:rsidP="00EE4A73">
            <w:pPr>
              <w:rPr>
                <w:sz w:val="12"/>
                <w:szCs w:val="12"/>
              </w:rPr>
            </w:pPr>
          </w:p>
        </w:tc>
        <w:tc>
          <w:tcPr>
            <w:tcW w:w="1264" w:type="dxa"/>
            <w:gridSpan w:val="4"/>
            <w:vAlign w:val="center"/>
          </w:tcPr>
          <w:p w14:paraId="5B985376" w14:textId="77777777" w:rsidR="0045405B" w:rsidRPr="001531CB" w:rsidRDefault="0045405B" w:rsidP="00EE4A73">
            <w:pPr>
              <w:rPr>
                <w:sz w:val="12"/>
                <w:szCs w:val="12"/>
              </w:rPr>
            </w:pPr>
          </w:p>
        </w:tc>
        <w:tc>
          <w:tcPr>
            <w:tcW w:w="1129" w:type="dxa"/>
            <w:gridSpan w:val="2"/>
            <w:vAlign w:val="center"/>
          </w:tcPr>
          <w:p w14:paraId="7DC6ACC8" w14:textId="77777777" w:rsidR="0045405B" w:rsidRPr="001531CB" w:rsidRDefault="0045405B" w:rsidP="00EE4A73">
            <w:pPr>
              <w:rPr>
                <w:sz w:val="12"/>
                <w:szCs w:val="12"/>
              </w:rPr>
            </w:pPr>
          </w:p>
        </w:tc>
      </w:tr>
      <w:tr w:rsidR="0045405B" w:rsidRPr="001531CB" w14:paraId="2BF85D29" w14:textId="77777777" w:rsidTr="00CD4DC9">
        <w:trPr>
          <w:trHeight w:val="238"/>
          <w:jc w:val="center"/>
        </w:trPr>
        <w:tc>
          <w:tcPr>
            <w:tcW w:w="1073" w:type="dxa"/>
            <w:tcBorders>
              <w:top w:val="nil"/>
              <w:bottom w:val="nil"/>
              <w:right w:val="nil"/>
            </w:tcBorders>
            <w:vAlign w:val="center"/>
          </w:tcPr>
          <w:p w14:paraId="1ADE0154" w14:textId="77777777" w:rsidR="0045405B" w:rsidRPr="001531CB" w:rsidRDefault="0045405B" w:rsidP="00EE4A73">
            <w:pPr>
              <w:rPr>
                <w:sz w:val="12"/>
                <w:szCs w:val="12"/>
              </w:rPr>
            </w:pPr>
            <w:r w:rsidRPr="001531CB">
              <w:rPr>
                <w:rFonts w:eastAsia="Wingdings" w:cs="Wingdings"/>
              </w:rPr>
              <w:t>¨</w:t>
            </w:r>
          </w:p>
        </w:tc>
        <w:tc>
          <w:tcPr>
            <w:tcW w:w="5171" w:type="dxa"/>
            <w:gridSpan w:val="8"/>
            <w:tcBorders>
              <w:top w:val="nil"/>
              <w:left w:val="nil"/>
              <w:bottom w:val="nil"/>
            </w:tcBorders>
            <w:vAlign w:val="center"/>
          </w:tcPr>
          <w:p w14:paraId="51E5BA19" w14:textId="77777777" w:rsidR="0045405B" w:rsidRPr="001531CB" w:rsidRDefault="0045405B" w:rsidP="00EE4A73">
            <w:pPr>
              <w:rPr>
                <w:sz w:val="12"/>
                <w:szCs w:val="12"/>
              </w:rPr>
            </w:pPr>
            <w:r w:rsidRPr="001531CB">
              <w:rPr>
                <w:sz w:val="12"/>
                <w:szCs w:val="12"/>
              </w:rPr>
              <w:t xml:space="preserve">Standby trained in first aid/CPR: </w:t>
            </w:r>
            <w:proofErr w:type="gramStart"/>
            <w:r w:rsidRPr="001531CB">
              <w:rPr>
                <w:sz w:val="12"/>
                <w:szCs w:val="12"/>
              </w:rPr>
              <w:t>otherwise</w:t>
            </w:r>
            <w:proofErr w:type="gramEnd"/>
            <w:r w:rsidRPr="001531CB">
              <w:rPr>
                <w:sz w:val="12"/>
                <w:szCs w:val="12"/>
              </w:rPr>
              <w:t xml:space="preserve"> Medical or Fire Department alerted of entry</w:t>
            </w:r>
          </w:p>
        </w:tc>
        <w:tc>
          <w:tcPr>
            <w:tcW w:w="2750" w:type="dxa"/>
            <w:gridSpan w:val="10"/>
            <w:vAlign w:val="center"/>
          </w:tcPr>
          <w:p w14:paraId="75212EF7" w14:textId="77777777" w:rsidR="0045405B" w:rsidRPr="001531CB" w:rsidRDefault="0045405B" w:rsidP="00EE4A73">
            <w:pPr>
              <w:rPr>
                <w:sz w:val="12"/>
                <w:szCs w:val="12"/>
              </w:rPr>
            </w:pPr>
          </w:p>
        </w:tc>
        <w:tc>
          <w:tcPr>
            <w:tcW w:w="1264" w:type="dxa"/>
            <w:gridSpan w:val="4"/>
            <w:vAlign w:val="center"/>
          </w:tcPr>
          <w:p w14:paraId="1513AA6D" w14:textId="77777777" w:rsidR="0045405B" w:rsidRPr="001531CB" w:rsidRDefault="0045405B" w:rsidP="00EE4A73">
            <w:pPr>
              <w:rPr>
                <w:sz w:val="12"/>
                <w:szCs w:val="12"/>
              </w:rPr>
            </w:pPr>
          </w:p>
        </w:tc>
        <w:tc>
          <w:tcPr>
            <w:tcW w:w="1129" w:type="dxa"/>
            <w:gridSpan w:val="2"/>
            <w:vAlign w:val="center"/>
          </w:tcPr>
          <w:p w14:paraId="2E7DD245" w14:textId="77777777" w:rsidR="0045405B" w:rsidRPr="001531CB" w:rsidRDefault="0045405B" w:rsidP="00EE4A73">
            <w:pPr>
              <w:rPr>
                <w:sz w:val="12"/>
                <w:szCs w:val="12"/>
              </w:rPr>
            </w:pPr>
          </w:p>
        </w:tc>
      </w:tr>
      <w:tr w:rsidR="0045405B" w:rsidRPr="001531CB" w14:paraId="364D8B95" w14:textId="77777777" w:rsidTr="00CD4DC9">
        <w:trPr>
          <w:trHeight w:val="223"/>
          <w:jc w:val="center"/>
        </w:trPr>
        <w:tc>
          <w:tcPr>
            <w:tcW w:w="1073" w:type="dxa"/>
            <w:tcBorders>
              <w:top w:val="nil"/>
              <w:right w:val="nil"/>
            </w:tcBorders>
            <w:vAlign w:val="center"/>
          </w:tcPr>
          <w:p w14:paraId="721ABB4B" w14:textId="77777777" w:rsidR="0045405B" w:rsidRPr="001531CB" w:rsidRDefault="0045405B" w:rsidP="00EE4A73">
            <w:pPr>
              <w:rPr>
                <w:sz w:val="12"/>
                <w:szCs w:val="12"/>
              </w:rPr>
            </w:pPr>
            <w:r w:rsidRPr="001531CB">
              <w:rPr>
                <w:rFonts w:eastAsia="Wingdings" w:cs="Wingdings"/>
              </w:rPr>
              <w:t>¨</w:t>
            </w:r>
          </w:p>
        </w:tc>
        <w:tc>
          <w:tcPr>
            <w:tcW w:w="5171" w:type="dxa"/>
            <w:gridSpan w:val="8"/>
            <w:tcBorders>
              <w:top w:val="nil"/>
              <w:left w:val="nil"/>
            </w:tcBorders>
            <w:vAlign w:val="center"/>
          </w:tcPr>
          <w:p w14:paraId="06901E71" w14:textId="77777777" w:rsidR="0045405B" w:rsidRPr="001531CB" w:rsidRDefault="0045405B" w:rsidP="00EE4A73">
            <w:pPr>
              <w:rPr>
                <w:sz w:val="12"/>
                <w:szCs w:val="12"/>
              </w:rPr>
            </w:pPr>
            <w:r w:rsidRPr="001531CB">
              <w:rPr>
                <w:sz w:val="12"/>
                <w:szCs w:val="12"/>
              </w:rPr>
              <w:t>Nearest telephones posted with emergency numbers and instructions</w:t>
            </w:r>
          </w:p>
        </w:tc>
        <w:tc>
          <w:tcPr>
            <w:tcW w:w="2750" w:type="dxa"/>
            <w:gridSpan w:val="10"/>
            <w:vAlign w:val="center"/>
          </w:tcPr>
          <w:p w14:paraId="61EC81A2" w14:textId="77777777" w:rsidR="0045405B" w:rsidRPr="001531CB" w:rsidRDefault="0045405B" w:rsidP="00EE4A73">
            <w:pPr>
              <w:rPr>
                <w:sz w:val="12"/>
                <w:szCs w:val="12"/>
              </w:rPr>
            </w:pPr>
          </w:p>
        </w:tc>
        <w:tc>
          <w:tcPr>
            <w:tcW w:w="1264" w:type="dxa"/>
            <w:gridSpan w:val="4"/>
            <w:vAlign w:val="center"/>
          </w:tcPr>
          <w:p w14:paraId="4936009D" w14:textId="77777777" w:rsidR="0045405B" w:rsidRPr="001531CB" w:rsidRDefault="0045405B" w:rsidP="00EE4A73">
            <w:pPr>
              <w:rPr>
                <w:sz w:val="12"/>
                <w:szCs w:val="12"/>
              </w:rPr>
            </w:pPr>
          </w:p>
        </w:tc>
        <w:tc>
          <w:tcPr>
            <w:tcW w:w="1129" w:type="dxa"/>
            <w:gridSpan w:val="2"/>
            <w:vAlign w:val="center"/>
          </w:tcPr>
          <w:p w14:paraId="37C25BEE" w14:textId="77777777" w:rsidR="0045405B" w:rsidRPr="001531CB" w:rsidRDefault="0045405B" w:rsidP="00EE4A73">
            <w:pPr>
              <w:rPr>
                <w:sz w:val="12"/>
                <w:szCs w:val="12"/>
              </w:rPr>
            </w:pPr>
          </w:p>
        </w:tc>
      </w:tr>
      <w:tr w:rsidR="0045405B" w:rsidRPr="001531CB" w14:paraId="3187FF38" w14:textId="77777777" w:rsidTr="00CD4DC9">
        <w:trPr>
          <w:trHeight w:val="148"/>
          <w:jc w:val="center"/>
        </w:trPr>
        <w:tc>
          <w:tcPr>
            <w:tcW w:w="1073" w:type="dxa"/>
            <w:tcBorders>
              <w:right w:val="nil"/>
            </w:tcBorders>
            <w:vAlign w:val="center"/>
          </w:tcPr>
          <w:p w14:paraId="57F0AFF7" w14:textId="77777777" w:rsidR="0045405B" w:rsidRPr="001531CB" w:rsidRDefault="0045405B" w:rsidP="00EE4A73">
            <w:pPr>
              <w:rPr>
                <w:sz w:val="12"/>
                <w:szCs w:val="12"/>
              </w:rPr>
            </w:pPr>
          </w:p>
        </w:tc>
        <w:tc>
          <w:tcPr>
            <w:tcW w:w="10314" w:type="dxa"/>
            <w:gridSpan w:val="24"/>
            <w:tcBorders>
              <w:left w:val="nil"/>
            </w:tcBorders>
            <w:vAlign w:val="center"/>
          </w:tcPr>
          <w:p w14:paraId="479B7298" w14:textId="77777777" w:rsidR="0045405B" w:rsidRPr="001531CB" w:rsidRDefault="0045405B" w:rsidP="00EE4A73">
            <w:pPr>
              <w:rPr>
                <w:sz w:val="12"/>
                <w:szCs w:val="12"/>
              </w:rPr>
            </w:pPr>
            <w:r w:rsidRPr="001531CB">
              <w:rPr>
                <w:b/>
                <w:sz w:val="14"/>
                <w:szCs w:val="14"/>
              </w:rPr>
              <w:t>Fire Precautions</w:t>
            </w:r>
          </w:p>
        </w:tc>
      </w:tr>
      <w:tr w:rsidR="0045405B" w:rsidRPr="001531CB" w14:paraId="4481EAAC" w14:textId="77777777" w:rsidTr="00CD4DC9">
        <w:trPr>
          <w:trHeight w:val="223"/>
          <w:jc w:val="center"/>
        </w:trPr>
        <w:tc>
          <w:tcPr>
            <w:tcW w:w="1073" w:type="dxa"/>
            <w:tcBorders>
              <w:bottom w:val="nil"/>
              <w:right w:val="nil"/>
            </w:tcBorders>
            <w:vAlign w:val="center"/>
          </w:tcPr>
          <w:p w14:paraId="4956E48E" w14:textId="77777777" w:rsidR="0045405B" w:rsidRPr="001531CB" w:rsidRDefault="0045405B" w:rsidP="00EE4A73">
            <w:pPr>
              <w:rPr>
                <w:sz w:val="12"/>
                <w:szCs w:val="12"/>
              </w:rPr>
            </w:pPr>
            <w:r w:rsidRPr="001531CB">
              <w:rPr>
                <w:rFonts w:eastAsia="Wingdings" w:cs="Wingdings"/>
              </w:rPr>
              <w:t>¨</w:t>
            </w:r>
          </w:p>
        </w:tc>
        <w:tc>
          <w:tcPr>
            <w:tcW w:w="4421" w:type="dxa"/>
            <w:gridSpan w:val="6"/>
            <w:tcBorders>
              <w:left w:val="nil"/>
              <w:bottom w:val="nil"/>
              <w:right w:val="nil"/>
            </w:tcBorders>
            <w:vAlign w:val="center"/>
          </w:tcPr>
          <w:p w14:paraId="258AF3EE" w14:textId="77777777" w:rsidR="0045405B" w:rsidRPr="001531CB" w:rsidRDefault="0045405B" w:rsidP="00EE4A73">
            <w:pPr>
              <w:rPr>
                <w:sz w:val="12"/>
                <w:szCs w:val="12"/>
              </w:rPr>
            </w:pPr>
            <w:r w:rsidRPr="001531CB">
              <w:rPr>
                <w:sz w:val="12"/>
                <w:szCs w:val="12"/>
              </w:rPr>
              <w:t>Fire extinguisher immediately available. (Type A B C)</w:t>
            </w:r>
          </w:p>
        </w:tc>
        <w:tc>
          <w:tcPr>
            <w:tcW w:w="1142" w:type="dxa"/>
            <w:gridSpan w:val="3"/>
            <w:tcBorders>
              <w:left w:val="nil"/>
              <w:bottom w:val="nil"/>
              <w:right w:val="nil"/>
            </w:tcBorders>
            <w:vAlign w:val="center"/>
          </w:tcPr>
          <w:p w14:paraId="5EBCAADB" w14:textId="77777777" w:rsidR="0045405B" w:rsidRPr="001531CB" w:rsidRDefault="0045405B" w:rsidP="00EE4A73">
            <w:pPr>
              <w:rPr>
                <w:sz w:val="12"/>
                <w:szCs w:val="12"/>
              </w:rPr>
            </w:pPr>
            <w:r w:rsidRPr="001531CB">
              <w:rPr>
                <w:rFonts w:eastAsia="Wingdings" w:cs="Wingdings"/>
              </w:rPr>
              <w:t>¨</w:t>
            </w:r>
          </w:p>
        </w:tc>
        <w:tc>
          <w:tcPr>
            <w:tcW w:w="4751" w:type="dxa"/>
            <w:gridSpan w:val="15"/>
            <w:tcBorders>
              <w:left w:val="nil"/>
              <w:bottom w:val="nil"/>
            </w:tcBorders>
            <w:vAlign w:val="center"/>
          </w:tcPr>
          <w:p w14:paraId="06F372A5" w14:textId="77777777" w:rsidR="0045405B" w:rsidRPr="001531CB" w:rsidRDefault="0045405B" w:rsidP="00EE4A73">
            <w:pPr>
              <w:rPr>
                <w:sz w:val="12"/>
                <w:szCs w:val="12"/>
              </w:rPr>
            </w:pPr>
            <w:r w:rsidRPr="001531CB">
              <w:rPr>
                <w:sz w:val="12"/>
                <w:szCs w:val="12"/>
              </w:rPr>
              <w:t>Spark resistant tools provided if flammable present.</w:t>
            </w:r>
          </w:p>
        </w:tc>
      </w:tr>
      <w:tr w:rsidR="0045405B" w:rsidRPr="001531CB" w14:paraId="7DCF8CCC" w14:textId="77777777" w:rsidTr="00CD4DC9">
        <w:trPr>
          <w:trHeight w:val="238"/>
          <w:jc w:val="center"/>
        </w:trPr>
        <w:tc>
          <w:tcPr>
            <w:tcW w:w="1073" w:type="dxa"/>
            <w:tcBorders>
              <w:top w:val="nil"/>
              <w:right w:val="nil"/>
            </w:tcBorders>
            <w:vAlign w:val="center"/>
          </w:tcPr>
          <w:p w14:paraId="4714B44E" w14:textId="77777777" w:rsidR="0045405B" w:rsidRPr="001531CB" w:rsidRDefault="0045405B" w:rsidP="00EE4A73">
            <w:pPr>
              <w:rPr>
                <w:sz w:val="12"/>
                <w:szCs w:val="12"/>
              </w:rPr>
            </w:pPr>
            <w:r w:rsidRPr="001531CB">
              <w:rPr>
                <w:rFonts w:eastAsia="Wingdings" w:cs="Wingdings"/>
              </w:rPr>
              <w:t>¨</w:t>
            </w:r>
          </w:p>
        </w:tc>
        <w:tc>
          <w:tcPr>
            <w:tcW w:w="10314" w:type="dxa"/>
            <w:gridSpan w:val="24"/>
            <w:tcBorders>
              <w:top w:val="nil"/>
              <w:left w:val="nil"/>
            </w:tcBorders>
            <w:vAlign w:val="center"/>
          </w:tcPr>
          <w:p w14:paraId="0055FCCA" w14:textId="77777777" w:rsidR="0045405B" w:rsidRPr="001531CB" w:rsidRDefault="0045405B" w:rsidP="00EE4A73">
            <w:pPr>
              <w:rPr>
                <w:sz w:val="12"/>
                <w:szCs w:val="12"/>
              </w:rPr>
            </w:pPr>
            <w:r w:rsidRPr="001531CB">
              <w:rPr>
                <w:sz w:val="12"/>
                <w:szCs w:val="12"/>
              </w:rPr>
              <w:t>Hot Work Permit required. (attach permit if required)</w:t>
            </w:r>
          </w:p>
        </w:tc>
      </w:tr>
      <w:tr w:rsidR="0045405B" w:rsidRPr="001531CB" w14:paraId="59275FB0" w14:textId="77777777" w:rsidTr="00CD4DC9">
        <w:trPr>
          <w:cantSplit/>
          <w:trHeight w:val="134"/>
          <w:jc w:val="center"/>
        </w:trPr>
        <w:tc>
          <w:tcPr>
            <w:tcW w:w="1073" w:type="dxa"/>
            <w:vMerge w:val="restart"/>
            <w:tcBorders>
              <w:right w:val="nil"/>
            </w:tcBorders>
            <w:vAlign w:val="center"/>
          </w:tcPr>
          <w:p w14:paraId="1E596FE4" w14:textId="77777777" w:rsidR="0045405B" w:rsidRPr="001531CB" w:rsidRDefault="0045405B" w:rsidP="00EE4A73">
            <w:pPr>
              <w:rPr>
                <w:sz w:val="12"/>
                <w:szCs w:val="12"/>
              </w:rPr>
            </w:pPr>
          </w:p>
        </w:tc>
        <w:tc>
          <w:tcPr>
            <w:tcW w:w="6148" w:type="dxa"/>
            <w:gridSpan w:val="11"/>
            <w:vMerge w:val="restart"/>
            <w:tcBorders>
              <w:left w:val="nil"/>
            </w:tcBorders>
            <w:vAlign w:val="bottom"/>
          </w:tcPr>
          <w:p w14:paraId="68263067" w14:textId="77777777" w:rsidR="0045405B" w:rsidRPr="001531CB" w:rsidRDefault="0045405B" w:rsidP="00EE4A73">
            <w:pPr>
              <w:rPr>
                <w:sz w:val="12"/>
                <w:szCs w:val="12"/>
              </w:rPr>
            </w:pPr>
            <w:r w:rsidRPr="001531CB">
              <w:rPr>
                <w:b/>
                <w:sz w:val="14"/>
                <w:szCs w:val="14"/>
              </w:rPr>
              <w:t>Atmospheric Testing</w:t>
            </w:r>
          </w:p>
        </w:tc>
        <w:tc>
          <w:tcPr>
            <w:tcW w:w="1033" w:type="dxa"/>
            <w:gridSpan w:val="3"/>
            <w:vAlign w:val="center"/>
          </w:tcPr>
          <w:p w14:paraId="1C1BD090" w14:textId="77777777" w:rsidR="0045405B" w:rsidRPr="001531CB" w:rsidRDefault="0045405B" w:rsidP="00EE4A73">
            <w:pPr>
              <w:rPr>
                <w:sz w:val="12"/>
                <w:szCs w:val="12"/>
              </w:rPr>
            </w:pPr>
          </w:p>
        </w:tc>
        <w:tc>
          <w:tcPr>
            <w:tcW w:w="3133" w:type="dxa"/>
            <w:gridSpan w:val="10"/>
            <w:vAlign w:val="center"/>
          </w:tcPr>
          <w:p w14:paraId="721CE26D" w14:textId="77777777" w:rsidR="0045405B" w:rsidRPr="001531CB" w:rsidRDefault="0045405B" w:rsidP="00EE4A73">
            <w:pPr>
              <w:rPr>
                <w:sz w:val="12"/>
                <w:szCs w:val="12"/>
              </w:rPr>
            </w:pPr>
            <w:r w:rsidRPr="001531CB">
              <w:rPr>
                <w:b/>
                <w:sz w:val="14"/>
                <w:szCs w:val="14"/>
              </w:rPr>
              <w:t>Monitoring Results</w:t>
            </w:r>
          </w:p>
        </w:tc>
      </w:tr>
      <w:tr w:rsidR="0045405B" w:rsidRPr="001531CB" w14:paraId="070261C2" w14:textId="77777777" w:rsidTr="00CD4DC9">
        <w:trPr>
          <w:cantSplit/>
          <w:trHeight w:val="446"/>
          <w:jc w:val="center"/>
        </w:trPr>
        <w:tc>
          <w:tcPr>
            <w:tcW w:w="1073" w:type="dxa"/>
            <w:vMerge/>
            <w:tcBorders>
              <w:right w:val="nil"/>
            </w:tcBorders>
            <w:vAlign w:val="center"/>
          </w:tcPr>
          <w:p w14:paraId="568ED8F3" w14:textId="77777777" w:rsidR="0045405B" w:rsidRPr="001531CB" w:rsidRDefault="0045405B" w:rsidP="00EE4A73">
            <w:pPr>
              <w:rPr>
                <w:sz w:val="12"/>
                <w:szCs w:val="12"/>
              </w:rPr>
            </w:pPr>
          </w:p>
        </w:tc>
        <w:tc>
          <w:tcPr>
            <w:tcW w:w="6148" w:type="dxa"/>
            <w:gridSpan w:val="11"/>
            <w:vMerge/>
            <w:tcBorders>
              <w:left w:val="nil"/>
            </w:tcBorders>
            <w:vAlign w:val="bottom"/>
          </w:tcPr>
          <w:p w14:paraId="4125BF57" w14:textId="77777777" w:rsidR="0045405B" w:rsidRPr="001531CB" w:rsidRDefault="0045405B" w:rsidP="00EE4A73">
            <w:pPr>
              <w:rPr>
                <w:b/>
                <w:sz w:val="12"/>
                <w:szCs w:val="12"/>
              </w:rPr>
            </w:pPr>
          </w:p>
        </w:tc>
        <w:tc>
          <w:tcPr>
            <w:tcW w:w="1033" w:type="dxa"/>
            <w:gridSpan w:val="3"/>
            <w:vAlign w:val="center"/>
          </w:tcPr>
          <w:p w14:paraId="602A3702" w14:textId="77777777" w:rsidR="0045405B" w:rsidRPr="001531CB" w:rsidRDefault="0045405B" w:rsidP="00EE4A73">
            <w:pPr>
              <w:rPr>
                <w:sz w:val="12"/>
                <w:szCs w:val="12"/>
              </w:rPr>
            </w:pPr>
          </w:p>
        </w:tc>
        <w:tc>
          <w:tcPr>
            <w:tcW w:w="1059" w:type="dxa"/>
            <w:gridSpan w:val="6"/>
            <w:vAlign w:val="center"/>
          </w:tcPr>
          <w:p w14:paraId="4E8D2FBA" w14:textId="77777777" w:rsidR="0045405B" w:rsidRPr="001531CB" w:rsidRDefault="0045405B" w:rsidP="00EE4A73">
            <w:pPr>
              <w:rPr>
                <w:b/>
                <w:sz w:val="14"/>
                <w:szCs w:val="14"/>
              </w:rPr>
            </w:pPr>
            <w:r w:rsidRPr="001531CB">
              <w:rPr>
                <w:b/>
                <w:sz w:val="14"/>
                <w:szCs w:val="14"/>
              </w:rPr>
              <w:t>O</w:t>
            </w:r>
            <w:r w:rsidRPr="001531CB">
              <w:rPr>
                <w:b/>
                <w:sz w:val="14"/>
                <w:szCs w:val="14"/>
                <w:vertAlign w:val="subscript"/>
              </w:rPr>
              <w:t>2</w:t>
            </w:r>
            <w:r w:rsidRPr="001531CB">
              <w:rPr>
                <w:b/>
                <w:sz w:val="14"/>
                <w:szCs w:val="14"/>
              </w:rPr>
              <w:t>%</w:t>
            </w:r>
          </w:p>
        </w:tc>
        <w:tc>
          <w:tcPr>
            <w:tcW w:w="1001" w:type="dxa"/>
            <w:gridSpan w:val="3"/>
            <w:vAlign w:val="center"/>
          </w:tcPr>
          <w:p w14:paraId="196CD0E8" w14:textId="77777777" w:rsidR="0045405B" w:rsidRPr="001531CB" w:rsidRDefault="0045405B" w:rsidP="00EE4A73">
            <w:pPr>
              <w:rPr>
                <w:b/>
                <w:sz w:val="14"/>
                <w:szCs w:val="14"/>
              </w:rPr>
            </w:pPr>
            <w:r w:rsidRPr="001531CB">
              <w:rPr>
                <w:b/>
                <w:sz w:val="14"/>
                <w:szCs w:val="14"/>
              </w:rPr>
              <w:t>LEL%</w:t>
            </w:r>
          </w:p>
        </w:tc>
        <w:tc>
          <w:tcPr>
            <w:tcW w:w="1073" w:type="dxa"/>
            <w:vAlign w:val="center"/>
          </w:tcPr>
          <w:p w14:paraId="7E97220E" w14:textId="77777777" w:rsidR="0045405B" w:rsidRPr="001531CB" w:rsidRDefault="0045405B" w:rsidP="00EE4A73">
            <w:pPr>
              <w:rPr>
                <w:b/>
                <w:sz w:val="14"/>
                <w:szCs w:val="14"/>
              </w:rPr>
            </w:pPr>
            <w:r w:rsidRPr="001531CB">
              <w:rPr>
                <w:b/>
                <w:sz w:val="14"/>
                <w:szCs w:val="14"/>
              </w:rPr>
              <w:t>Toxicity ppm or mg/m</w:t>
            </w:r>
            <w:r w:rsidRPr="001531CB">
              <w:rPr>
                <w:b/>
                <w:sz w:val="14"/>
                <w:szCs w:val="14"/>
                <w:vertAlign w:val="superscript"/>
              </w:rPr>
              <w:t>3</w:t>
            </w:r>
          </w:p>
        </w:tc>
      </w:tr>
      <w:tr w:rsidR="0045405B" w:rsidRPr="001531CB" w14:paraId="051417A7" w14:textId="77777777" w:rsidTr="00CD4DC9">
        <w:trPr>
          <w:trHeight w:val="223"/>
          <w:jc w:val="center"/>
        </w:trPr>
        <w:tc>
          <w:tcPr>
            <w:tcW w:w="1073" w:type="dxa"/>
            <w:tcBorders>
              <w:bottom w:val="nil"/>
              <w:right w:val="nil"/>
            </w:tcBorders>
            <w:vAlign w:val="center"/>
          </w:tcPr>
          <w:p w14:paraId="016D0DE5" w14:textId="77777777" w:rsidR="0045405B" w:rsidRPr="001531CB" w:rsidRDefault="0045405B" w:rsidP="00EE4A73">
            <w:pPr>
              <w:rPr>
                <w:sz w:val="12"/>
                <w:szCs w:val="12"/>
              </w:rPr>
            </w:pPr>
            <w:r w:rsidRPr="001531CB">
              <w:rPr>
                <w:rFonts w:eastAsia="Wingdings" w:cs="Wingdings"/>
              </w:rPr>
              <w:t>¨</w:t>
            </w:r>
          </w:p>
        </w:tc>
        <w:tc>
          <w:tcPr>
            <w:tcW w:w="6148" w:type="dxa"/>
            <w:gridSpan w:val="11"/>
            <w:tcBorders>
              <w:left w:val="nil"/>
              <w:bottom w:val="nil"/>
            </w:tcBorders>
            <w:vAlign w:val="center"/>
          </w:tcPr>
          <w:p w14:paraId="4FBAC96E" w14:textId="77777777" w:rsidR="0045405B" w:rsidRPr="001531CB" w:rsidRDefault="0045405B" w:rsidP="00EE4A73">
            <w:pPr>
              <w:rPr>
                <w:b/>
                <w:sz w:val="12"/>
                <w:szCs w:val="12"/>
              </w:rPr>
            </w:pPr>
            <w:r w:rsidRPr="001531CB">
              <w:rPr>
                <w:b/>
                <w:sz w:val="12"/>
                <w:szCs w:val="12"/>
              </w:rPr>
              <w:t>Air monitor obtained, and verified in good working order</w:t>
            </w:r>
          </w:p>
        </w:tc>
        <w:tc>
          <w:tcPr>
            <w:tcW w:w="1033" w:type="dxa"/>
            <w:gridSpan w:val="3"/>
            <w:vAlign w:val="center"/>
          </w:tcPr>
          <w:p w14:paraId="4BCE667D" w14:textId="77777777" w:rsidR="0045405B" w:rsidRPr="001531CB" w:rsidRDefault="0045405B" w:rsidP="00EE4A73">
            <w:pPr>
              <w:rPr>
                <w:sz w:val="12"/>
                <w:szCs w:val="12"/>
              </w:rPr>
            </w:pPr>
            <w:r w:rsidRPr="001531CB">
              <w:rPr>
                <w:sz w:val="12"/>
                <w:szCs w:val="12"/>
              </w:rPr>
              <w:t>Before Entry</w:t>
            </w:r>
          </w:p>
        </w:tc>
        <w:tc>
          <w:tcPr>
            <w:tcW w:w="1059" w:type="dxa"/>
            <w:gridSpan w:val="6"/>
            <w:vAlign w:val="center"/>
          </w:tcPr>
          <w:p w14:paraId="483EB36F" w14:textId="77777777" w:rsidR="0045405B" w:rsidRPr="001531CB" w:rsidRDefault="0045405B" w:rsidP="00EE4A73">
            <w:pPr>
              <w:rPr>
                <w:sz w:val="12"/>
                <w:szCs w:val="12"/>
              </w:rPr>
            </w:pPr>
          </w:p>
        </w:tc>
        <w:tc>
          <w:tcPr>
            <w:tcW w:w="1001" w:type="dxa"/>
            <w:gridSpan w:val="3"/>
            <w:vAlign w:val="center"/>
          </w:tcPr>
          <w:p w14:paraId="287683FD" w14:textId="77777777" w:rsidR="0045405B" w:rsidRPr="001531CB" w:rsidRDefault="0045405B" w:rsidP="00EE4A73">
            <w:pPr>
              <w:rPr>
                <w:sz w:val="12"/>
                <w:szCs w:val="12"/>
              </w:rPr>
            </w:pPr>
          </w:p>
        </w:tc>
        <w:tc>
          <w:tcPr>
            <w:tcW w:w="1073" w:type="dxa"/>
            <w:vAlign w:val="center"/>
          </w:tcPr>
          <w:p w14:paraId="65B25281" w14:textId="77777777" w:rsidR="0045405B" w:rsidRPr="001531CB" w:rsidRDefault="0045405B" w:rsidP="00EE4A73">
            <w:pPr>
              <w:rPr>
                <w:sz w:val="12"/>
                <w:szCs w:val="12"/>
              </w:rPr>
            </w:pPr>
          </w:p>
        </w:tc>
      </w:tr>
      <w:tr w:rsidR="0045405B" w:rsidRPr="001531CB" w14:paraId="41DEC827" w14:textId="77777777" w:rsidTr="00CD4DC9">
        <w:trPr>
          <w:trHeight w:val="238"/>
          <w:jc w:val="center"/>
        </w:trPr>
        <w:tc>
          <w:tcPr>
            <w:tcW w:w="1073" w:type="dxa"/>
            <w:tcBorders>
              <w:top w:val="nil"/>
              <w:bottom w:val="nil"/>
              <w:right w:val="nil"/>
            </w:tcBorders>
            <w:vAlign w:val="center"/>
          </w:tcPr>
          <w:p w14:paraId="6EDC0DA6" w14:textId="77777777" w:rsidR="0045405B" w:rsidRPr="001531CB" w:rsidRDefault="0045405B" w:rsidP="00EE4A73">
            <w:pPr>
              <w:rPr>
                <w:sz w:val="12"/>
                <w:szCs w:val="12"/>
              </w:rPr>
            </w:pPr>
            <w:r w:rsidRPr="001531CB">
              <w:rPr>
                <w:rFonts w:eastAsia="Wingdings" w:cs="Wingdings"/>
              </w:rPr>
              <w:t>¨</w:t>
            </w:r>
          </w:p>
        </w:tc>
        <w:tc>
          <w:tcPr>
            <w:tcW w:w="6148" w:type="dxa"/>
            <w:gridSpan w:val="11"/>
            <w:tcBorders>
              <w:top w:val="nil"/>
              <w:left w:val="nil"/>
              <w:bottom w:val="nil"/>
            </w:tcBorders>
            <w:vAlign w:val="center"/>
          </w:tcPr>
          <w:p w14:paraId="0B048B0D" w14:textId="77777777" w:rsidR="0045405B" w:rsidRPr="001531CB" w:rsidRDefault="0045405B" w:rsidP="00EE4A73">
            <w:pPr>
              <w:rPr>
                <w:b/>
                <w:sz w:val="12"/>
                <w:szCs w:val="12"/>
              </w:rPr>
            </w:pPr>
            <w:r w:rsidRPr="001531CB">
              <w:rPr>
                <w:b/>
                <w:sz w:val="12"/>
                <w:szCs w:val="12"/>
              </w:rPr>
              <w:t>Air monitor is within current calibration</w:t>
            </w:r>
          </w:p>
        </w:tc>
        <w:tc>
          <w:tcPr>
            <w:tcW w:w="1033" w:type="dxa"/>
            <w:gridSpan w:val="3"/>
            <w:vAlign w:val="center"/>
          </w:tcPr>
          <w:p w14:paraId="48571B02" w14:textId="77777777" w:rsidR="0045405B" w:rsidRPr="001531CB" w:rsidRDefault="0045405B" w:rsidP="00EE4A73">
            <w:pPr>
              <w:rPr>
                <w:sz w:val="12"/>
                <w:szCs w:val="12"/>
              </w:rPr>
            </w:pPr>
            <w:r w:rsidRPr="001531CB">
              <w:rPr>
                <w:sz w:val="12"/>
                <w:szCs w:val="12"/>
              </w:rPr>
              <w:t>During Entry</w:t>
            </w:r>
          </w:p>
        </w:tc>
        <w:tc>
          <w:tcPr>
            <w:tcW w:w="1059" w:type="dxa"/>
            <w:gridSpan w:val="6"/>
            <w:vAlign w:val="center"/>
          </w:tcPr>
          <w:p w14:paraId="50B3F8C9" w14:textId="77777777" w:rsidR="0045405B" w:rsidRPr="001531CB" w:rsidRDefault="0045405B" w:rsidP="00EE4A73">
            <w:pPr>
              <w:rPr>
                <w:sz w:val="12"/>
                <w:szCs w:val="12"/>
              </w:rPr>
            </w:pPr>
          </w:p>
        </w:tc>
        <w:tc>
          <w:tcPr>
            <w:tcW w:w="1001" w:type="dxa"/>
            <w:gridSpan w:val="3"/>
            <w:vAlign w:val="center"/>
          </w:tcPr>
          <w:p w14:paraId="235C27CA" w14:textId="77777777" w:rsidR="0045405B" w:rsidRPr="001531CB" w:rsidRDefault="0045405B" w:rsidP="00EE4A73">
            <w:pPr>
              <w:rPr>
                <w:sz w:val="12"/>
                <w:szCs w:val="12"/>
              </w:rPr>
            </w:pPr>
          </w:p>
        </w:tc>
        <w:tc>
          <w:tcPr>
            <w:tcW w:w="1073" w:type="dxa"/>
            <w:vAlign w:val="center"/>
          </w:tcPr>
          <w:p w14:paraId="216F3206" w14:textId="77777777" w:rsidR="0045405B" w:rsidRPr="001531CB" w:rsidRDefault="0045405B" w:rsidP="00EE4A73">
            <w:pPr>
              <w:rPr>
                <w:sz w:val="12"/>
                <w:szCs w:val="12"/>
              </w:rPr>
            </w:pPr>
          </w:p>
        </w:tc>
      </w:tr>
      <w:tr w:rsidR="0045405B" w:rsidRPr="001531CB" w14:paraId="53439993" w14:textId="77777777" w:rsidTr="00CD4DC9">
        <w:trPr>
          <w:trHeight w:val="223"/>
          <w:jc w:val="center"/>
        </w:trPr>
        <w:tc>
          <w:tcPr>
            <w:tcW w:w="1073" w:type="dxa"/>
            <w:tcBorders>
              <w:top w:val="nil"/>
              <w:bottom w:val="nil"/>
              <w:right w:val="nil"/>
            </w:tcBorders>
            <w:vAlign w:val="center"/>
          </w:tcPr>
          <w:p w14:paraId="1AB14DF2" w14:textId="77777777" w:rsidR="0045405B" w:rsidRPr="001531CB" w:rsidRDefault="0045405B" w:rsidP="00EE4A73">
            <w:pPr>
              <w:rPr>
                <w:sz w:val="12"/>
                <w:szCs w:val="12"/>
              </w:rPr>
            </w:pPr>
            <w:r w:rsidRPr="001531CB">
              <w:lastRenderedPageBreak/>
              <w:t>¨</w:t>
            </w:r>
          </w:p>
        </w:tc>
        <w:tc>
          <w:tcPr>
            <w:tcW w:w="6148" w:type="dxa"/>
            <w:gridSpan w:val="11"/>
            <w:tcBorders>
              <w:top w:val="nil"/>
              <w:left w:val="nil"/>
              <w:bottom w:val="nil"/>
            </w:tcBorders>
            <w:vAlign w:val="center"/>
          </w:tcPr>
          <w:p w14:paraId="1F080539" w14:textId="77777777" w:rsidR="0045405B" w:rsidRPr="001531CB" w:rsidRDefault="0045405B" w:rsidP="00EE4A73">
            <w:pPr>
              <w:rPr>
                <w:b/>
                <w:sz w:val="12"/>
                <w:szCs w:val="12"/>
              </w:rPr>
            </w:pPr>
            <w:r w:rsidRPr="001531CB">
              <w:rPr>
                <w:b/>
                <w:sz w:val="12"/>
                <w:szCs w:val="12"/>
              </w:rPr>
              <w:t xml:space="preserve">Initials of person performing </w:t>
            </w:r>
            <w:proofErr w:type="gramStart"/>
            <w:r w:rsidRPr="001531CB">
              <w:rPr>
                <w:b/>
                <w:sz w:val="12"/>
                <w:szCs w:val="12"/>
              </w:rPr>
              <w:t>calibrations:_</w:t>
            </w:r>
            <w:proofErr w:type="gramEnd"/>
            <w:r w:rsidRPr="001531CB">
              <w:rPr>
                <w:b/>
                <w:sz w:val="12"/>
                <w:szCs w:val="12"/>
              </w:rPr>
              <w:t>_____________</w:t>
            </w:r>
          </w:p>
        </w:tc>
        <w:tc>
          <w:tcPr>
            <w:tcW w:w="1033" w:type="dxa"/>
            <w:gridSpan w:val="3"/>
            <w:vAlign w:val="center"/>
          </w:tcPr>
          <w:p w14:paraId="11BD1A0D" w14:textId="77777777" w:rsidR="0045405B" w:rsidRPr="001531CB" w:rsidRDefault="0045405B" w:rsidP="00EE4A73">
            <w:pPr>
              <w:rPr>
                <w:sz w:val="12"/>
                <w:szCs w:val="12"/>
              </w:rPr>
            </w:pPr>
          </w:p>
        </w:tc>
        <w:tc>
          <w:tcPr>
            <w:tcW w:w="1059" w:type="dxa"/>
            <w:gridSpan w:val="6"/>
            <w:vAlign w:val="center"/>
          </w:tcPr>
          <w:p w14:paraId="1E9D1CFF" w14:textId="77777777" w:rsidR="0045405B" w:rsidRPr="001531CB" w:rsidRDefault="0045405B" w:rsidP="00EE4A73">
            <w:pPr>
              <w:rPr>
                <w:sz w:val="12"/>
                <w:szCs w:val="12"/>
              </w:rPr>
            </w:pPr>
          </w:p>
        </w:tc>
        <w:tc>
          <w:tcPr>
            <w:tcW w:w="1001" w:type="dxa"/>
            <w:gridSpan w:val="3"/>
            <w:vAlign w:val="center"/>
          </w:tcPr>
          <w:p w14:paraId="0C6E25ED" w14:textId="77777777" w:rsidR="0045405B" w:rsidRPr="001531CB" w:rsidRDefault="0045405B" w:rsidP="00EE4A73">
            <w:pPr>
              <w:rPr>
                <w:sz w:val="12"/>
                <w:szCs w:val="12"/>
              </w:rPr>
            </w:pPr>
          </w:p>
        </w:tc>
        <w:tc>
          <w:tcPr>
            <w:tcW w:w="1073" w:type="dxa"/>
            <w:vAlign w:val="center"/>
          </w:tcPr>
          <w:p w14:paraId="78B1ACEB" w14:textId="77777777" w:rsidR="0045405B" w:rsidRPr="001531CB" w:rsidRDefault="0045405B" w:rsidP="00EE4A73">
            <w:pPr>
              <w:rPr>
                <w:sz w:val="12"/>
                <w:szCs w:val="12"/>
              </w:rPr>
            </w:pPr>
          </w:p>
        </w:tc>
      </w:tr>
      <w:tr w:rsidR="0045405B" w:rsidRPr="001531CB" w14:paraId="2928E126" w14:textId="77777777" w:rsidTr="00CD4DC9">
        <w:trPr>
          <w:trHeight w:val="238"/>
          <w:jc w:val="center"/>
        </w:trPr>
        <w:tc>
          <w:tcPr>
            <w:tcW w:w="1073" w:type="dxa"/>
            <w:tcBorders>
              <w:top w:val="nil"/>
              <w:bottom w:val="nil"/>
              <w:right w:val="nil"/>
            </w:tcBorders>
            <w:vAlign w:val="center"/>
          </w:tcPr>
          <w:p w14:paraId="63676CF3" w14:textId="77777777" w:rsidR="0045405B" w:rsidRPr="001531CB" w:rsidRDefault="0045405B" w:rsidP="00EE4A73">
            <w:pPr>
              <w:rPr>
                <w:sz w:val="12"/>
                <w:szCs w:val="12"/>
              </w:rPr>
            </w:pPr>
            <w:r w:rsidRPr="001531CB">
              <w:rPr>
                <w:rFonts w:eastAsia="Wingdings" w:cs="Wingdings"/>
              </w:rPr>
              <w:t>¨</w:t>
            </w:r>
          </w:p>
        </w:tc>
        <w:tc>
          <w:tcPr>
            <w:tcW w:w="6148" w:type="dxa"/>
            <w:gridSpan w:val="11"/>
            <w:tcBorders>
              <w:top w:val="nil"/>
              <w:left w:val="nil"/>
              <w:bottom w:val="nil"/>
            </w:tcBorders>
            <w:vAlign w:val="center"/>
          </w:tcPr>
          <w:p w14:paraId="11CB8A3C" w14:textId="77777777" w:rsidR="0045405B" w:rsidRPr="001531CB" w:rsidRDefault="0045405B" w:rsidP="00EE4A73">
            <w:pPr>
              <w:rPr>
                <w:b/>
                <w:sz w:val="12"/>
                <w:szCs w:val="12"/>
              </w:rPr>
            </w:pPr>
            <w:r w:rsidRPr="001531CB">
              <w:rPr>
                <w:b/>
                <w:sz w:val="12"/>
                <w:szCs w:val="12"/>
              </w:rPr>
              <w:t>Air monitor worn and operating continuously on one worker in each entry or remotely positioned</w:t>
            </w:r>
          </w:p>
        </w:tc>
        <w:tc>
          <w:tcPr>
            <w:tcW w:w="1033" w:type="dxa"/>
            <w:gridSpan w:val="3"/>
            <w:vAlign w:val="center"/>
          </w:tcPr>
          <w:p w14:paraId="4882DF1C" w14:textId="77777777" w:rsidR="0045405B" w:rsidRPr="001531CB" w:rsidRDefault="0045405B" w:rsidP="00EE4A73">
            <w:pPr>
              <w:rPr>
                <w:sz w:val="12"/>
                <w:szCs w:val="12"/>
              </w:rPr>
            </w:pPr>
          </w:p>
        </w:tc>
        <w:tc>
          <w:tcPr>
            <w:tcW w:w="1059" w:type="dxa"/>
            <w:gridSpan w:val="6"/>
            <w:vAlign w:val="center"/>
          </w:tcPr>
          <w:p w14:paraId="5FB621AB" w14:textId="77777777" w:rsidR="0045405B" w:rsidRPr="001531CB" w:rsidRDefault="0045405B" w:rsidP="00EE4A73">
            <w:pPr>
              <w:rPr>
                <w:sz w:val="12"/>
                <w:szCs w:val="12"/>
              </w:rPr>
            </w:pPr>
          </w:p>
        </w:tc>
        <w:tc>
          <w:tcPr>
            <w:tcW w:w="1001" w:type="dxa"/>
            <w:gridSpan w:val="3"/>
            <w:vAlign w:val="center"/>
          </w:tcPr>
          <w:p w14:paraId="6936778F" w14:textId="77777777" w:rsidR="0045405B" w:rsidRPr="001531CB" w:rsidRDefault="0045405B" w:rsidP="00EE4A73">
            <w:pPr>
              <w:rPr>
                <w:sz w:val="12"/>
                <w:szCs w:val="12"/>
              </w:rPr>
            </w:pPr>
          </w:p>
        </w:tc>
        <w:tc>
          <w:tcPr>
            <w:tcW w:w="1073" w:type="dxa"/>
            <w:vAlign w:val="center"/>
          </w:tcPr>
          <w:p w14:paraId="69958C01" w14:textId="77777777" w:rsidR="0045405B" w:rsidRPr="001531CB" w:rsidRDefault="0045405B" w:rsidP="00EE4A73">
            <w:pPr>
              <w:rPr>
                <w:sz w:val="12"/>
                <w:szCs w:val="12"/>
              </w:rPr>
            </w:pPr>
          </w:p>
        </w:tc>
      </w:tr>
      <w:tr w:rsidR="0045405B" w:rsidRPr="001531CB" w14:paraId="1E48DE99" w14:textId="77777777" w:rsidTr="00CD4DC9">
        <w:trPr>
          <w:trHeight w:val="238"/>
          <w:jc w:val="center"/>
        </w:trPr>
        <w:tc>
          <w:tcPr>
            <w:tcW w:w="1073" w:type="dxa"/>
            <w:tcBorders>
              <w:top w:val="nil"/>
              <w:right w:val="nil"/>
            </w:tcBorders>
            <w:vAlign w:val="center"/>
          </w:tcPr>
          <w:p w14:paraId="20524007" w14:textId="77777777" w:rsidR="0045405B" w:rsidRPr="001531CB" w:rsidRDefault="0045405B" w:rsidP="00EE4A73">
            <w:pPr>
              <w:rPr>
                <w:sz w:val="12"/>
                <w:szCs w:val="12"/>
              </w:rPr>
            </w:pPr>
            <w:r w:rsidRPr="001531CB">
              <w:rPr>
                <w:rFonts w:eastAsia="Wingdings" w:cs="Wingdings"/>
              </w:rPr>
              <w:t>¨</w:t>
            </w:r>
          </w:p>
        </w:tc>
        <w:tc>
          <w:tcPr>
            <w:tcW w:w="6148" w:type="dxa"/>
            <w:gridSpan w:val="11"/>
            <w:tcBorders>
              <w:top w:val="nil"/>
              <w:left w:val="nil"/>
            </w:tcBorders>
            <w:vAlign w:val="center"/>
          </w:tcPr>
          <w:p w14:paraId="0E6F227D" w14:textId="77777777" w:rsidR="0045405B" w:rsidRPr="001531CB" w:rsidRDefault="0045405B" w:rsidP="00EE4A73">
            <w:pPr>
              <w:rPr>
                <w:b/>
                <w:sz w:val="12"/>
                <w:szCs w:val="12"/>
              </w:rPr>
            </w:pPr>
            <w:r w:rsidRPr="001531CB">
              <w:rPr>
                <w:b/>
                <w:sz w:val="12"/>
                <w:szCs w:val="12"/>
              </w:rPr>
              <w:t>Entrants instructed to exit confined space immediately when alarm sounds</w:t>
            </w:r>
          </w:p>
        </w:tc>
        <w:tc>
          <w:tcPr>
            <w:tcW w:w="1033" w:type="dxa"/>
            <w:gridSpan w:val="3"/>
            <w:vAlign w:val="center"/>
          </w:tcPr>
          <w:p w14:paraId="588AD5FF" w14:textId="77777777" w:rsidR="0045405B" w:rsidRPr="001531CB" w:rsidRDefault="0045405B" w:rsidP="00EE4A73">
            <w:pPr>
              <w:rPr>
                <w:sz w:val="12"/>
                <w:szCs w:val="12"/>
              </w:rPr>
            </w:pPr>
          </w:p>
        </w:tc>
        <w:tc>
          <w:tcPr>
            <w:tcW w:w="1059" w:type="dxa"/>
            <w:gridSpan w:val="6"/>
            <w:vAlign w:val="center"/>
          </w:tcPr>
          <w:p w14:paraId="61408781" w14:textId="77777777" w:rsidR="0045405B" w:rsidRPr="001531CB" w:rsidRDefault="0045405B" w:rsidP="00EE4A73">
            <w:pPr>
              <w:rPr>
                <w:sz w:val="12"/>
                <w:szCs w:val="12"/>
              </w:rPr>
            </w:pPr>
          </w:p>
        </w:tc>
        <w:tc>
          <w:tcPr>
            <w:tcW w:w="1001" w:type="dxa"/>
            <w:gridSpan w:val="3"/>
            <w:vAlign w:val="center"/>
          </w:tcPr>
          <w:p w14:paraId="039B40F9" w14:textId="77777777" w:rsidR="0045405B" w:rsidRPr="001531CB" w:rsidRDefault="0045405B" w:rsidP="00EE4A73">
            <w:pPr>
              <w:rPr>
                <w:sz w:val="12"/>
                <w:szCs w:val="12"/>
              </w:rPr>
            </w:pPr>
          </w:p>
        </w:tc>
        <w:tc>
          <w:tcPr>
            <w:tcW w:w="1073" w:type="dxa"/>
            <w:vAlign w:val="center"/>
          </w:tcPr>
          <w:p w14:paraId="76185384" w14:textId="77777777" w:rsidR="0045405B" w:rsidRPr="001531CB" w:rsidRDefault="0045405B" w:rsidP="00EE4A73">
            <w:pPr>
              <w:rPr>
                <w:sz w:val="12"/>
                <w:szCs w:val="12"/>
              </w:rPr>
            </w:pPr>
          </w:p>
        </w:tc>
      </w:tr>
      <w:tr w:rsidR="0045405B" w:rsidRPr="001531CB" w14:paraId="79BD312F" w14:textId="77777777" w:rsidTr="00EE4A73">
        <w:trPr>
          <w:trHeight w:val="134"/>
          <w:jc w:val="center"/>
        </w:trPr>
        <w:tc>
          <w:tcPr>
            <w:tcW w:w="11387" w:type="dxa"/>
            <w:gridSpan w:val="25"/>
            <w:vAlign w:val="center"/>
          </w:tcPr>
          <w:p w14:paraId="6C905FEE" w14:textId="77777777" w:rsidR="0045405B" w:rsidRPr="001531CB" w:rsidRDefault="0045405B" w:rsidP="00EE4A73">
            <w:pPr>
              <w:rPr>
                <w:sz w:val="12"/>
                <w:szCs w:val="12"/>
              </w:rPr>
            </w:pPr>
            <w:r w:rsidRPr="001531CB">
              <w:rPr>
                <w:b/>
                <w:sz w:val="14"/>
                <w:szCs w:val="14"/>
              </w:rPr>
              <w:t>Personal Protective Equipment</w:t>
            </w:r>
          </w:p>
        </w:tc>
      </w:tr>
      <w:tr w:rsidR="0045405B" w:rsidRPr="001531CB" w14:paraId="4CFCE4F4" w14:textId="77777777" w:rsidTr="00CD4DC9">
        <w:trPr>
          <w:trHeight w:val="238"/>
          <w:jc w:val="center"/>
        </w:trPr>
        <w:tc>
          <w:tcPr>
            <w:tcW w:w="1073" w:type="dxa"/>
            <w:tcBorders>
              <w:bottom w:val="nil"/>
              <w:right w:val="nil"/>
            </w:tcBorders>
            <w:vAlign w:val="center"/>
          </w:tcPr>
          <w:p w14:paraId="6A14BE80" w14:textId="77777777" w:rsidR="0045405B" w:rsidRPr="001531CB" w:rsidRDefault="0045405B" w:rsidP="00EE4A73">
            <w:pPr>
              <w:rPr>
                <w:sz w:val="12"/>
                <w:szCs w:val="12"/>
              </w:rPr>
            </w:pPr>
            <w:r w:rsidRPr="001531CB">
              <w:rPr>
                <w:rFonts w:eastAsia="Wingdings" w:cs="Wingdings"/>
              </w:rPr>
              <w:t>¨</w:t>
            </w:r>
          </w:p>
        </w:tc>
        <w:tc>
          <w:tcPr>
            <w:tcW w:w="2612" w:type="dxa"/>
            <w:gridSpan w:val="3"/>
            <w:tcBorders>
              <w:left w:val="nil"/>
              <w:bottom w:val="nil"/>
              <w:right w:val="nil"/>
            </w:tcBorders>
            <w:vAlign w:val="center"/>
          </w:tcPr>
          <w:p w14:paraId="38DD1A07" w14:textId="77777777" w:rsidR="0045405B" w:rsidRPr="001531CB" w:rsidRDefault="0045405B" w:rsidP="00EE4A73">
            <w:pPr>
              <w:rPr>
                <w:sz w:val="12"/>
                <w:szCs w:val="12"/>
              </w:rPr>
            </w:pPr>
            <w:r w:rsidRPr="001531CB">
              <w:rPr>
                <w:sz w:val="12"/>
                <w:szCs w:val="12"/>
              </w:rPr>
              <w:t>Respirator</w:t>
            </w:r>
          </w:p>
        </w:tc>
        <w:tc>
          <w:tcPr>
            <w:tcW w:w="1093" w:type="dxa"/>
            <w:gridSpan w:val="2"/>
            <w:tcBorders>
              <w:left w:val="nil"/>
              <w:bottom w:val="nil"/>
              <w:right w:val="nil"/>
            </w:tcBorders>
            <w:vAlign w:val="center"/>
          </w:tcPr>
          <w:p w14:paraId="153C5D1B" w14:textId="77777777" w:rsidR="0045405B" w:rsidRPr="001531CB" w:rsidRDefault="0045405B" w:rsidP="00EE4A73">
            <w:pPr>
              <w:rPr>
                <w:sz w:val="12"/>
                <w:szCs w:val="12"/>
              </w:rPr>
            </w:pPr>
            <w:r w:rsidRPr="001531CB">
              <w:rPr>
                <w:rFonts w:eastAsia="Wingdings" w:cs="Wingdings"/>
              </w:rPr>
              <w:t>¨</w:t>
            </w:r>
          </w:p>
        </w:tc>
        <w:tc>
          <w:tcPr>
            <w:tcW w:w="2716" w:type="dxa"/>
            <w:gridSpan w:val="7"/>
            <w:tcBorders>
              <w:left w:val="nil"/>
              <w:bottom w:val="nil"/>
              <w:right w:val="nil"/>
            </w:tcBorders>
            <w:vAlign w:val="center"/>
          </w:tcPr>
          <w:p w14:paraId="47CC9120" w14:textId="77777777" w:rsidR="0045405B" w:rsidRPr="001531CB" w:rsidRDefault="0045405B" w:rsidP="00EE4A73">
            <w:pPr>
              <w:rPr>
                <w:sz w:val="12"/>
                <w:szCs w:val="12"/>
              </w:rPr>
            </w:pPr>
            <w:r w:rsidRPr="001531CB">
              <w:rPr>
                <w:sz w:val="12"/>
                <w:szCs w:val="12"/>
              </w:rPr>
              <w:t>Hard Hat</w:t>
            </w:r>
          </w:p>
        </w:tc>
        <w:tc>
          <w:tcPr>
            <w:tcW w:w="1167" w:type="dxa"/>
            <w:gridSpan w:val="4"/>
            <w:tcBorders>
              <w:left w:val="nil"/>
              <w:bottom w:val="nil"/>
              <w:right w:val="nil"/>
            </w:tcBorders>
            <w:vAlign w:val="center"/>
          </w:tcPr>
          <w:p w14:paraId="0DE85AEF" w14:textId="77777777" w:rsidR="0045405B" w:rsidRPr="001531CB" w:rsidRDefault="0045405B" w:rsidP="00EE4A73">
            <w:pPr>
              <w:rPr>
                <w:sz w:val="12"/>
                <w:szCs w:val="12"/>
              </w:rPr>
            </w:pPr>
            <w:r w:rsidRPr="001531CB">
              <w:rPr>
                <w:rFonts w:eastAsia="Wingdings" w:cs="Wingdings"/>
              </w:rPr>
              <w:t>¨</w:t>
            </w:r>
          </w:p>
        </w:tc>
        <w:tc>
          <w:tcPr>
            <w:tcW w:w="2726" w:type="dxa"/>
            <w:gridSpan w:val="8"/>
            <w:tcBorders>
              <w:left w:val="nil"/>
              <w:bottom w:val="nil"/>
            </w:tcBorders>
            <w:vAlign w:val="center"/>
          </w:tcPr>
          <w:p w14:paraId="25F5424A" w14:textId="77777777" w:rsidR="0045405B" w:rsidRPr="001531CB" w:rsidRDefault="0045405B" w:rsidP="00EE4A73">
            <w:pPr>
              <w:rPr>
                <w:sz w:val="12"/>
                <w:szCs w:val="12"/>
              </w:rPr>
            </w:pPr>
            <w:r w:rsidRPr="001531CB">
              <w:rPr>
                <w:sz w:val="12"/>
                <w:szCs w:val="12"/>
              </w:rPr>
              <w:t>Hearing Protection</w:t>
            </w:r>
          </w:p>
        </w:tc>
      </w:tr>
      <w:tr w:rsidR="0045405B" w:rsidRPr="001531CB" w14:paraId="20E78281" w14:textId="77777777" w:rsidTr="00CD4DC9">
        <w:trPr>
          <w:trHeight w:val="223"/>
          <w:jc w:val="center"/>
        </w:trPr>
        <w:tc>
          <w:tcPr>
            <w:tcW w:w="1073" w:type="dxa"/>
            <w:tcBorders>
              <w:top w:val="nil"/>
              <w:bottom w:val="nil"/>
              <w:right w:val="nil"/>
            </w:tcBorders>
            <w:vAlign w:val="center"/>
          </w:tcPr>
          <w:p w14:paraId="1CE836D7" w14:textId="77777777" w:rsidR="0045405B" w:rsidRPr="001531CB" w:rsidRDefault="0045405B" w:rsidP="00EE4A73">
            <w:pPr>
              <w:rPr>
                <w:sz w:val="12"/>
                <w:szCs w:val="12"/>
              </w:rPr>
            </w:pPr>
            <w:r w:rsidRPr="001531CB">
              <w:rPr>
                <w:rFonts w:eastAsia="Wingdings" w:cs="Wingdings"/>
              </w:rPr>
              <w:t>¨</w:t>
            </w:r>
          </w:p>
        </w:tc>
        <w:tc>
          <w:tcPr>
            <w:tcW w:w="2612" w:type="dxa"/>
            <w:gridSpan w:val="3"/>
            <w:tcBorders>
              <w:top w:val="nil"/>
              <w:left w:val="nil"/>
              <w:bottom w:val="nil"/>
              <w:right w:val="nil"/>
            </w:tcBorders>
            <w:vAlign w:val="center"/>
          </w:tcPr>
          <w:p w14:paraId="138C938D" w14:textId="77777777" w:rsidR="0045405B" w:rsidRPr="001531CB" w:rsidRDefault="0045405B" w:rsidP="00EE4A73">
            <w:pPr>
              <w:rPr>
                <w:sz w:val="12"/>
                <w:szCs w:val="12"/>
              </w:rPr>
            </w:pPr>
            <w:r w:rsidRPr="001531CB">
              <w:rPr>
                <w:sz w:val="12"/>
                <w:szCs w:val="12"/>
              </w:rPr>
              <w:t>Air-line respirator</w:t>
            </w:r>
          </w:p>
        </w:tc>
        <w:tc>
          <w:tcPr>
            <w:tcW w:w="1093" w:type="dxa"/>
            <w:gridSpan w:val="2"/>
            <w:tcBorders>
              <w:top w:val="nil"/>
              <w:left w:val="nil"/>
              <w:bottom w:val="nil"/>
              <w:right w:val="nil"/>
            </w:tcBorders>
            <w:vAlign w:val="center"/>
          </w:tcPr>
          <w:p w14:paraId="1305399A" w14:textId="77777777" w:rsidR="0045405B" w:rsidRPr="001531CB" w:rsidRDefault="0045405B" w:rsidP="00EE4A73">
            <w:pPr>
              <w:rPr>
                <w:sz w:val="12"/>
                <w:szCs w:val="12"/>
              </w:rPr>
            </w:pPr>
            <w:r w:rsidRPr="001531CB">
              <w:rPr>
                <w:rFonts w:eastAsia="Wingdings" w:cs="Wingdings"/>
              </w:rPr>
              <w:t>¨</w:t>
            </w:r>
          </w:p>
        </w:tc>
        <w:tc>
          <w:tcPr>
            <w:tcW w:w="2716" w:type="dxa"/>
            <w:gridSpan w:val="7"/>
            <w:tcBorders>
              <w:top w:val="nil"/>
              <w:left w:val="nil"/>
              <w:bottom w:val="nil"/>
              <w:right w:val="nil"/>
            </w:tcBorders>
            <w:vAlign w:val="center"/>
          </w:tcPr>
          <w:p w14:paraId="4A7F9752" w14:textId="77777777" w:rsidR="0045405B" w:rsidRPr="001531CB" w:rsidRDefault="0045405B" w:rsidP="00EE4A73">
            <w:pPr>
              <w:rPr>
                <w:sz w:val="12"/>
                <w:szCs w:val="12"/>
              </w:rPr>
            </w:pPr>
            <w:r w:rsidRPr="001531CB">
              <w:rPr>
                <w:sz w:val="12"/>
                <w:szCs w:val="12"/>
              </w:rPr>
              <w:t>Face Shield</w:t>
            </w:r>
          </w:p>
        </w:tc>
        <w:tc>
          <w:tcPr>
            <w:tcW w:w="1167" w:type="dxa"/>
            <w:gridSpan w:val="4"/>
            <w:tcBorders>
              <w:top w:val="nil"/>
              <w:left w:val="nil"/>
              <w:bottom w:val="nil"/>
              <w:right w:val="nil"/>
            </w:tcBorders>
            <w:vAlign w:val="center"/>
          </w:tcPr>
          <w:p w14:paraId="1BDCFE7B" w14:textId="77777777" w:rsidR="0045405B" w:rsidRPr="001531CB" w:rsidRDefault="0045405B" w:rsidP="00EE4A73">
            <w:pPr>
              <w:rPr>
                <w:sz w:val="12"/>
                <w:szCs w:val="12"/>
              </w:rPr>
            </w:pPr>
            <w:r w:rsidRPr="001531CB">
              <w:rPr>
                <w:rFonts w:eastAsia="Wingdings" w:cs="Wingdings"/>
              </w:rPr>
              <w:t>¨</w:t>
            </w:r>
          </w:p>
        </w:tc>
        <w:tc>
          <w:tcPr>
            <w:tcW w:w="2726" w:type="dxa"/>
            <w:gridSpan w:val="8"/>
            <w:tcBorders>
              <w:top w:val="nil"/>
              <w:left w:val="nil"/>
              <w:bottom w:val="nil"/>
            </w:tcBorders>
            <w:vAlign w:val="center"/>
          </w:tcPr>
          <w:p w14:paraId="081B786C" w14:textId="77777777" w:rsidR="0045405B" w:rsidRPr="001531CB" w:rsidRDefault="0045405B" w:rsidP="00EE4A73">
            <w:pPr>
              <w:rPr>
                <w:sz w:val="12"/>
                <w:szCs w:val="12"/>
              </w:rPr>
            </w:pPr>
            <w:r w:rsidRPr="001531CB">
              <w:rPr>
                <w:sz w:val="12"/>
                <w:szCs w:val="12"/>
              </w:rPr>
              <w:t>Other __________</w:t>
            </w:r>
          </w:p>
        </w:tc>
      </w:tr>
      <w:tr w:rsidR="0045405B" w:rsidRPr="001531CB" w14:paraId="0516CFEA" w14:textId="77777777" w:rsidTr="00CD4DC9">
        <w:trPr>
          <w:trHeight w:val="238"/>
          <w:jc w:val="center"/>
        </w:trPr>
        <w:tc>
          <w:tcPr>
            <w:tcW w:w="1073" w:type="dxa"/>
            <w:tcBorders>
              <w:top w:val="nil"/>
              <w:right w:val="nil"/>
            </w:tcBorders>
            <w:vAlign w:val="center"/>
          </w:tcPr>
          <w:p w14:paraId="6C865C56" w14:textId="77777777" w:rsidR="0045405B" w:rsidRPr="001531CB" w:rsidRDefault="0045405B" w:rsidP="00EE4A73">
            <w:pPr>
              <w:rPr>
                <w:sz w:val="12"/>
                <w:szCs w:val="12"/>
              </w:rPr>
            </w:pPr>
            <w:r w:rsidRPr="001531CB">
              <w:rPr>
                <w:rFonts w:eastAsia="Wingdings" w:cs="Wingdings"/>
              </w:rPr>
              <w:t>¨</w:t>
            </w:r>
          </w:p>
        </w:tc>
        <w:tc>
          <w:tcPr>
            <w:tcW w:w="2612" w:type="dxa"/>
            <w:gridSpan w:val="3"/>
            <w:tcBorders>
              <w:top w:val="nil"/>
              <w:left w:val="nil"/>
              <w:right w:val="nil"/>
            </w:tcBorders>
            <w:vAlign w:val="center"/>
          </w:tcPr>
          <w:p w14:paraId="79914866" w14:textId="77777777" w:rsidR="0045405B" w:rsidRPr="001531CB" w:rsidRDefault="0045405B" w:rsidP="00EE4A73">
            <w:pPr>
              <w:rPr>
                <w:sz w:val="12"/>
                <w:szCs w:val="12"/>
              </w:rPr>
            </w:pPr>
            <w:r w:rsidRPr="001531CB">
              <w:rPr>
                <w:sz w:val="12"/>
                <w:szCs w:val="12"/>
              </w:rPr>
              <w:t>SCBA</w:t>
            </w:r>
          </w:p>
        </w:tc>
        <w:tc>
          <w:tcPr>
            <w:tcW w:w="1093" w:type="dxa"/>
            <w:gridSpan w:val="2"/>
            <w:tcBorders>
              <w:top w:val="nil"/>
              <w:left w:val="nil"/>
              <w:right w:val="nil"/>
            </w:tcBorders>
            <w:vAlign w:val="center"/>
          </w:tcPr>
          <w:p w14:paraId="55936651" w14:textId="77777777" w:rsidR="0045405B" w:rsidRPr="001531CB" w:rsidRDefault="0045405B" w:rsidP="00EE4A73">
            <w:pPr>
              <w:rPr>
                <w:sz w:val="12"/>
                <w:szCs w:val="12"/>
              </w:rPr>
            </w:pPr>
            <w:r w:rsidRPr="001531CB">
              <w:rPr>
                <w:rFonts w:eastAsia="Wingdings" w:cs="Wingdings"/>
              </w:rPr>
              <w:t>¨</w:t>
            </w:r>
          </w:p>
        </w:tc>
        <w:tc>
          <w:tcPr>
            <w:tcW w:w="2716" w:type="dxa"/>
            <w:gridSpan w:val="7"/>
            <w:tcBorders>
              <w:top w:val="nil"/>
              <w:left w:val="nil"/>
              <w:right w:val="nil"/>
            </w:tcBorders>
            <w:vAlign w:val="center"/>
          </w:tcPr>
          <w:p w14:paraId="12C9159C" w14:textId="77777777" w:rsidR="0045405B" w:rsidRPr="001531CB" w:rsidRDefault="0045405B" w:rsidP="00EE4A73">
            <w:pPr>
              <w:rPr>
                <w:sz w:val="12"/>
                <w:szCs w:val="12"/>
              </w:rPr>
            </w:pPr>
            <w:r w:rsidRPr="001531CB">
              <w:rPr>
                <w:sz w:val="12"/>
                <w:szCs w:val="12"/>
              </w:rPr>
              <w:t>Goggles</w:t>
            </w:r>
          </w:p>
        </w:tc>
        <w:tc>
          <w:tcPr>
            <w:tcW w:w="1167" w:type="dxa"/>
            <w:gridSpan w:val="4"/>
            <w:tcBorders>
              <w:top w:val="nil"/>
              <w:left w:val="nil"/>
              <w:right w:val="nil"/>
            </w:tcBorders>
            <w:vAlign w:val="center"/>
          </w:tcPr>
          <w:p w14:paraId="474EAF87" w14:textId="77777777" w:rsidR="0045405B" w:rsidRPr="001531CB" w:rsidRDefault="0045405B" w:rsidP="00EE4A73">
            <w:pPr>
              <w:rPr>
                <w:sz w:val="12"/>
                <w:szCs w:val="12"/>
              </w:rPr>
            </w:pPr>
            <w:r w:rsidRPr="001531CB">
              <w:rPr>
                <w:rFonts w:eastAsia="Wingdings" w:cs="Wingdings"/>
              </w:rPr>
              <w:t>¨</w:t>
            </w:r>
          </w:p>
        </w:tc>
        <w:tc>
          <w:tcPr>
            <w:tcW w:w="2726" w:type="dxa"/>
            <w:gridSpan w:val="8"/>
            <w:tcBorders>
              <w:top w:val="nil"/>
              <w:left w:val="nil"/>
            </w:tcBorders>
            <w:vAlign w:val="center"/>
          </w:tcPr>
          <w:p w14:paraId="30B0AE2D" w14:textId="77777777" w:rsidR="0045405B" w:rsidRPr="001531CB" w:rsidRDefault="0045405B" w:rsidP="00EE4A73">
            <w:pPr>
              <w:rPr>
                <w:sz w:val="12"/>
                <w:szCs w:val="12"/>
              </w:rPr>
            </w:pPr>
            <w:r w:rsidRPr="001531CB">
              <w:rPr>
                <w:sz w:val="12"/>
                <w:szCs w:val="12"/>
              </w:rPr>
              <w:t>Other __________</w:t>
            </w:r>
          </w:p>
        </w:tc>
      </w:tr>
      <w:tr w:rsidR="0045405B" w:rsidRPr="001531CB" w14:paraId="5919640C" w14:textId="77777777" w:rsidTr="00EE4A73">
        <w:trPr>
          <w:trHeight w:val="148"/>
          <w:jc w:val="center"/>
        </w:trPr>
        <w:tc>
          <w:tcPr>
            <w:tcW w:w="11387" w:type="dxa"/>
            <w:gridSpan w:val="25"/>
            <w:vAlign w:val="center"/>
          </w:tcPr>
          <w:p w14:paraId="5732F622" w14:textId="77777777" w:rsidR="0045405B" w:rsidRPr="001531CB" w:rsidRDefault="0045405B" w:rsidP="00EE4A73">
            <w:pPr>
              <w:rPr>
                <w:sz w:val="12"/>
                <w:szCs w:val="12"/>
              </w:rPr>
            </w:pPr>
            <w:r w:rsidRPr="001531CB">
              <w:rPr>
                <w:b/>
                <w:sz w:val="14"/>
                <w:szCs w:val="14"/>
              </w:rPr>
              <w:t>Rescue and Emergency</w:t>
            </w:r>
          </w:p>
        </w:tc>
      </w:tr>
      <w:tr w:rsidR="0045405B" w:rsidRPr="001531CB" w14:paraId="54DB5072" w14:textId="77777777" w:rsidTr="00CD4DC9">
        <w:trPr>
          <w:trHeight w:val="357"/>
          <w:jc w:val="center"/>
        </w:trPr>
        <w:tc>
          <w:tcPr>
            <w:tcW w:w="1073" w:type="dxa"/>
            <w:tcBorders>
              <w:bottom w:val="nil"/>
              <w:right w:val="nil"/>
            </w:tcBorders>
            <w:vAlign w:val="center"/>
          </w:tcPr>
          <w:p w14:paraId="3E1FF734" w14:textId="77777777" w:rsidR="0045405B" w:rsidRPr="001531CB" w:rsidRDefault="0045405B" w:rsidP="00EE4A73">
            <w:pPr>
              <w:rPr>
                <w:sz w:val="12"/>
                <w:szCs w:val="12"/>
              </w:rPr>
            </w:pPr>
            <w:r w:rsidRPr="001531CB">
              <w:rPr>
                <w:rFonts w:eastAsia="Wingdings" w:cs="Wingdings"/>
              </w:rPr>
              <w:t>¨</w:t>
            </w:r>
          </w:p>
        </w:tc>
        <w:tc>
          <w:tcPr>
            <w:tcW w:w="4486" w:type="dxa"/>
            <w:gridSpan w:val="7"/>
            <w:tcBorders>
              <w:left w:val="nil"/>
              <w:bottom w:val="nil"/>
              <w:right w:val="nil"/>
            </w:tcBorders>
            <w:vAlign w:val="center"/>
          </w:tcPr>
          <w:p w14:paraId="6B5B4D5F" w14:textId="77777777" w:rsidR="0045405B" w:rsidRPr="001531CB" w:rsidRDefault="0045405B" w:rsidP="00EE4A73">
            <w:pPr>
              <w:rPr>
                <w:sz w:val="12"/>
                <w:szCs w:val="12"/>
              </w:rPr>
            </w:pPr>
            <w:r w:rsidRPr="001531CB">
              <w:rPr>
                <w:sz w:val="12"/>
                <w:szCs w:val="12"/>
              </w:rPr>
              <w:t>Emergency SCBA equipment on hand and ready for immediate use by standby.</w:t>
            </w:r>
          </w:p>
        </w:tc>
        <w:tc>
          <w:tcPr>
            <w:tcW w:w="1086" w:type="dxa"/>
            <w:gridSpan w:val="3"/>
            <w:tcBorders>
              <w:left w:val="nil"/>
              <w:bottom w:val="nil"/>
              <w:right w:val="nil"/>
            </w:tcBorders>
            <w:vAlign w:val="center"/>
          </w:tcPr>
          <w:p w14:paraId="28B41A4B" w14:textId="77777777" w:rsidR="0045405B" w:rsidRPr="001531CB" w:rsidRDefault="0045405B" w:rsidP="00EE4A73">
            <w:pPr>
              <w:rPr>
                <w:sz w:val="12"/>
                <w:szCs w:val="12"/>
              </w:rPr>
            </w:pPr>
            <w:r w:rsidRPr="001531CB">
              <w:rPr>
                <w:rFonts w:eastAsia="Wingdings" w:cs="Wingdings"/>
              </w:rPr>
              <w:t>¨</w:t>
            </w:r>
          </w:p>
        </w:tc>
        <w:tc>
          <w:tcPr>
            <w:tcW w:w="4742" w:type="dxa"/>
            <w:gridSpan w:val="14"/>
            <w:tcBorders>
              <w:left w:val="nil"/>
              <w:bottom w:val="nil"/>
            </w:tcBorders>
            <w:vAlign w:val="center"/>
          </w:tcPr>
          <w:p w14:paraId="20616E90" w14:textId="77777777" w:rsidR="0045405B" w:rsidRPr="001531CB" w:rsidRDefault="0045405B" w:rsidP="00EE4A73">
            <w:pPr>
              <w:rPr>
                <w:sz w:val="12"/>
                <w:szCs w:val="12"/>
              </w:rPr>
            </w:pPr>
            <w:r w:rsidRPr="001531CB">
              <w:rPr>
                <w:sz w:val="12"/>
                <w:szCs w:val="12"/>
              </w:rPr>
              <w:t>All entrants wear harness and continually attached to lifeline.  (Unless retrieval equipment would increase overall risk of entry or would not contribute to the rescue of the entrant)</w:t>
            </w:r>
          </w:p>
        </w:tc>
      </w:tr>
      <w:tr w:rsidR="0045405B" w:rsidRPr="001531CB" w14:paraId="7F04687E" w14:textId="77777777" w:rsidTr="00CD4DC9">
        <w:trPr>
          <w:trHeight w:val="267"/>
          <w:jc w:val="center"/>
        </w:trPr>
        <w:tc>
          <w:tcPr>
            <w:tcW w:w="1073" w:type="dxa"/>
            <w:tcBorders>
              <w:top w:val="nil"/>
              <w:bottom w:val="nil"/>
              <w:right w:val="nil"/>
            </w:tcBorders>
            <w:vAlign w:val="center"/>
          </w:tcPr>
          <w:p w14:paraId="7CA9FFD9" w14:textId="77777777" w:rsidR="0045405B" w:rsidRPr="001531CB" w:rsidRDefault="0045405B" w:rsidP="00EE4A73">
            <w:pPr>
              <w:rPr>
                <w:sz w:val="12"/>
                <w:szCs w:val="12"/>
              </w:rPr>
            </w:pPr>
            <w:r w:rsidRPr="001531CB">
              <w:rPr>
                <w:rFonts w:eastAsia="Wingdings" w:cs="Wingdings"/>
              </w:rPr>
              <w:t>¨</w:t>
            </w:r>
          </w:p>
        </w:tc>
        <w:tc>
          <w:tcPr>
            <w:tcW w:w="4486" w:type="dxa"/>
            <w:gridSpan w:val="7"/>
            <w:tcBorders>
              <w:top w:val="nil"/>
              <w:left w:val="nil"/>
              <w:bottom w:val="nil"/>
              <w:right w:val="nil"/>
            </w:tcBorders>
            <w:vAlign w:val="center"/>
          </w:tcPr>
          <w:p w14:paraId="20C93141" w14:textId="77777777" w:rsidR="0045405B" w:rsidRPr="001531CB" w:rsidRDefault="0045405B" w:rsidP="00EE4A73">
            <w:pPr>
              <w:rPr>
                <w:sz w:val="12"/>
                <w:szCs w:val="12"/>
              </w:rPr>
            </w:pPr>
            <w:r w:rsidRPr="001531CB">
              <w:rPr>
                <w:sz w:val="12"/>
                <w:szCs w:val="12"/>
              </w:rPr>
              <w:t>Non-entry retrieval system in place (i.e., tripod).</w:t>
            </w:r>
          </w:p>
        </w:tc>
        <w:tc>
          <w:tcPr>
            <w:tcW w:w="1086" w:type="dxa"/>
            <w:gridSpan w:val="3"/>
            <w:tcBorders>
              <w:top w:val="nil"/>
              <w:left w:val="nil"/>
              <w:bottom w:val="nil"/>
              <w:right w:val="nil"/>
            </w:tcBorders>
            <w:vAlign w:val="center"/>
          </w:tcPr>
          <w:p w14:paraId="6173432F" w14:textId="77777777" w:rsidR="0045405B" w:rsidRPr="001531CB" w:rsidRDefault="0045405B" w:rsidP="00EE4A73">
            <w:pPr>
              <w:rPr>
                <w:sz w:val="12"/>
                <w:szCs w:val="12"/>
              </w:rPr>
            </w:pPr>
            <w:r w:rsidRPr="001531CB">
              <w:rPr>
                <w:rFonts w:eastAsia="Wingdings" w:cs="Wingdings"/>
              </w:rPr>
              <w:t>¨</w:t>
            </w:r>
          </w:p>
        </w:tc>
        <w:tc>
          <w:tcPr>
            <w:tcW w:w="4742" w:type="dxa"/>
            <w:gridSpan w:val="14"/>
            <w:tcBorders>
              <w:top w:val="nil"/>
              <w:left w:val="nil"/>
              <w:bottom w:val="nil"/>
            </w:tcBorders>
            <w:vAlign w:val="center"/>
          </w:tcPr>
          <w:p w14:paraId="1DE5413C" w14:textId="77777777" w:rsidR="0045405B" w:rsidRPr="001531CB" w:rsidRDefault="0045405B" w:rsidP="00EE4A73">
            <w:pPr>
              <w:rPr>
                <w:sz w:val="12"/>
                <w:szCs w:val="12"/>
              </w:rPr>
            </w:pPr>
            <w:r w:rsidRPr="001531CB">
              <w:rPr>
                <w:sz w:val="12"/>
                <w:szCs w:val="12"/>
              </w:rPr>
              <w:t xml:space="preserve">Pre-entry safety meeting </w:t>
            </w:r>
            <w:proofErr w:type="gramStart"/>
            <w:r w:rsidRPr="001531CB">
              <w:rPr>
                <w:sz w:val="12"/>
                <w:szCs w:val="12"/>
              </w:rPr>
              <w:t>held:</w:t>
            </w:r>
            <w:proofErr w:type="gramEnd"/>
            <w:r w:rsidRPr="001531CB">
              <w:rPr>
                <w:sz w:val="12"/>
                <w:szCs w:val="12"/>
              </w:rPr>
              <w:t xml:space="preserve"> employees briefed on rescue procedures.</w:t>
            </w:r>
          </w:p>
        </w:tc>
      </w:tr>
      <w:tr w:rsidR="0045405B" w:rsidRPr="001531CB" w14:paraId="13374D24" w14:textId="77777777" w:rsidTr="00CD4DC9">
        <w:trPr>
          <w:trHeight w:val="267"/>
          <w:jc w:val="center"/>
        </w:trPr>
        <w:tc>
          <w:tcPr>
            <w:tcW w:w="1073" w:type="dxa"/>
            <w:tcBorders>
              <w:top w:val="nil"/>
              <w:right w:val="nil"/>
            </w:tcBorders>
            <w:vAlign w:val="center"/>
          </w:tcPr>
          <w:p w14:paraId="6729B7D6" w14:textId="77777777" w:rsidR="0045405B" w:rsidRPr="001531CB" w:rsidRDefault="0045405B" w:rsidP="00EE4A73">
            <w:pPr>
              <w:rPr>
                <w:sz w:val="12"/>
                <w:szCs w:val="12"/>
              </w:rPr>
            </w:pPr>
            <w:r w:rsidRPr="001531CB">
              <w:rPr>
                <w:rFonts w:eastAsia="Wingdings" w:cs="Wingdings"/>
              </w:rPr>
              <w:t>¨</w:t>
            </w:r>
          </w:p>
        </w:tc>
        <w:tc>
          <w:tcPr>
            <w:tcW w:w="4486" w:type="dxa"/>
            <w:gridSpan w:val="7"/>
            <w:tcBorders>
              <w:top w:val="nil"/>
              <w:left w:val="nil"/>
              <w:right w:val="nil"/>
            </w:tcBorders>
            <w:vAlign w:val="center"/>
          </w:tcPr>
          <w:p w14:paraId="467E7591" w14:textId="77777777" w:rsidR="0045405B" w:rsidRPr="001531CB" w:rsidRDefault="0045405B" w:rsidP="00EE4A73">
            <w:pPr>
              <w:rPr>
                <w:sz w:val="12"/>
                <w:szCs w:val="12"/>
              </w:rPr>
            </w:pPr>
            <w:r w:rsidRPr="001531CB">
              <w:rPr>
                <w:sz w:val="12"/>
                <w:szCs w:val="12"/>
              </w:rPr>
              <w:t>Standby understands methods of emergency alert to other Health Unit &amp; Fire Department.</w:t>
            </w:r>
          </w:p>
        </w:tc>
        <w:tc>
          <w:tcPr>
            <w:tcW w:w="1086" w:type="dxa"/>
            <w:gridSpan w:val="3"/>
            <w:tcBorders>
              <w:top w:val="nil"/>
              <w:left w:val="nil"/>
              <w:right w:val="nil"/>
            </w:tcBorders>
            <w:vAlign w:val="center"/>
          </w:tcPr>
          <w:p w14:paraId="7C7119EF" w14:textId="77777777" w:rsidR="0045405B" w:rsidRPr="001531CB" w:rsidRDefault="0045405B" w:rsidP="00EE4A73">
            <w:pPr>
              <w:rPr>
                <w:sz w:val="12"/>
                <w:szCs w:val="12"/>
              </w:rPr>
            </w:pPr>
          </w:p>
        </w:tc>
        <w:tc>
          <w:tcPr>
            <w:tcW w:w="4742" w:type="dxa"/>
            <w:gridSpan w:val="14"/>
            <w:tcBorders>
              <w:top w:val="nil"/>
              <w:left w:val="nil"/>
            </w:tcBorders>
            <w:vAlign w:val="center"/>
          </w:tcPr>
          <w:p w14:paraId="19FCD2FF" w14:textId="77777777" w:rsidR="0045405B" w:rsidRPr="001531CB" w:rsidRDefault="0045405B" w:rsidP="00EE4A73">
            <w:pPr>
              <w:rPr>
                <w:sz w:val="12"/>
                <w:szCs w:val="12"/>
              </w:rPr>
            </w:pPr>
          </w:p>
        </w:tc>
      </w:tr>
      <w:tr w:rsidR="0045405B" w:rsidRPr="001531CB" w14:paraId="00270821" w14:textId="77777777" w:rsidTr="00EE4A73">
        <w:trPr>
          <w:trHeight w:val="134"/>
          <w:jc w:val="center"/>
        </w:trPr>
        <w:tc>
          <w:tcPr>
            <w:tcW w:w="11387" w:type="dxa"/>
            <w:gridSpan w:val="25"/>
            <w:vAlign w:val="center"/>
          </w:tcPr>
          <w:p w14:paraId="4B972303" w14:textId="77777777" w:rsidR="0045405B" w:rsidRPr="001531CB" w:rsidRDefault="0045405B" w:rsidP="00EE4A73">
            <w:pPr>
              <w:rPr>
                <w:sz w:val="12"/>
                <w:szCs w:val="12"/>
              </w:rPr>
            </w:pPr>
            <w:r w:rsidRPr="001531CB">
              <w:rPr>
                <w:b/>
                <w:sz w:val="14"/>
                <w:szCs w:val="14"/>
              </w:rPr>
              <w:t>Authorization Signature (required before entry)</w:t>
            </w:r>
          </w:p>
        </w:tc>
      </w:tr>
      <w:tr w:rsidR="0045405B" w:rsidRPr="001531CB" w14:paraId="589CDDEE" w14:textId="77777777" w:rsidTr="00CD4DC9">
        <w:trPr>
          <w:trHeight w:val="335"/>
          <w:jc w:val="center"/>
        </w:trPr>
        <w:tc>
          <w:tcPr>
            <w:tcW w:w="3150" w:type="dxa"/>
            <w:gridSpan w:val="3"/>
          </w:tcPr>
          <w:p w14:paraId="746F8BE3" w14:textId="77777777" w:rsidR="0045405B" w:rsidRPr="001531CB" w:rsidRDefault="0045405B" w:rsidP="00EE4A73">
            <w:pPr>
              <w:rPr>
                <w:sz w:val="12"/>
                <w:szCs w:val="12"/>
              </w:rPr>
            </w:pPr>
            <w:r w:rsidRPr="001531CB">
              <w:rPr>
                <w:sz w:val="12"/>
                <w:szCs w:val="12"/>
              </w:rPr>
              <w:t>Signature of Entry Supervisor:</w:t>
            </w:r>
          </w:p>
        </w:tc>
        <w:tc>
          <w:tcPr>
            <w:tcW w:w="1365" w:type="dxa"/>
            <w:gridSpan w:val="2"/>
          </w:tcPr>
          <w:p w14:paraId="7656829E" w14:textId="77777777" w:rsidR="0045405B" w:rsidRPr="001531CB" w:rsidRDefault="0045405B" w:rsidP="00EE4A73">
            <w:pPr>
              <w:rPr>
                <w:sz w:val="12"/>
                <w:szCs w:val="12"/>
              </w:rPr>
            </w:pPr>
            <w:r w:rsidRPr="001531CB">
              <w:rPr>
                <w:sz w:val="12"/>
                <w:szCs w:val="12"/>
              </w:rPr>
              <w:t>Date:</w:t>
            </w:r>
          </w:p>
        </w:tc>
        <w:tc>
          <w:tcPr>
            <w:tcW w:w="1044" w:type="dxa"/>
            <w:gridSpan w:val="3"/>
          </w:tcPr>
          <w:p w14:paraId="6FDDD910" w14:textId="77777777" w:rsidR="0045405B" w:rsidRPr="001531CB" w:rsidRDefault="0045405B" w:rsidP="00EE4A73">
            <w:pPr>
              <w:rPr>
                <w:sz w:val="12"/>
                <w:szCs w:val="12"/>
              </w:rPr>
            </w:pPr>
            <w:r w:rsidRPr="001531CB">
              <w:rPr>
                <w:sz w:val="12"/>
                <w:szCs w:val="12"/>
              </w:rPr>
              <w:t>Time:</w:t>
            </w:r>
          </w:p>
        </w:tc>
        <w:tc>
          <w:tcPr>
            <w:tcW w:w="3295" w:type="dxa"/>
            <w:gridSpan w:val="10"/>
          </w:tcPr>
          <w:p w14:paraId="2CDD29C8" w14:textId="77777777" w:rsidR="0045405B" w:rsidRPr="001531CB" w:rsidRDefault="0045405B" w:rsidP="00EE4A73">
            <w:pPr>
              <w:rPr>
                <w:sz w:val="12"/>
                <w:szCs w:val="12"/>
              </w:rPr>
            </w:pPr>
            <w:r w:rsidRPr="001531CB">
              <w:rPr>
                <w:sz w:val="12"/>
                <w:szCs w:val="12"/>
              </w:rPr>
              <w:t>Signature of Attendant:</w:t>
            </w:r>
          </w:p>
        </w:tc>
        <w:tc>
          <w:tcPr>
            <w:tcW w:w="1404" w:type="dxa"/>
            <w:gridSpan w:val="5"/>
          </w:tcPr>
          <w:p w14:paraId="3B98B7F2" w14:textId="77777777" w:rsidR="0045405B" w:rsidRPr="001531CB" w:rsidRDefault="0045405B" w:rsidP="00EE4A73">
            <w:pPr>
              <w:rPr>
                <w:sz w:val="12"/>
                <w:szCs w:val="12"/>
              </w:rPr>
            </w:pPr>
            <w:r w:rsidRPr="001531CB">
              <w:rPr>
                <w:sz w:val="12"/>
                <w:szCs w:val="12"/>
              </w:rPr>
              <w:t>Date:</w:t>
            </w:r>
          </w:p>
        </w:tc>
        <w:tc>
          <w:tcPr>
            <w:tcW w:w="1129" w:type="dxa"/>
            <w:gridSpan w:val="2"/>
          </w:tcPr>
          <w:p w14:paraId="6CD59408" w14:textId="77777777" w:rsidR="0045405B" w:rsidRPr="001531CB" w:rsidRDefault="0045405B" w:rsidP="00EE4A73">
            <w:pPr>
              <w:rPr>
                <w:sz w:val="12"/>
                <w:szCs w:val="12"/>
              </w:rPr>
            </w:pPr>
            <w:r w:rsidRPr="001531CB">
              <w:rPr>
                <w:sz w:val="12"/>
                <w:szCs w:val="12"/>
              </w:rPr>
              <w:t>Time:</w:t>
            </w:r>
          </w:p>
        </w:tc>
      </w:tr>
      <w:tr w:rsidR="0045405B" w:rsidRPr="001531CB" w14:paraId="3D99309A" w14:textId="77777777" w:rsidTr="00CD4DC9">
        <w:trPr>
          <w:trHeight w:val="335"/>
          <w:jc w:val="center"/>
        </w:trPr>
        <w:tc>
          <w:tcPr>
            <w:tcW w:w="3150" w:type="dxa"/>
            <w:gridSpan w:val="3"/>
          </w:tcPr>
          <w:p w14:paraId="14FAEA60" w14:textId="77777777" w:rsidR="0045405B" w:rsidRPr="001531CB" w:rsidRDefault="0045405B" w:rsidP="00EE4A73">
            <w:pPr>
              <w:rPr>
                <w:sz w:val="12"/>
                <w:szCs w:val="12"/>
              </w:rPr>
            </w:pPr>
            <w:r w:rsidRPr="001531CB">
              <w:rPr>
                <w:sz w:val="12"/>
                <w:szCs w:val="12"/>
              </w:rPr>
              <w:t>Signature of Authorized Entrant:</w:t>
            </w:r>
          </w:p>
        </w:tc>
        <w:tc>
          <w:tcPr>
            <w:tcW w:w="1365" w:type="dxa"/>
            <w:gridSpan w:val="2"/>
          </w:tcPr>
          <w:p w14:paraId="78FE2277" w14:textId="77777777" w:rsidR="0045405B" w:rsidRPr="001531CB" w:rsidRDefault="0045405B" w:rsidP="00EE4A73">
            <w:pPr>
              <w:rPr>
                <w:sz w:val="12"/>
                <w:szCs w:val="12"/>
              </w:rPr>
            </w:pPr>
            <w:r w:rsidRPr="001531CB">
              <w:rPr>
                <w:sz w:val="12"/>
                <w:szCs w:val="12"/>
              </w:rPr>
              <w:t>Date:</w:t>
            </w:r>
          </w:p>
        </w:tc>
        <w:tc>
          <w:tcPr>
            <w:tcW w:w="1044" w:type="dxa"/>
            <w:gridSpan w:val="3"/>
          </w:tcPr>
          <w:p w14:paraId="487D14E8" w14:textId="77777777" w:rsidR="0045405B" w:rsidRPr="001531CB" w:rsidRDefault="0045405B" w:rsidP="00EE4A73">
            <w:pPr>
              <w:rPr>
                <w:sz w:val="12"/>
                <w:szCs w:val="12"/>
              </w:rPr>
            </w:pPr>
            <w:r w:rsidRPr="001531CB">
              <w:rPr>
                <w:sz w:val="12"/>
                <w:szCs w:val="12"/>
              </w:rPr>
              <w:t>Time:</w:t>
            </w:r>
          </w:p>
        </w:tc>
        <w:tc>
          <w:tcPr>
            <w:tcW w:w="5828" w:type="dxa"/>
            <w:gridSpan w:val="17"/>
          </w:tcPr>
          <w:p w14:paraId="0197F4DB" w14:textId="77777777" w:rsidR="0045405B" w:rsidRPr="001531CB" w:rsidRDefault="0045405B" w:rsidP="00EE4A73">
            <w:pPr>
              <w:rPr>
                <w:sz w:val="12"/>
                <w:szCs w:val="12"/>
              </w:rPr>
            </w:pPr>
          </w:p>
        </w:tc>
      </w:tr>
      <w:tr w:rsidR="0045405B" w:rsidRPr="001531CB" w14:paraId="145BE2EA" w14:textId="77777777" w:rsidTr="00CD4DC9">
        <w:trPr>
          <w:trHeight w:val="335"/>
          <w:jc w:val="center"/>
        </w:trPr>
        <w:tc>
          <w:tcPr>
            <w:tcW w:w="3150" w:type="dxa"/>
            <w:gridSpan w:val="3"/>
          </w:tcPr>
          <w:p w14:paraId="38EA62E2" w14:textId="77777777" w:rsidR="0045405B" w:rsidRPr="001531CB" w:rsidRDefault="0045405B" w:rsidP="00EE4A73">
            <w:pPr>
              <w:rPr>
                <w:sz w:val="12"/>
                <w:szCs w:val="12"/>
              </w:rPr>
            </w:pPr>
            <w:r w:rsidRPr="001531CB">
              <w:rPr>
                <w:sz w:val="12"/>
                <w:szCs w:val="12"/>
              </w:rPr>
              <w:t>Entrant 2:</w:t>
            </w:r>
          </w:p>
        </w:tc>
        <w:tc>
          <w:tcPr>
            <w:tcW w:w="1365" w:type="dxa"/>
            <w:gridSpan w:val="2"/>
          </w:tcPr>
          <w:p w14:paraId="12E03C5D" w14:textId="77777777" w:rsidR="0045405B" w:rsidRPr="001531CB" w:rsidRDefault="0045405B" w:rsidP="00EE4A73">
            <w:pPr>
              <w:rPr>
                <w:sz w:val="12"/>
                <w:szCs w:val="12"/>
              </w:rPr>
            </w:pPr>
            <w:r w:rsidRPr="001531CB">
              <w:rPr>
                <w:sz w:val="12"/>
                <w:szCs w:val="12"/>
              </w:rPr>
              <w:t>Date:</w:t>
            </w:r>
          </w:p>
        </w:tc>
        <w:tc>
          <w:tcPr>
            <w:tcW w:w="1044" w:type="dxa"/>
            <w:gridSpan w:val="3"/>
          </w:tcPr>
          <w:p w14:paraId="3F788178" w14:textId="77777777" w:rsidR="0045405B" w:rsidRPr="001531CB" w:rsidRDefault="0045405B" w:rsidP="00EE4A73">
            <w:pPr>
              <w:rPr>
                <w:sz w:val="12"/>
                <w:szCs w:val="12"/>
              </w:rPr>
            </w:pPr>
            <w:r w:rsidRPr="001531CB">
              <w:rPr>
                <w:sz w:val="12"/>
                <w:szCs w:val="12"/>
              </w:rPr>
              <w:t>Time:</w:t>
            </w:r>
          </w:p>
        </w:tc>
        <w:tc>
          <w:tcPr>
            <w:tcW w:w="5828" w:type="dxa"/>
            <w:gridSpan w:val="17"/>
          </w:tcPr>
          <w:p w14:paraId="0D0BAF97" w14:textId="77777777" w:rsidR="0045405B" w:rsidRPr="001531CB" w:rsidRDefault="0045405B" w:rsidP="00EE4A73">
            <w:pPr>
              <w:rPr>
                <w:sz w:val="12"/>
                <w:szCs w:val="12"/>
              </w:rPr>
            </w:pPr>
          </w:p>
        </w:tc>
      </w:tr>
      <w:tr w:rsidR="0045405B" w:rsidRPr="001531CB" w14:paraId="5588364B" w14:textId="77777777" w:rsidTr="00CD4DC9">
        <w:trPr>
          <w:trHeight w:val="335"/>
          <w:jc w:val="center"/>
        </w:trPr>
        <w:tc>
          <w:tcPr>
            <w:tcW w:w="3150" w:type="dxa"/>
            <w:gridSpan w:val="3"/>
          </w:tcPr>
          <w:p w14:paraId="241CE12F" w14:textId="77777777" w:rsidR="0045405B" w:rsidRPr="001531CB" w:rsidRDefault="0045405B" w:rsidP="00EE4A73">
            <w:pPr>
              <w:rPr>
                <w:sz w:val="12"/>
                <w:szCs w:val="12"/>
              </w:rPr>
            </w:pPr>
            <w:r w:rsidRPr="001531CB">
              <w:rPr>
                <w:sz w:val="12"/>
                <w:szCs w:val="12"/>
              </w:rPr>
              <w:t xml:space="preserve">Entrant </w:t>
            </w:r>
            <w:proofErr w:type="gramStart"/>
            <w:r w:rsidRPr="001531CB">
              <w:rPr>
                <w:sz w:val="12"/>
                <w:szCs w:val="12"/>
              </w:rPr>
              <w:t>3::</w:t>
            </w:r>
            <w:proofErr w:type="gramEnd"/>
          </w:p>
        </w:tc>
        <w:tc>
          <w:tcPr>
            <w:tcW w:w="1365" w:type="dxa"/>
            <w:gridSpan w:val="2"/>
          </w:tcPr>
          <w:p w14:paraId="02F78811" w14:textId="77777777" w:rsidR="0045405B" w:rsidRPr="001531CB" w:rsidRDefault="0045405B" w:rsidP="00EE4A73">
            <w:pPr>
              <w:rPr>
                <w:sz w:val="12"/>
                <w:szCs w:val="12"/>
              </w:rPr>
            </w:pPr>
            <w:r w:rsidRPr="001531CB">
              <w:rPr>
                <w:sz w:val="12"/>
                <w:szCs w:val="12"/>
              </w:rPr>
              <w:t>Date:</w:t>
            </w:r>
          </w:p>
        </w:tc>
        <w:tc>
          <w:tcPr>
            <w:tcW w:w="1044" w:type="dxa"/>
            <w:gridSpan w:val="3"/>
          </w:tcPr>
          <w:p w14:paraId="6D2BAC4B" w14:textId="77777777" w:rsidR="0045405B" w:rsidRPr="001531CB" w:rsidRDefault="0045405B" w:rsidP="00EE4A73">
            <w:pPr>
              <w:rPr>
                <w:sz w:val="12"/>
                <w:szCs w:val="12"/>
              </w:rPr>
            </w:pPr>
            <w:r w:rsidRPr="001531CB">
              <w:rPr>
                <w:sz w:val="12"/>
                <w:szCs w:val="12"/>
              </w:rPr>
              <w:t>Time:</w:t>
            </w:r>
          </w:p>
        </w:tc>
        <w:tc>
          <w:tcPr>
            <w:tcW w:w="5828" w:type="dxa"/>
            <w:gridSpan w:val="17"/>
          </w:tcPr>
          <w:p w14:paraId="3F7DBB53" w14:textId="77777777" w:rsidR="0045405B" w:rsidRPr="001531CB" w:rsidRDefault="0045405B" w:rsidP="00EE4A73">
            <w:pPr>
              <w:rPr>
                <w:sz w:val="12"/>
                <w:szCs w:val="12"/>
              </w:rPr>
            </w:pPr>
          </w:p>
        </w:tc>
      </w:tr>
    </w:tbl>
    <w:p w14:paraId="6597BE99" w14:textId="77777777" w:rsidR="0045405B" w:rsidRPr="001531CB" w:rsidRDefault="0045405B" w:rsidP="0045405B">
      <w:pPr>
        <w:rPr>
          <w:b/>
          <w:color w:val="000000"/>
          <w:sz w:val="32"/>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CD4DC9" w14:paraId="1114E8ED" w14:textId="77777777" w:rsidTr="000D159F">
        <w:trPr>
          <w:trHeight w:val="467"/>
        </w:trPr>
        <w:tc>
          <w:tcPr>
            <w:tcW w:w="9350" w:type="dxa"/>
            <w:gridSpan w:val="2"/>
            <w:vAlign w:val="center"/>
          </w:tcPr>
          <w:p w14:paraId="601141C4" w14:textId="119B2181" w:rsidR="00CD4DC9" w:rsidRDefault="00CD4DC9" w:rsidP="000D159F">
            <w:pPr>
              <w:jc w:val="center"/>
              <w:rPr>
                <w:b/>
                <w:color w:val="000000"/>
                <w:sz w:val="28"/>
                <w:szCs w:val="28"/>
                <w:u w:val="single"/>
              </w:rPr>
            </w:pPr>
            <w:r w:rsidRPr="001531CB">
              <w:rPr>
                <w:b/>
                <w:color w:val="000000"/>
                <w:sz w:val="28"/>
                <w:szCs w:val="28"/>
                <w:u w:val="single"/>
              </w:rPr>
              <w:t>EMERGENCY CONTACT PHONE NUMBERS</w:t>
            </w:r>
          </w:p>
        </w:tc>
      </w:tr>
      <w:tr w:rsidR="00CD4DC9" w14:paraId="5F3CDE0D" w14:textId="77777777" w:rsidTr="000D159F">
        <w:tc>
          <w:tcPr>
            <w:tcW w:w="4675" w:type="dxa"/>
          </w:tcPr>
          <w:p w14:paraId="2F7BACB8" w14:textId="1DED0B7C" w:rsidR="00CD4DC9" w:rsidRDefault="00CD4DC9" w:rsidP="00AC6687">
            <w:pPr>
              <w:jc w:val="center"/>
              <w:rPr>
                <w:b/>
                <w:color w:val="000000"/>
                <w:sz w:val="28"/>
                <w:szCs w:val="28"/>
                <w:u w:val="single"/>
              </w:rPr>
            </w:pPr>
            <w:r w:rsidRPr="001531CB">
              <w:rPr>
                <w:color w:val="000000"/>
              </w:rPr>
              <w:t xml:space="preserve">Fire Department                                              </w:t>
            </w:r>
          </w:p>
        </w:tc>
        <w:tc>
          <w:tcPr>
            <w:tcW w:w="4675" w:type="dxa"/>
          </w:tcPr>
          <w:p w14:paraId="369DCFE2" w14:textId="2EE2BD75" w:rsidR="00CD4DC9" w:rsidRDefault="00CD4DC9" w:rsidP="00AC6687">
            <w:pPr>
              <w:jc w:val="center"/>
              <w:rPr>
                <w:b/>
                <w:color w:val="000000"/>
                <w:sz w:val="28"/>
                <w:szCs w:val="28"/>
                <w:u w:val="single"/>
              </w:rPr>
            </w:pPr>
            <w:r w:rsidRPr="001531CB">
              <w:rPr>
                <w:color w:val="000000"/>
              </w:rPr>
              <w:t>911</w:t>
            </w:r>
          </w:p>
        </w:tc>
      </w:tr>
      <w:tr w:rsidR="00CD4DC9" w14:paraId="0347376F" w14:textId="77777777" w:rsidTr="000D159F">
        <w:tc>
          <w:tcPr>
            <w:tcW w:w="4675" w:type="dxa"/>
          </w:tcPr>
          <w:p w14:paraId="3D1F8778" w14:textId="698241D7" w:rsidR="00CD4DC9" w:rsidRDefault="000D159F" w:rsidP="00AC6687">
            <w:pPr>
              <w:jc w:val="center"/>
              <w:rPr>
                <w:b/>
                <w:color w:val="000000"/>
                <w:sz w:val="28"/>
                <w:szCs w:val="28"/>
                <w:u w:val="single"/>
              </w:rPr>
            </w:pPr>
            <w:r w:rsidRPr="001531CB">
              <w:rPr>
                <w:color w:val="000000"/>
              </w:rPr>
              <w:t>EMS</w:t>
            </w:r>
          </w:p>
        </w:tc>
        <w:tc>
          <w:tcPr>
            <w:tcW w:w="4675" w:type="dxa"/>
          </w:tcPr>
          <w:p w14:paraId="7D9CCBE6" w14:textId="164516E6" w:rsidR="00CD4DC9" w:rsidRDefault="000D159F" w:rsidP="00AC6687">
            <w:pPr>
              <w:jc w:val="center"/>
              <w:rPr>
                <w:b/>
                <w:color w:val="000000"/>
                <w:sz w:val="28"/>
                <w:szCs w:val="28"/>
                <w:u w:val="single"/>
              </w:rPr>
            </w:pPr>
            <w:r w:rsidRPr="001531CB">
              <w:rPr>
                <w:color w:val="000000"/>
              </w:rPr>
              <w:t>911</w:t>
            </w:r>
          </w:p>
        </w:tc>
      </w:tr>
      <w:tr w:rsidR="00CD4DC9" w14:paraId="60EDC637" w14:textId="77777777" w:rsidTr="000D159F">
        <w:tc>
          <w:tcPr>
            <w:tcW w:w="4675" w:type="dxa"/>
          </w:tcPr>
          <w:p w14:paraId="5E2660FC" w14:textId="6EA85E88" w:rsidR="00CD4DC9" w:rsidRDefault="000D159F" w:rsidP="00AC6687">
            <w:pPr>
              <w:jc w:val="center"/>
              <w:rPr>
                <w:b/>
                <w:color w:val="000000"/>
                <w:sz w:val="28"/>
                <w:szCs w:val="28"/>
                <w:u w:val="single"/>
              </w:rPr>
            </w:pPr>
            <w:r w:rsidRPr="001531CB">
              <w:rPr>
                <w:color w:val="000000"/>
              </w:rPr>
              <w:t>Police Department</w:t>
            </w:r>
          </w:p>
        </w:tc>
        <w:tc>
          <w:tcPr>
            <w:tcW w:w="4675" w:type="dxa"/>
          </w:tcPr>
          <w:p w14:paraId="01637E37" w14:textId="702BBE7C" w:rsidR="00CD4DC9" w:rsidRDefault="000D159F" w:rsidP="00AC6687">
            <w:pPr>
              <w:jc w:val="center"/>
              <w:rPr>
                <w:b/>
                <w:color w:val="000000"/>
                <w:sz w:val="28"/>
                <w:szCs w:val="28"/>
                <w:u w:val="single"/>
              </w:rPr>
            </w:pPr>
            <w:r w:rsidRPr="001531CB">
              <w:rPr>
                <w:color w:val="000000"/>
              </w:rPr>
              <w:t>911</w:t>
            </w:r>
          </w:p>
        </w:tc>
      </w:tr>
      <w:tr w:rsidR="00CD4DC9" w14:paraId="2F05BD0B" w14:textId="77777777" w:rsidTr="000D159F">
        <w:tc>
          <w:tcPr>
            <w:tcW w:w="4675" w:type="dxa"/>
          </w:tcPr>
          <w:p w14:paraId="1CDA1BB4" w14:textId="192B7065" w:rsidR="00CD4DC9" w:rsidRDefault="000D159F" w:rsidP="00AC6687">
            <w:pPr>
              <w:jc w:val="center"/>
              <w:rPr>
                <w:b/>
                <w:color w:val="000000"/>
                <w:sz w:val="28"/>
                <w:szCs w:val="28"/>
                <w:u w:val="single"/>
              </w:rPr>
            </w:pPr>
            <w:r w:rsidRPr="001531CB">
              <w:rPr>
                <w:color w:val="000000"/>
              </w:rPr>
              <w:t>Poison Control</w:t>
            </w:r>
          </w:p>
        </w:tc>
        <w:tc>
          <w:tcPr>
            <w:tcW w:w="4675" w:type="dxa"/>
          </w:tcPr>
          <w:p w14:paraId="766580A9" w14:textId="63272A45" w:rsidR="00CD4DC9" w:rsidRDefault="000D159F" w:rsidP="00AC6687">
            <w:pPr>
              <w:jc w:val="center"/>
              <w:rPr>
                <w:b/>
                <w:color w:val="000000"/>
                <w:sz w:val="28"/>
                <w:szCs w:val="28"/>
                <w:u w:val="single"/>
              </w:rPr>
            </w:pPr>
            <w:r w:rsidRPr="001531CB">
              <w:rPr>
                <w:color w:val="000000"/>
              </w:rPr>
              <w:t>1-800-764-7661</w:t>
            </w:r>
          </w:p>
        </w:tc>
      </w:tr>
      <w:tr w:rsidR="00CD4DC9" w14:paraId="5D876C56" w14:textId="77777777" w:rsidTr="000D159F">
        <w:tc>
          <w:tcPr>
            <w:tcW w:w="4675" w:type="dxa"/>
          </w:tcPr>
          <w:p w14:paraId="0A322D56" w14:textId="533DF1A3" w:rsidR="00CD4DC9" w:rsidRDefault="000D159F" w:rsidP="00AC6687">
            <w:pPr>
              <w:jc w:val="center"/>
              <w:rPr>
                <w:b/>
                <w:color w:val="000000"/>
                <w:sz w:val="28"/>
                <w:szCs w:val="28"/>
                <w:u w:val="single"/>
              </w:rPr>
            </w:pPr>
            <w:r w:rsidRPr="001531CB">
              <w:rPr>
                <w:color w:val="000000"/>
              </w:rPr>
              <w:t>Noble Texas Builders Office</w:t>
            </w:r>
          </w:p>
        </w:tc>
        <w:tc>
          <w:tcPr>
            <w:tcW w:w="4675" w:type="dxa"/>
          </w:tcPr>
          <w:p w14:paraId="4201E3A8" w14:textId="27D40778" w:rsidR="00CD4DC9" w:rsidRDefault="000D159F" w:rsidP="00AC6687">
            <w:pPr>
              <w:jc w:val="center"/>
              <w:rPr>
                <w:b/>
                <w:color w:val="000000"/>
                <w:sz w:val="28"/>
                <w:szCs w:val="28"/>
                <w:u w:val="single"/>
              </w:rPr>
            </w:pPr>
            <w:r w:rsidRPr="001531CB">
              <w:rPr>
                <w:color w:val="000000"/>
              </w:rPr>
              <w:t>956-</w:t>
            </w:r>
            <w:r>
              <w:rPr>
                <w:color w:val="000000"/>
              </w:rPr>
              <w:t>277-0708</w:t>
            </w:r>
          </w:p>
        </w:tc>
      </w:tr>
    </w:tbl>
    <w:p w14:paraId="5477CFFC" w14:textId="77777777" w:rsidR="00CD4DC9" w:rsidRDefault="00CD4DC9" w:rsidP="00AC6687">
      <w:pPr>
        <w:jc w:val="center"/>
        <w:rPr>
          <w:b/>
          <w:color w:val="000000"/>
          <w:sz w:val="28"/>
          <w:szCs w:val="28"/>
          <w:u w:val="single"/>
        </w:rPr>
      </w:pPr>
    </w:p>
    <w:p w14:paraId="1F661ED9" w14:textId="0C803E4D" w:rsidR="0045405B" w:rsidRPr="001531CB" w:rsidRDefault="0045405B" w:rsidP="00AC6687">
      <w:pPr>
        <w:jc w:val="center"/>
        <w:rPr>
          <w:color w:val="000000"/>
        </w:rPr>
      </w:pPr>
      <w:r w:rsidRPr="001531CB">
        <w:rPr>
          <w:color w:val="000000"/>
        </w:rPr>
        <w:tab/>
      </w:r>
    </w:p>
    <w:p w14:paraId="2BBA3995" w14:textId="4328FB7F" w:rsidR="0045405B" w:rsidRPr="001531CB" w:rsidRDefault="0045405B" w:rsidP="00AC6687">
      <w:pPr>
        <w:jc w:val="center"/>
        <w:rPr>
          <w:color w:val="000000"/>
        </w:rPr>
      </w:pPr>
      <w:r w:rsidRPr="001531CB">
        <w:rPr>
          <w:color w:val="000000"/>
        </w:rPr>
        <w:t xml:space="preserve">                                                                  </w:t>
      </w:r>
      <w:r w:rsidRPr="001531CB">
        <w:rPr>
          <w:color w:val="000000"/>
        </w:rPr>
        <w:tab/>
      </w:r>
    </w:p>
    <w:p w14:paraId="223FDF4C" w14:textId="5D325D22" w:rsidR="0045405B" w:rsidRPr="001531CB" w:rsidRDefault="0045405B" w:rsidP="00AC6687">
      <w:pPr>
        <w:jc w:val="center"/>
        <w:rPr>
          <w:color w:val="000000"/>
        </w:rPr>
      </w:pPr>
      <w:r w:rsidRPr="001531CB">
        <w:rPr>
          <w:color w:val="000000"/>
        </w:rPr>
        <w:t xml:space="preserve">                                            </w:t>
      </w:r>
      <w:r w:rsidRPr="001531CB">
        <w:rPr>
          <w:color w:val="000000"/>
        </w:rPr>
        <w:tab/>
      </w:r>
    </w:p>
    <w:p w14:paraId="07663C1B" w14:textId="523555BE" w:rsidR="0045405B" w:rsidRPr="001531CB" w:rsidRDefault="0045405B" w:rsidP="00CD4DC9">
      <w:pPr>
        <w:ind w:left="720" w:firstLine="720"/>
        <w:jc w:val="center"/>
        <w:rPr>
          <w:color w:val="000000"/>
        </w:rPr>
      </w:pPr>
      <w:r w:rsidRPr="001531CB">
        <w:rPr>
          <w:color w:val="000000"/>
        </w:rPr>
        <w:t xml:space="preserve">                                                  </w:t>
      </w:r>
      <w:r w:rsidRPr="001531CB">
        <w:rPr>
          <w:color w:val="000000"/>
        </w:rPr>
        <w:tab/>
      </w:r>
    </w:p>
    <w:p w14:paraId="781C94F2" w14:textId="114BE670" w:rsidR="0045405B" w:rsidRPr="001531CB" w:rsidRDefault="0045405B" w:rsidP="00CD4DC9">
      <w:pPr>
        <w:ind w:firstLine="720"/>
        <w:jc w:val="center"/>
        <w:rPr>
          <w:color w:val="000000"/>
        </w:rPr>
      </w:pPr>
      <w:r w:rsidRPr="001531CB">
        <w:rPr>
          <w:color w:val="000000"/>
        </w:rPr>
        <w:t xml:space="preserve">                  </w:t>
      </w:r>
      <w:r w:rsidRPr="001531CB">
        <w:rPr>
          <w:color w:val="000000"/>
        </w:rPr>
        <w:tab/>
        <w:t xml:space="preserve">     </w:t>
      </w:r>
      <w:r w:rsidRPr="001531CB">
        <w:rPr>
          <w:color w:val="000000"/>
        </w:rPr>
        <w:tab/>
      </w:r>
    </w:p>
    <w:p w14:paraId="7B8B1081" w14:textId="77777777" w:rsidR="0045405B" w:rsidRPr="001531CB" w:rsidRDefault="0045405B" w:rsidP="0045405B">
      <w:pPr>
        <w:rPr>
          <w:sz w:val="18"/>
        </w:rPr>
      </w:pPr>
    </w:p>
    <w:p w14:paraId="21052A2A" w14:textId="77777777" w:rsidR="0045405B" w:rsidRPr="001531CB" w:rsidRDefault="0045405B" w:rsidP="0045405B">
      <w:pPr>
        <w:rPr>
          <w:sz w:val="18"/>
        </w:rPr>
      </w:pPr>
    </w:p>
    <w:p w14:paraId="5E2F4620" w14:textId="77777777" w:rsidR="0045405B" w:rsidRPr="001531CB" w:rsidRDefault="0045405B" w:rsidP="0045405B">
      <w:pPr>
        <w:rPr>
          <w:sz w:val="18"/>
        </w:rPr>
      </w:pPr>
    </w:p>
    <w:p w14:paraId="56A234A8" w14:textId="77777777" w:rsidR="0045405B" w:rsidRPr="001531CB" w:rsidRDefault="0045405B" w:rsidP="0045405B"/>
    <w:p w14:paraId="27CAF49D" w14:textId="77777777" w:rsidR="0045405B" w:rsidRPr="001531CB" w:rsidRDefault="0045405B" w:rsidP="0045405B"/>
    <w:p w14:paraId="3016EDDF" w14:textId="77777777" w:rsidR="0045405B" w:rsidRPr="001531CB" w:rsidRDefault="0045405B" w:rsidP="0045405B"/>
    <w:p w14:paraId="7AB05EBF" w14:textId="77777777" w:rsidR="0045405B" w:rsidRPr="001531CB" w:rsidRDefault="0045405B" w:rsidP="0045405B"/>
    <w:p w14:paraId="5B2FC450" w14:textId="77777777" w:rsidR="0045405B" w:rsidRPr="001531CB" w:rsidRDefault="0045405B" w:rsidP="0045405B"/>
    <w:p w14:paraId="528B25E0" w14:textId="77777777" w:rsidR="0045405B" w:rsidRPr="001531CB" w:rsidRDefault="0045405B" w:rsidP="0045405B"/>
    <w:p w14:paraId="3F38E308" w14:textId="77777777" w:rsidR="0045405B" w:rsidRPr="001531CB" w:rsidRDefault="0045405B" w:rsidP="0045405B"/>
    <w:p w14:paraId="046A8FE3" w14:textId="77777777" w:rsidR="0045405B" w:rsidRPr="001531CB" w:rsidRDefault="0045405B" w:rsidP="0045405B"/>
    <w:p w14:paraId="071EB31D" w14:textId="77777777" w:rsidR="0045405B" w:rsidRPr="001531CB" w:rsidRDefault="0045405B" w:rsidP="0045405B"/>
    <w:p w14:paraId="3FCA0320" w14:textId="77777777" w:rsidR="0045405B" w:rsidRPr="001531CB" w:rsidRDefault="0045405B" w:rsidP="0045405B"/>
    <w:p w14:paraId="43E6C72E" w14:textId="77777777" w:rsidR="0045405B" w:rsidRPr="001531CB" w:rsidRDefault="0045405B" w:rsidP="0045405B"/>
    <w:p w14:paraId="0774006A" w14:textId="77777777" w:rsidR="0045405B" w:rsidRPr="001531CB" w:rsidRDefault="0045405B" w:rsidP="0045405B">
      <w:pPr>
        <w:rPr>
          <w:sz w:val="28"/>
        </w:rPr>
      </w:pPr>
    </w:p>
    <w:p w14:paraId="084087AD" w14:textId="77777777" w:rsidR="0045405B" w:rsidRPr="001531CB" w:rsidRDefault="0045405B" w:rsidP="0045405B">
      <w:pPr>
        <w:rPr>
          <w:sz w:val="28"/>
        </w:rPr>
      </w:pPr>
    </w:p>
    <w:p w14:paraId="2EA1AEEC" w14:textId="77777777" w:rsidR="0045405B" w:rsidRPr="001531CB" w:rsidRDefault="0045405B" w:rsidP="0045405B">
      <w:pPr>
        <w:rPr>
          <w:sz w:val="28"/>
        </w:rPr>
      </w:pPr>
    </w:p>
    <w:p w14:paraId="0BC05A9F" w14:textId="77777777" w:rsidR="0045405B" w:rsidRPr="001531CB" w:rsidRDefault="0045405B" w:rsidP="0045405B">
      <w:pPr>
        <w:rPr>
          <w:sz w:val="28"/>
        </w:rPr>
      </w:pPr>
    </w:p>
    <w:p w14:paraId="4F9EEE58" w14:textId="77777777" w:rsidR="0045405B" w:rsidRPr="001531CB" w:rsidRDefault="0045405B" w:rsidP="0045405B"/>
    <w:p w14:paraId="61F2AF8D" w14:textId="77777777" w:rsidR="007A7054" w:rsidRDefault="007A7054">
      <w:pPr>
        <w:rPr>
          <w:rFonts w:eastAsiaTheme="majorEastAsia" w:cs="Times New Roman (Headings CS)"/>
          <w:caps/>
          <w:color w:val="2F5496" w:themeColor="accent1" w:themeShade="BF"/>
          <w:sz w:val="26"/>
          <w:szCs w:val="26"/>
        </w:rPr>
      </w:pPr>
      <w:r>
        <w:br w:type="page"/>
      </w:r>
    </w:p>
    <w:p w14:paraId="6D3C75AC" w14:textId="5924558C" w:rsidR="006769E7" w:rsidRPr="001531CB" w:rsidRDefault="006769E7" w:rsidP="00CD3062">
      <w:pPr>
        <w:pStyle w:val="Heading2"/>
      </w:pPr>
      <w:bookmarkStart w:id="71" w:name="_Toc69221274"/>
      <w:r w:rsidRPr="001531CB">
        <w:lastRenderedPageBreak/>
        <w:t>Critical Lifts</w:t>
      </w:r>
      <w:bookmarkEnd w:id="71"/>
    </w:p>
    <w:p w14:paraId="11B3107B" w14:textId="1D8C098A" w:rsidR="0026127E" w:rsidRPr="001531CB" w:rsidRDefault="0026127E" w:rsidP="0026127E"/>
    <w:p w14:paraId="0737E2DE" w14:textId="77777777" w:rsidR="0026127E" w:rsidRPr="001531CB" w:rsidRDefault="0026127E" w:rsidP="0026127E">
      <w:r w:rsidRPr="001531CB">
        <w:t>The purpose of this procedure is to outline safe work practices and identify inspection and test requirements that apply to all company employees and contractors who operate or work with cranes and hoisting equipment at company jobsites.</w:t>
      </w:r>
    </w:p>
    <w:p w14:paraId="06070CCF" w14:textId="77777777" w:rsidR="0026127E" w:rsidRPr="001531CB" w:rsidRDefault="0026127E" w:rsidP="0026127E"/>
    <w:p w14:paraId="5783107A" w14:textId="77777777" w:rsidR="0026127E" w:rsidRPr="001531CB" w:rsidRDefault="0026127E" w:rsidP="0026127E">
      <w:r w:rsidRPr="001531CB">
        <w:t>Analysis of crane accidents involving mechanical failure show they are frequently due to a lack of preventive maintenance, inadequate training, and/or lack of experienced operators.</w:t>
      </w:r>
    </w:p>
    <w:p w14:paraId="5A1C09C3" w14:textId="77777777" w:rsidR="0026127E" w:rsidRPr="001531CB" w:rsidRDefault="0026127E" w:rsidP="0026127E"/>
    <w:p w14:paraId="00AF57D5" w14:textId="77777777" w:rsidR="0026127E" w:rsidRPr="001531CB" w:rsidRDefault="0026127E" w:rsidP="0026127E">
      <w:r w:rsidRPr="001531CB">
        <w:rPr>
          <w:b/>
        </w:rPr>
        <w:t>Noble Texas Builders</w:t>
      </w:r>
      <w:r w:rsidRPr="001531CB">
        <w:rPr>
          <w:b/>
          <w:i/>
        </w:rPr>
        <w:t xml:space="preserve"> </w:t>
      </w:r>
      <w:r w:rsidRPr="001531CB">
        <w:t xml:space="preserve">and all other appropriate subcontractors shall comply with the </w:t>
      </w:r>
      <w:proofErr w:type="gramStart"/>
      <w:r w:rsidRPr="001531CB">
        <w:t>manufacturers</w:t>
      </w:r>
      <w:proofErr w:type="gramEnd"/>
      <w:r w:rsidRPr="001531CB">
        <w:t xml:space="preserve"> specifications and limitations applicable to the operation of all cranes on site.</w:t>
      </w:r>
    </w:p>
    <w:p w14:paraId="61C93F9F" w14:textId="77777777" w:rsidR="0026127E" w:rsidRPr="001531CB" w:rsidRDefault="0026127E" w:rsidP="0026127E"/>
    <w:p w14:paraId="009AAE47" w14:textId="77777777" w:rsidR="0026127E" w:rsidRPr="001531CB" w:rsidRDefault="0026127E" w:rsidP="0026127E">
      <w:r w:rsidRPr="001531CB">
        <w:t>Where manufacturers specifications are not available, the limitations assigned to the equipment shall</w:t>
      </w:r>
      <w:r w:rsidRPr="001531CB">
        <w:rPr>
          <w:b/>
        </w:rPr>
        <w:t xml:space="preserve"> </w:t>
      </w:r>
      <w:r w:rsidRPr="001531CB">
        <w:t xml:space="preserve">be based on the determinations of a qualified engineer, competent in the crane operating field. The </w:t>
      </w:r>
      <w:proofErr w:type="gramStart"/>
      <w:r w:rsidRPr="001531CB">
        <w:t>engineers</w:t>
      </w:r>
      <w:proofErr w:type="gramEnd"/>
      <w:r w:rsidRPr="001531CB">
        <w:t xml:space="preserve"> determinations will be appropriately documented and recorded.</w:t>
      </w:r>
    </w:p>
    <w:p w14:paraId="491C8DDE" w14:textId="77777777" w:rsidR="0026127E" w:rsidRPr="001531CB" w:rsidRDefault="0026127E" w:rsidP="0026127E"/>
    <w:p w14:paraId="677B60B4" w14:textId="77777777" w:rsidR="0026127E" w:rsidRPr="001531CB" w:rsidRDefault="0026127E" w:rsidP="0026127E">
      <w:r w:rsidRPr="001531CB">
        <w:t>This procedure applies to the following type of cranes and hoists that may be used:</w:t>
      </w:r>
    </w:p>
    <w:p w14:paraId="0339C3A5" w14:textId="77777777" w:rsidR="0026127E" w:rsidRPr="004527CE" w:rsidRDefault="0026127E" w:rsidP="00D3608D">
      <w:pPr>
        <w:pStyle w:val="ListParagraph"/>
        <w:numPr>
          <w:ilvl w:val="0"/>
          <w:numId w:val="117"/>
        </w:numPr>
      </w:pPr>
      <w:r w:rsidRPr="004527CE">
        <w:t>Crawler cranes</w:t>
      </w:r>
    </w:p>
    <w:p w14:paraId="5A1333C8" w14:textId="77777777" w:rsidR="0026127E" w:rsidRPr="004527CE" w:rsidRDefault="0026127E" w:rsidP="00D3608D">
      <w:pPr>
        <w:pStyle w:val="ListParagraph"/>
        <w:numPr>
          <w:ilvl w:val="0"/>
          <w:numId w:val="117"/>
        </w:numPr>
      </w:pPr>
      <w:r w:rsidRPr="004527CE">
        <w:t>Truck and self-propelled wheel mounted type</w:t>
      </w:r>
    </w:p>
    <w:p w14:paraId="2DB66B42" w14:textId="77777777" w:rsidR="0026127E" w:rsidRPr="004527CE" w:rsidRDefault="0026127E" w:rsidP="00D3608D">
      <w:pPr>
        <w:pStyle w:val="ListParagraph"/>
        <w:numPr>
          <w:ilvl w:val="0"/>
          <w:numId w:val="117"/>
        </w:numPr>
      </w:pPr>
      <w:r w:rsidRPr="004527CE">
        <w:t>Hand operated hoist</w:t>
      </w:r>
    </w:p>
    <w:p w14:paraId="4A3D8729" w14:textId="77777777" w:rsidR="0026127E" w:rsidRPr="004527CE" w:rsidRDefault="0026127E" w:rsidP="00D3608D">
      <w:pPr>
        <w:pStyle w:val="ListParagraph"/>
        <w:numPr>
          <w:ilvl w:val="0"/>
          <w:numId w:val="117"/>
        </w:numPr>
      </w:pPr>
      <w:r w:rsidRPr="004527CE">
        <w:t>Overhead hoist</w:t>
      </w:r>
    </w:p>
    <w:p w14:paraId="357714F9" w14:textId="77777777" w:rsidR="0026127E" w:rsidRPr="004527CE" w:rsidRDefault="0026127E" w:rsidP="00D3608D">
      <w:pPr>
        <w:pStyle w:val="ListParagraph"/>
        <w:numPr>
          <w:ilvl w:val="0"/>
          <w:numId w:val="117"/>
        </w:numPr>
      </w:pPr>
      <w:r w:rsidRPr="004527CE">
        <w:t>Air or electric powered hoists.</w:t>
      </w:r>
    </w:p>
    <w:p w14:paraId="346C6F92" w14:textId="77777777" w:rsidR="0026127E" w:rsidRPr="001531CB" w:rsidRDefault="0026127E" w:rsidP="0026127E"/>
    <w:p w14:paraId="3F010915" w14:textId="47DD1AE8" w:rsidR="0026127E" w:rsidRDefault="0026127E" w:rsidP="004527CE">
      <w:pPr>
        <w:pStyle w:val="Heading3"/>
      </w:pPr>
      <w:bookmarkStart w:id="72" w:name="_Toc69221275"/>
      <w:r w:rsidRPr="001531CB">
        <w:t>INSPECTION REQUIREMENTS</w:t>
      </w:r>
      <w:bookmarkEnd w:id="72"/>
    </w:p>
    <w:p w14:paraId="085E1046" w14:textId="77777777" w:rsidR="004527CE" w:rsidRPr="004527CE" w:rsidRDefault="004527CE" w:rsidP="004527CE"/>
    <w:p w14:paraId="25C64AB0" w14:textId="1BA306AD" w:rsidR="0026127E" w:rsidRDefault="0026127E" w:rsidP="0026127E">
      <w:r w:rsidRPr="001531CB">
        <w:t xml:space="preserve">Cranes and associated rigging equipment </w:t>
      </w:r>
      <w:r w:rsidRPr="004527CE">
        <w:rPr>
          <w:highlight w:val="yellow"/>
        </w:rPr>
        <w:t>shall be inspected by the competent person on a daily basis</w:t>
      </w:r>
      <w:r w:rsidRPr="001531CB">
        <w:t xml:space="preserve"> to identify any existing or potentially unsafe conditions.</w:t>
      </w:r>
    </w:p>
    <w:p w14:paraId="5843EBFE" w14:textId="77777777" w:rsidR="004527CE" w:rsidRPr="001531CB" w:rsidRDefault="004527CE" w:rsidP="0026127E"/>
    <w:p w14:paraId="432C1688" w14:textId="77777777" w:rsidR="0026127E" w:rsidRPr="004527CE" w:rsidRDefault="0026127E" w:rsidP="00D3608D">
      <w:pPr>
        <w:pStyle w:val="ListParagraph"/>
        <w:numPr>
          <w:ilvl w:val="0"/>
          <w:numId w:val="119"/>
        </w:numPr>
      </w:pPr>
      <w:r w:rsidRPr="004527CE">
        <w:t>Inspection intervals recommended in manufacturers’ publications represent minimum intervals for average operating conditions. More frequent inspection intervals shall be required if use and site conditions are severe and warrant.</w:t>
      </w:r>
    </w:p>
    <w:p w14:paraId="0D693C05" w14:textId="77777777" w:rsidR="0026127E" w:rsidRPr="004527CE" w:rsidRDefault="0026127E" w:rsidP="00D3608D">
      <w:pPr>
        <w:pStyle w:val="ListParagraph"/>
        <w:numPr>
          <w:ilvl w:val="0"/>
          <w:numId w:val="119"/>
        </w:numPr>
      </w:pPr>
      <w:r w:rsidRPr="004527CE">
        <w:t>A thorough inspection program will forecast maintenance needs or potential equipment failures or malfunctions.</w:t>
      </w:r>
    </w:p>
    <w:p w14:paraId="193052C7" w14:textId="77777777" w:rsidR="0026127E" w:rsidRPr="004527CE" w:rsidRDefault="0026127E" w:rsidP="00D3608D">
      <w:pPr>
        <w:pStyle w:val="ListParagraph"/>
        <w:numPr>
          <w:ilvl w:val="0"/>
          <w:numId w:val="119"/>
        </w:numPr>
      </w:pPr>
      <w:r w:rsidRPr="004527CE">
        <w:t>Inspections will also be used as maintenance checks and as a verification that proper repairs or modifications of equipment have been completed which, if not checked, could affect capacities as well as personnel safety.</w:t>
      </w:r>
    </w:p>
    <w:p w14:paraId="6DE4504A" w14:textId="77777777" w:rsidR="0026127E" w:rsidRPr="001531CB" w:rsidRDefault="0026127E" w:rsidP="0026127E"/>
    <w:p w14:paraId="6AE92955" w14:textId="77777777" w:rsidR="0026127E" w:rsidRPr="001531CB" w:rsidRDefault="0026127E" w:rsidP="0026127E">
      <w:r w:rsidRPr="001531CB">
        <w:t>Besides the performance of frequent and periodic inspections, company personnel shall inspect and test equipment to ensure it is capable of safe and reliable operation when initially set or placed in service and after any major repairs or design modification.</w:t>
      </w:r>
    </w:p>
    <w:p w14:paraId="0DE384DD" w14:textId="77777777" w:rsidR="0026127E" w:rsidRPr="001531CB" w:rsidRDefault="0026127E" w:rsidP="0026127E"/>
    <w:p w14:paraId="6C6CC3CF" w14:textId="77777777" w:rsidR="0026127E" w:rsidRPr="001531CB" w:rsidRDefault="0026127E" w:rsidP="00A912C3">
      <w:pPr>
        <w:pStyle w:val="Heading3"/>
      </w:pPr>
      <w:bookmarkStart w:id="73" w:name="_Toc69221276"/>
      <w:r w:rsidRPr="001531CB">
        <w:t>Pre-Operational (Daily) Walk Around Inspection</w:t>
      </w:r>
      <w:bookmarkEnd w:id="73"/>
    </w:p>
    <w:p w14:paraId="23A0DEE0" w14:textId="77777777" w:rsidR="0026127E" w:rsidRPr="001531CB" w:rsidRDefault="0026127E" w:rsidP="0026127E">
      <w:r w:rsidRPr="001531CB">
        <w:t>Components that have a direct bearing on the safety of the crane and whose status can change from day to day with use will be inspected daily, and when possible, observed during operation for any defects that could affect safe operation.</w:t>
      </w:r>
    </w:p>
    <w:p w14:paraId="6D9308D2" w14:textId="77777777" w:rsidR="0026127E" w:rsidRPr="001531CB" w:rsidRDefault="0026127E" w:rsidP="0026127E"/>
    <w:p w14:paraId="3CC64B23" w14:textId="77777777" w:rsidR="0026127E" w:rsidRPr="001531CB" w:rsidRDefault="0026127E" w:rsidP="0026127E">
      <w:r w:rsidRPr="001531CB">
        <w:t>Inspection of all cranes and crane equipment shall be made at the start of each shift and during usage to make sure it is in a safe operating condition. All contractors on site who will be operating any type of crane shall designate a competent person, or the company authorized crane operator, who shall inspect all machinery and equipment before each use, and during use, to make sure it is in safe operating condition. Any deficiencies shall be repaired, or defective parts replaced, before continued use.</w:t>
      </w:r>
    </w:p>
    <w:p w14:paraId="1E3D5875" w14:textId="77777777" w:rsidR="0026127E" w:rsidRPr="001531CB" w:rsidRDefault="0026127E" w:rsidP="0026127E"/>
    <w:p w14:paraId="327732B5" w14:textId="01572373" w:rsidR="0026127E" w:rsidRDefault="0026127E" w:rsidP="0026127E">
      <w:r w:rsidRPr="001531CB">
        <w:t xml:space="preserve">A </w:t>
      </w:r>
      <w:r w:rsidRPr="00A912C3">
        <w:rPr>
          <w:highlight w:val="yellow"/>
        </w:rPr>
        <w:t>checklist for daily inspection</w:t>
      </w:r>
      <w:r w:rsidRPr="001531CB">
        <w:t xml:space="preserve"> of cranes and equipment will include, but is not limited to, the following:</w:t>
      </w:r>
    </w:p>
    <w:p w14:paraId="06F7AECC" w14:textId="77777777" w:rsidR="00A912C3" w:rsidRPr="001531CB" w:rsidRDefault="00A912C3" w:rsidP="0026127E"/>
    <w:p w14:paraId="21E1180E" w14:textId="77777777" w:rsidR="0026127E" w:rsidRPr="00A912C3" w:rsidRDefault="0026127E" w:rsidP="00D3608D">
      <w:pPr>
        <w:pStyle w:val="ListParagraph"/>
        <w:numPr>
          <w:ilvl w:val="0"/>
          <w:numId w:val="120"/>
        </w:numPr>
      </w:pPr>
      <w:r w:rsidRPr="00A912C3">
        <w:t>All fluid levels. The fuel, lubricating oil, coolant and hydraulic oil reservoirs shall be filled to proper levels.</w:t>
      </w:r>
    </w:p>
    <w:p w14:paraId="5364A3CE" w14:textId="77777777" w:rsidR="0026127E" w:rsidRPr="00A912C3" w:rsidRDefault="0026127E" w:rsidP="00D3608D">
      <w:pPr>
        <w:pStyle w:val="ListParagraph"/>
        <w:numPr>
          <w:ilvl w:val="0"/>
          <w:numId w:val="120"/>
        </w:numPr>
      </w:pPr>
      <w:r w:rsidRPr="00A912C3">
        <w:t>Visually inspect the crane for fluid leaks in lines, tanks, valves, pumps, and other parts of fuel, air, or hydraulic systems.</w:t>
      </w:r>
    </w:p>
    <w:p w14:paraId="56ED040E" w14:textId="77777777" w:rsidR="0026127E" w:rsidRPr="00A912C3" w:rsidRDefault="0026127E" w:rsidP="00D3608D">
      <w:pPr>
        <w:pStyle w:val="ListParagraph"/>
        <w:numPr>
          <w:ilvl w:val="0"/>
          <w:numId w:val="120"/>
        </w:numPr>
      </w:pPr>
      <w:r w:rsidRPr="00A912C3">
        <w:t>Check batteries for water level, corrosion, and tight connectors.</w:t>
      </w:r>
    </w:p>
    <w:p w14:paraId="5DC16E57" w14:textId="77777777" w:rsidR="0026127E" w:rsidRPr="00A912C3" w:rsidRDefault="0026127E" w:rsidP="00D3608D">
      <w:pPr>
        <w:pStyle w:val="ListParagraph"/>
        <w:numPr>
          <w:ilvl w:val="0"/>
          <w:numId w:val="120"/>
        </w:numPr>
      </w:pPr>
      <w:r w:rsidRPr="00A912C3">
        <w:t>All exposed moving parts are guarded or isolated.</w:t>
      </w:r>
    </w:p>
    <w:p w14:paraId="60B2F6F7" w14:textId="77777777" w:rsidR="0026127E" w:rsidRPr="00A912C3" w:rsidRDefault="0026127E" w:rsidP="00D3608D">
      <w:pPr>
        <w:pStyle w:val="ListParagraph"/>
        <w:numPr>
          <w:ilvl w:val="0"/>
          <w:numId w:val="120"/>
        </w:numPr>
      </w:pPr>
      <w:r w:rsidRPr="00A912C3">
        <w:t>Visually inspect all wire rope for defects (including standing ropes).</w:t>
      </w:r>
    </w:p>
    <w:p w14:paraId="4CB94922" w14:textId="77777777" w:rsidR="0026127E" w:rsidRPr="00A912C3" w:rsidRDefault="0026127E" w:rsidP="00D3608D">
      <w:pPr>
        <w:pStyle w:val="ListParagraph"/>
        <w:numPr>
          <w:ilvl w:val="0"/>
          <w:numId w:val="120"/>
        </w:numPr>
      </w:pPr>
      <w:r w:rsidRPr="00A912C3">
        <w:t>Inspection for freedom of rotation of all swivels.</w:t>
      </w:r>
    </w:p>
    <w:p w14:paraId="7B376A4D" w14:textId="77777777" w:rsidR="0026127E" w:rsidRPr="00A912C3" w:rsidRDefault="0026127E" w:rsidP="00D3608D">
      <w:pPr>
        <w:pStyle w:val="ListParagraph"/>
        <w:numPr>
          <w:ilvl w:val="0"/>
          <w:numId w:val="120"/>
        </w:numPr>
      </w:pPr>
      <w:r w:rsidRPr="00A912C3">
        <w:t>Inspection of tires for cuts, tears, breaks, and proper inflation.</w:t>
      </w:r>
    </w:p>
    <w:p w14:paraId="17F5FAB8" w14:textId="77777777" w:rsidR="0026127E" w:rsidRPr="00A912C3" w:rsidRDefault="0026127E" w:rsidP="00D3608D">
      <w:pPr>
        <w:pStyle w:val="ListParagraph"/>
        <w:numPr>
          <w:ilvl w:val="0"/>
          <w:numId w:val="120"/>
        </w:numPr>
      </w:pPr>
      <w:r w:rsidRPr="00A912C3">
        <w:t>Inspection of exhaust pipes for guards or insulation in areas where contact by employees, in the performance of normal duties, is possible.</w:t>
      </w:r>
    </w:p>
    <w:p w14:paraId="52A02A4D" w14:textId="77777777" w:rsidR="0026127E" w:rsidRPr="00A912C3" w:rsidRDefault="0026127E" w:rsidP="00D3608D">
      <w:pPr>
        <w:pStyle w:val="ListParagraph"/>
        <w:numPr>
          <w:ilvl w:val="0"/>
          <w:numId w:val="120"/>
        </w:numPr>
      </w:pPr>
      <w:r w:rsidRPr="00A912C3">
        <w:t>Check guardrails, handholds, and steps for security.</w:t>
      </w:r>
    </w:p>
    <w:p w14:paraId="6583B46C" w14:textId="77777777" w:rsidR="0026127E" w:rsidRPr="00A912C3" w:rsidRDefault="0026127E" w:rsidP="00D3608D">
      <w:pPr>
        <w:pStyle w:val="ListParagraph"/>
        <w:numPr>
          <w:ilvl w:val="0"/>
          <w:numId w:val="120"/>
        </w:numPr>
      </w:pPr>
      <w:r w:rsidRPr="00A912C3">
        <w:t>Inspection of all other functional operating mechanisms such as locking mechanisms. limit switches, safety devices, hydraulic cylinders, instruments, and lights.</w:t>
      </w:r>
    </w:p>
    <w:p w14:paraId="08AD7505" w14:textId="77777777" w:rsidR="0026127E" w:rsidRPr="001531CB" w:rsidRDefault="0026127E" w:rsidP="0026127E"/>
    <w:p w14:paraId="016EF5DF" w14:textId="5928CC47" w:rsidR="0026127E" w:rsidRDefault="0026127E" w:rsidP="00A912C3">
      <w:pPr>
        <w:pStyle w:val="Heading3"/>
      </w:pPr>
      <w:bookmarkStart w:id="74" w:name="_Toc69221277"/>
      <w:r w:rsidRPr="001531CB">
        <w:t>Daily Pre</w:t>
      </w:r>
      <w:r w:rsidR="00A912C3">
        <w:t>-</w:t>
      </w:r>
      <w:r w:rsidRPr="001531CB">
        <w:t>Stand</w:t>
      </w:r>
      <w:r w:rsidR="00A912C3">
        <w:t>u</w:t>
      </w:r>
      <w:r w:rsidRPr="001531CB">
        <w:t>p (In Cab) Inspection</w:t>
      </w:r>
      <w:bookmarkEnd w:id="74"/>
    </w:p>
    <w:p w14:paraId="567C88E1" w14:textId="77777777" w:rsidR="00A912C3" w:rsidRPr="00A912C3" w:rsidRDefault="00A912C3" w:rsidP="00A912C3"/>
    <w:p w14:paraId="18DB1034" w14:textId="77777777" w:rsidR="0026127E" w:rsidRPr="00A912C3" w:rsidRDefault="0026127E" w:rsidP="00D3608D">
      <w:pPr>
        <w:pStyle w:val="ListParagraph"/>
        <w:numPr>
          <w:ilvl w:val="0"/>
          <w:numId w:val="121"/>
        </w:numPr>
      </w:pPr>
      <w:r w:rsidRPr="00A912C3">
        <w:t>Check that inspection and maintenance records, operator's manual, and appropriate load charts for the loads being lifted are present.</w:t>
      </w:r>
    </w:p>
    <w:p w14:paraId="27096A78" w14:textId="77777777" w:rsidR="0026127E" w:rsidRPr="00A912C3" w:rsidRDefault="0026127E" w:rsidP="00D3608D">
      <w:pPr>
        <w:pStyle w:val="ListParagraph"/>
        <w:numPr>
          <w:ilvl w:val="0"/>
          <w:numId w:val="121"/>
        </w:numPr>
      </w:pPr>
      <w:r w:rsidRPr="00A912C3">
        <w:t>Check that the cab is clean and free of clutter.</w:t>
      </w:r>
    </w:p>
    <w:p w14:paraId="2F4638D3" w14:textId="77777777" w:rsidR="0026127E" w:rsidRPr="00A912C3" w:rsidRDefault="0026127E" w:rsidP="00D3608D">
      <w:pPr>
        <w:pStyle w:val="ListParagraph"/>
        <w:numPr>
          <w:ilvl w:val="0"/>
          <w:numId w:val="121"/>
        </w:numPr>
      </w:pPr>
      <w:r w:rsidRPr="00A912C3">
        <w:t>Check that all controls are labeled as to their function. Control handles and levers are free to return to the neutral position when released unless designed to do otherwise.</w:t>
      </w:r>
    </w:p>
    <w:p w14:paraId="33FED3D4" w14:textId="77777777" w:rsidR="0026127E" w:rsidRPr="00A912C3" w:rsidRDefault="0026127E" w:rsidP="00D3608D">
      <w:pPr>
        <w:pStyle w:val="ListParagraph"/>
        <w:numPr>
          <w:ilvl w:val="0"/>
          <w:numId w:val="121"/>
        </w:numPr>
      </w:pPr>
      <w:r w:rsidRPr="00A912C3">
        <w:t>Check that all gauges and warning lights are operable.</w:t>
      </w:r>
    </w:p>
    <w:p w14:paraId="52112DB1" w14:textId="77777777" w:rsidR="0026127E" w:rsidRPr="00A912C3" w:rsidRDefault="0026127E" w:rsidP="00D3608D">
      <w:pPr>
        <w:pStyle w:val="ListParagraph"/>
        <w:numPr>
          <w:ilvl w:val="0"/>
          <w:numId w:val="121"/>
        </w:numPr>
      </w:pPr>
      <w:r w:rsidRPr="00A912C3">
        <w:t>Check signal horn and back up alarms.</w:t>
      </w:r>
    </w:p>
    <w:p w14:paraId="7812ADEF" w14:textId="77777777" w:rsidR="0026127E" w:rsidRPr="00A912C3" w:rsidRDefault="0026127E" w:rsidP="00D3608D">
      <w:pPr>
        <w:pStyle w:val="ListParagraph"/>
        <w:numPr>
          <w:ilvl w:val="0"/>
          <w:numId w:val="121"/>
        </w:numPr>
      </w:pPr>
      <w:r w:rsidRPr="00A912C3">
        <w:t>Check service/parking brake for proper operation.</w:t>
      </w:r>
    </w:p>
    <w:p w14:paraId="7FA7AF0B" w14:textId="77777777" w:rsidR="0026127E" w:rsidRPr="00A912C3" w:rsidRDefault="0026127E" w:rsidP="00D3608D">
      <w:pPr>
        <w:pStyle w:val="ListParagraph"/>
        <w:numPr>
          <w:ilvl w:val="0"/>
          <w:numId w:val="121"/>
        </w:numPr>
      </w:pPr>
      <w:r w:rsidRPr="00A912C3">
        <w:t>Check that the seat is securely attached and that the cab door opens outward and operates smoothly.</w:t>
      </w:r>
    </w:p>
    <w:p w14:paraId="5EF337B3" w14:textId="77777777" w:rsidR="0026127E" w:rsidRPr="001531CB" w:rsidRDefault="0026127E" w:rsidP="0026127E"/>
    <w:p w14:paraId="33ACADDD" w14:textId="71D72720" w:rsidR="0026127E" w:rsidRDefault="0026127E" w:rsidP="00A912C3">
      <w:pPr>
        <w:pStyle w:val="Heading3"/>
      </w:pPr>
      <w:bookmarkStart w:id="75" w:name="_Toc69221278"/>
      <w:r w:rsidRPr="001531CB">
        <w:t>Field of Vision</w:t>
      </w:r>
      <w:bookmarkEnd w:id="75"/>
    </w:p>
    <w:p w14:paraId="6604DC13" w14:textId="77777777" w:rsidR="00A912C3" w:rsidRPr="00A912C3" w:rsidRDefault="00A912C3" w:rsidP="00A912C3"/>
    <w:p w14:paraId="0296B6FA" w14:textId="77777777" w:rsidR="0026127E" w:rsidRPr="00A912C3" w:rsidRDefault="0026127E" w:rsidP="00D3608D">
      <w:pPr>
        <w:pStyle w:val="ListParagraph"/>
        <w:numPr>
          <w:ilvl w:val="0"/>
          <w:numId w:val="122"/>
        </w:numPr>
      </w:pPr>
      <w:r w:rsidRPr="00A912C3">
        <w:t>Check for any broken or cracked window glass that may affect the view during operation.</w:t>
      </w:r>
    </w:p>
    <w:p w14:paraId="6AF6576E" w14:textId="77777777" w:rsidR="0026127E" w:rsidRPr="00A912C3" w:rsidRDefault="0026127E" w:rsidP="00D3608D">
      <w:pPr>
        <w:pStyle w:val="ListParagraph"/>
        <w:numPr>
          <w:ilvl w:val="0"/>
          <w:numId w:val="122"/>
        </w:numPr>
      </w:pPr>
      <w:r w:rsidRPr="00A912C3">
        <w:t>Cab windows must be made of safety glass, or equivalent, with no visible distortion that would interfere with safe operation.</w:t>
      </w:r>
    </w:p>
    <w:p w14:paraId="0785032A" w14:textId="77777777" w:rsidR="0026127E" w:rsidRPr="00A912C3" w:rsidRDefault="0026127E" w:rsidP="00D3608D">
      <w:pPr>
        <w:pStyle w:val="ListParagraph"/>
        <w:numPr>
          <w:ilvl w:val="0"/>
          <w:numId w:val="122"/>
        </w:numPr>
      </w:pPr>
      <w:r w:rsidRPr="00A912C3">
        <w:lastRenderedPageBreak/>
        <w:t>Check that rated load capacities, recommended operating speeds, special hazard warnings, i.e., electrical power line clearance requirements, or instructions, are posted and visible to the operator while at the control station.</w:t>
      </w:r>
    </w:p>
    <w:p w14:paraId="14D7118A" w14:textId="77777777" w:rsidR="0026127E" w:rsidRPr="001531CB" w:rsidRDefault="0026127E" w:rsidP="0026127E"/>
    <w:p w14:paraId="19C8A637" w14:textId="637BC301" w:rsidR="0026127E" w:rsidRDefault="0026127E" w:rsidP="00A912C3">
      <w:pPr>
        <w:pStyle w:val="Heading3"/>
      </w:pPr>
      <w:bookmarkStart w:id="76" w:name="_Toc69221279"/>
      <w:r w:rsidRPr="001531CB">
        <w:t>Monthly Periodic Inspection</w:t>
      </w:r>
      <w:bookmarkEnd w:id="76"/>
    </w:p>
    <w:p w14:paraId="1DF4F21B" w14:textId="77777777" w:rsidR="00A912C3" w:rsidRPr="00A912C3" w:rsidRDefault="00A912C3" w:rsidP="00A912C3"/>
    <w:p w14:paraId="419D3F9B" w14:textId="77777777" w:rsidR="0026127E" w:rsidRPr="001531CB" w:rsidRDefault="0026127E" w:rsidP="0026127E">
      <w:r w:rsidRPr="001531CB">
        <w:t>All crawler, truck, or locomotive cranes in use shall meet the applicable requirements for design, inspection, construction, testing, maintenance and operation as prescribed in the ANSI E30.5 1968, Safety Code for Crawler, Locomotive and Truck Cranes. The written, dated, and signed inspection reports and records of the monthly inspection of critical items prescribed in section 5-2.1.5 of the ANSI B30.5a-1995 Addenda to ANSI B30.5-1994 standard are required. All appropriate contractors shall maintain a certification record that includes the date the crane items were inspected; the signature of the person who inspected the crane items; and a serial number, or other identifier, for the crane inspected.</w:t>
      </w:r>
    </w:p>
    <w:p w14:paraId="489DFCEB" w14:textId="77777777" w:rsidR="0026127E" w:rsidRPr="001531CB" w:rsidRDefault="0026127E" w:rsidP="0026127E"/>
    <w:p w14:paraId="6FFC9484" w14:textId="77777777" w:rsidR="0026127E" w:rsidRPr="001531CB" w:rsidRDefault="0026127E" w:rsidP="0026127E">
      <w:r w:rsidRPr="00A912C3">
        <w:rPr>
          <w:highlight w:val="yellow"/>
        </w:rPr>
        <w:t>Inspection records</w:t>
      </w:r>
      <w:r w:rsidRPr="001531CB">
        <w:t xml:space="preserve"> (certification records) of the inspected crane shall be maintained monthly on critical items in use such as:</w:t>
      </w:r>
    </w:p>
    <w:p w14:paraId="47DA814A" w14:textId="77777777" w:rsidR="0026127E" w:rsidRPr="007A7054" w:rsidRDefault="0026127E" w:rsidP="00D3608D">
      <w:pPr>
        <w:pStyle w:val="ListParagraph"/>
        <w:numPr>
          <w:ilvl w:val="0"/>
          <w:numId w:val="72"/>
        </w:numPr>
      </w:pPr>
      <w:r w:rsidRPr="007A7054">
        <w:t>Brakes.</w:t>
      </w:r>
    </w:p>
    <w:p w14:paraId="249EDF1B" w14:textId="77777777" w:rsidR="0026127E" w:rsidRPr="007A7054" w:rsidRDefault="0026127E" w:rsidP="00D3608D">
      <w:pPr>
        <w:pStyle w:val="ListParagraph"/>
        <w:numPr>
          <w:ilvl w:val="0"/>
          <w:numId w:val="72"/>
        </w:numPr>
      </w:pPr>
      <w:r w:rsidRPr="007A7054">
        <w:t>Crane hooks.</w:t>
      </w:r>
    </w:p>
    <w:p w14:paraId="7DE1E5DF" w14:textId="77777777" w:rsidR="0026127E" w:rsidRPr="007A7054" w:rsidRDefault="0026127E" w:rsidP="00D3608D">
      <w:pPr>
        <w:pStyle w:val="ListParagraph"/>
        <w:numPr>
          <w:ilvl w:val="0"/>
          <w:numId w:val="72"/>
        </w:numPr>
      </w:pPr>
      <w:r w:rsidRPr="007A7054">
        <w:t>Ropes.</w:t>
      </w:r>
    </w:p>
    <w:p w14:paraId="5E3C9EC3" w14:textId="77777777" w:rsidR="0026127E" w:rsidRPr="007A7054" w:rsidRDefault="0026127E" w:rsidP="00D3608D">
      <w:pPr>
        <w:pStyle w:val="ListParagraph"/>
        <w:numPr>
          <w:ilvl w:val="0"/>
          <w:numId w:val="72"/>
        </w:numPr>
      </w:pPr>
      <w:r w:rsidRPr="007A7054">
        <w:t>Hydraulic and pneumatic cylinders.</w:t>
      </w:r>
    </w:p>
    <w:p w14:paraId="56A37754" w14:textId="77777777" w:rsidR="0026127E" w:rsidRPr="007A7054" w:rsidRDefault="0026127E" w:rsidP="00D3608D">
      <w:pPr>
        <w:pStyle w:val="ListParagraph"/>
        <w:numPr>
          <w:ilvl w:val="0"/>
          <w:numId w:val="72"/>
        </w:numPr>
      </w:pPr>
      <w:r w:rsidRPr="007A7054">
        <w:t>Hydraulic and pneumatic pressure relief valves.</w:t>
      </w:r>
    </w:p>
    <w:p w14:paraId="5825BF36" w14:textId="77777777" w:rsidR="0026127E" w:rsidRPr="001531CB" w:rsidRDefault="0026127E" w:rsidP="0026127E">
      <w:pPr>
        <w:rPr>
          <w:b/>
        </w:rPr>
      </w:pPr>
    </w:p>
    <w:p w14:paraId="3B255176" w14:textId="3C5601BB" w:rsidR="0026127E" w:rsidRDefault="0026127E" w:rsidP="00A912C3">
      <w:pPr>
        <w:pStyle w:val="Heading3"/>
      </w:pPr>
      <w:bookmarkStart w:id="77" w:name="_Toc69221280"/>
      <w:r w:rsidRPr="001531CB">
        <w:t>Wire Ropes and Fiber Slings</w:t>
      </w:r>
      <w:bookmarkEnd w:id="77"/>
    </w:p>
    <w:p w14:paraId="4A8D4251" w14:textId="77777777" w:rsidR="00383614" w:rsidRPr="00383614" w:rsidRDefault="00383614" w:rsidP="00383614"/>
    <w:p w14:paraId="567D6773" w14:textId="1ED21CD1" w:rsidR="00A912C3" w:rsidRDefault="00383614" w:rsidP="00D3608D">
      <w:pPr>
        <w:pStyle w:val="Heading4"/>
        <w:numPr>
          <w:ilvl w:val="3"/>
          <w:numId w:val="138"/>
        </w:numPr>
      </w:pPr>
      <w:r>
        <w:t>Wire Rope Requirements</w:t>
      </w:r>
    </w:p>
    <w:p w14:paraId="7DA84B19" w14:textId="77777777" w:rsidR="00383614" w:rsidRPr="00383614" w:rsidRDefault="00383614" w:rsidP="00383614"/>
    <w:p w14:paraId="21B2E35A" w14:textId="77777777" w:rsidR="0026127E" w:rsidRPr="001531CB" w:rsidRDefault="0026127E" w:rsidP="0026127E">
      <w:r w:rsidRPr="001531CB">
        <w:t>Wire rope shall be taken out of service when any of the following conditions exists:</w:t>
      </w:r>
    </w:p>
    <w:p w14:paraId="66C8B21C" w14:textId="77777777" w:rsidR="0026127E" w:rsidRPr="007A7054" w:rsidRDefault="0026127E" w:rsidP="00D3608D">
      <w:pPr>
        <w:pStyle w:val="ListParagraph"/>
        <w:numPr>
          <w:ilvl w:val="0"/>
          <w:numId w:val="73"/>
        </w:numPr>
      </w:pPr>
      <w:r w:rsidRPr="007A7054">
        <w:t>In running ropes, six randomly distributed broken wires in one lay or three broken wires in one strand in one lay.</w:t>
      </w:r>
    </w:p>
    <w:p w14:paraId="3C65C1C6" w14:textId="77777777" w:rsidR="0026127E" w:rsidRPr="007A7054" w:rsidRDefault="0026127E" w:rsidP="00D3608D">
      <w:pPr>
        <w:pStyle w:val="ListParagraph"/>
        <w:numPr>
          <w:ilvl w:val="0"/>
          <w:numId w:val="73"/>
        </w:numPr>
      </w:pPr>
      <w:r w:rsidRPr="007A7054">
        <w:t>Wear of one-third of the original diameter of outside individual wires.</w:t>
      </w:r>
    </w:p>
    <w:p w14:paraId="26C7AE76" w14:textId="77777777" w:rsidR="0026127E" w:rsidRPr="007A7054" w:rsidRDefault="0026127E" w:rsidP="00D3608D">
      <w:pPr>
        <w:pStyle w:val="ListParagraph"/>
        <w:numPr>
          <w:ilvl w:val="0"/>
          <w:numId w:val="73"/>
        </w:numPr>
      </w:pPr>
      <w:r w:rsidRPr="007A7054">
        <w:t>Kinking, crushing, bird caging, and corrosion, or any other damage resulting in distortion of the rope structure.</w:t>
      </w:r>
    </w:p>
    <w:p w14:paraId="557C9D10" w14:textId="77777777" w:rsidR="0026127E" w:rsidRPr="007A7054" w:rsidRDefault="0026127E" w:rsidP="00D3608D">
      <w:pPr>
        <w:pStyle w:val="ListParagraph"/>
        <w:numPr>
          <w:ilvl w:val="0"/>
          <w:numId w:val="73"/>
        </w:numPr>
      </w:pPr>
      <w:r w:rsidRPr="007A7054">
        <w:t>Evidence of any heat damage from any cause.</w:t>
      </w:r>
    </w:p>
    <w:p w14:paraId="28A2517F" w14:textId="7B9AB339" w:rsidR="0026127E" w:rsidRDefault="0026127E" w:rsidP="00D3608D">
      <w:pPr>
        <w:pStyle w:val="ListParagraph"/>
        <w:numPr>
          <w:ilvl w:val="0"/>
          <w:numId w:val="73"/>
        </w:numPr>
      </w:pPr>
      <w:r w:rsidRPr="007A7054">
        <w:t>Reductions from nominal diameter of more than:</w:t>
      </w:r>
    </w:p>
    <w:tbl>
      <w:tblPr>
        <w:tblStyle w:val="TableGrid"/>
        <w:tblW w:w="0" w:type="auto"/>
        <w:tblLook w:val="04A0" w:firstRow="1" w:lastRow="0" w:firstColumn="1" w:lastColumn="0" w:noHBand="0" w:noVBand="1"/>
      </w:tblPr>
      <w:tblGrid>
        <w:gridCol w:w="4675"/>
        <w:gridCol w:w="4675"/>
      </w:tblGrid>
      <w:tr w:rsidR="00A912C3" w14:paraId="0E6A6012" w14:textId="77777777" w:rsidTr="00A912C3">
        <w:tc>
          <w:tcPr>
            <w:tcW w:w="4675" w:type="dxa"/>
            <w:vAlign w:val="center"/>
          </w:tcPr>
          <w:p w14:paraId="67D1338E" w14:textId="41FF7879" w:rsidR="00A912C3" w:rsidRDefault="00A912C3" w:rsidP="00A912C3">
            <w:pPr>
              <w:jc w:val="center"/>
            </w:pPr>
            <w:r w:rsidRPr="001531CB">
              <w:rPr>
                <w:b/>
              </w:rPr>
              <w:t>Rope Diameter</w:t>
            </w:r>
          </w:p>
        </w:tc>
        <w:tc>
          <w:tcPr>
            <w:tcW w:w="4675" w:type="dxa"/>
            <w:vAlign w:val="center"/>
          </w:tcPr>
          <w:p w14:paraId="5FB3C3C6" w14:textId="59B351DC" w:rsidR="00A912C3" w:rsidRDefault="00A912C3" w:rsidP="00A912C3">
            <w:pPr>
              <w:jc w:val="center"/>
            </w:pPr>
            <w:r w:rsidRPr="001531CB">
              <w:rPr>
                <w:b/>
              </w:rPr>
              <w:t>Maximum Allowable Reduction from Nominal Diameter</w:t>
            </w:r>
          </w:p>
        </w:tc>
      </w:tr>
      <w:tr w:rsidR="00A912C3" w14:paraId="7A37BC5E" w14:textId="77777777" w:rsidTr="00A912C3">
        <w:tc>
          <w:tcPr>
            <w:tcW w:w="4675" w:type="dxa"/>
            <w:vAlign w:val="center"/>
          </w:tcPr>
          <w:p w14:paraId="21F43D8D" w14:textId="702E42CA" w:rsidR="00A912C3" w:rsidRDefault="00A912C3" w:rsidP="00A912C3">
            <w:pPr>
              <w:jc w:val="center"/>
            </w:pPr>
            <w:r w:rsidRPr="001531CB">
              <w:t>Up to and including 5/16"</w:t>
            </w:r>
          </w:p>
        </w:tc>
        <w:tc>
          <w:tcPr>
            <w:tcW w:w="4675" w:type="dxa"/>
            <w:vAlign w:val="center"/>
          </w:tcPr>
          <w:p w14:paraId="31EA07BD" w14:textId="089C3630" w:rsidR="00A912C3" w:rsidRDefault="00A912C3" w:rsidP="00A912C3">
            <w:pPr>
              <w:jc w:val="center"/>
            </w:pPr>
            <w:r w:rsidRPr="001531CB">
              <w:t>more than 1/64"</w:t>
            </w:r>
          </w:p>
        </w:tc>
      </w:tr>
      <w:tr w:rsidR="00A912C3" w14:paraId="55830E26" w14:textId="77777777" w:rsidTr="00A912C3">
        <w:tc>
          <w:tcPr>
            <w:tcW w:w="4675" w:type="dxa"/>
            <w:vAlign w:val="center"/>
          </w:tcPr>
          <w:p w14:paraId="474252C4" w14:textId="61AD70CC" w:rsidR="00A912C3" w:rsidRDefault="00A912C3" w:rsidP="00A912C3">
            <w:pPr>
              <w:jc w:val="center"/>
            </w:pPr>
            <w:r w:rsidRPr="001531CB">
              <w:t>3/8', to and including 1/2"</w:t>
            </w:r>
          </w:p>
        </w:tc>
        <w:tc>
          <w:tcPr>
            <w:tcW w:w="4675" w:type="dxa"/>
            <w:vAlign w:val="center"/>
          </w:tcPr>
          <w:p w14:paraId="566E0357" w14:textId="4311726A" w:rsidR="00A912C3" w:rsidRDefault="00A912C3" w:rsidP="00A912C3">
            <w:pPr>
              <w:jc w:val="center"/>
            </w:pPr>
            <w:r w:rsidRPr="001531CB">
              <w:t>1/32"</w:t>
            </w:r>
          </w:p>
        </w:tc>
      </w:tr>
      <w:tr w:rsidR="00A912C3" w14:paraId="7CC19527" w14:textId="77777777" w:rsidTr="00A912C3">
        <w:tc>
          <w:tcPr>
            <w:tcW w:w="4675" w:type="dxa"/>
            <w:vAlign w:val="center"/>
          </w:tcPr>
          <w:p w14:paraId="1FC2B713" w14:textId="0A677A4A" w:rsidR="00A912C3" w:rsidRDefault="00A912C3" w:rsidP="00A912C3">
            <w:pPr>
              <w:jc w:val="center"/>
            </w:pPr>
            <w:r w:rsidRPr="001531CB">
              <w:t>9/16" to and including 3/4'</w:t>
            </w:r>
          </w:p>
        </w:tc>
        <w:tc>
          <w:tcPr>
            <w:tcW w:w="4675" w:type="dxa"/>
            <w:vAlign w:val="center"/>
          </w:tcPr>
          <w:p w14:paraId="0BF623A1" w14:textId="7BBA778D" w:rsidR="00A912C3" w:rsidRDefault="00A912C3" w:rsidP="00A912C3">
            <w:pPr>
              <w:jc w:val="center"/>
            </w:pPr>
            <w:r w:rsidRPr="001531CB">
              <w:t>3/64"</w:t>
            </w:r>
          </w:p>
        </w:tc>
      </w:tr>
      <w:tr w:rsidR="00A912C3" w14:paraId="58AB45BE" w14:textId="77777777" w:rsidTr="00A912C3">
        <w:tc>
          <w:tcPr>
            <w:tcW w:w="4675" w:type="dxa"/>
            <w:vAlign w:val="center"/>
          </w:tcPr>
          <w:p w14:paraId="2983E5D1" w14:textId="37FE1281" w:rsidR="00A912C3" w:rsidRDefault="00A912C3" w:rsidP="00A912C3">
            <w:pPr>
              <w:jc w:val="center"/>
            </w:pPr>
            <w:r w:rsidRPr="001531CB">
              <w:t>7/8" to 11/8" inclusive</w:t>
            </w:r>
          </w:p>
        </w:tc>
        <w:tc>
          <w:tcPr>
            <w:tcW w:w="4675" w:type="dxa"/>
            <w:vAlign w:val="center"/>
          </w:tcPr>
          <w:p w14:paraId="44144516" w14:textId="4AA2CE4E" w:rsidR="00A912C3" w:rsidRDefault="00A912C3" w:rsidP="00A912C3">
            <w:pPr>
              <w:jc w:val="center"/>
            </w:pPr>
            <w:r w:rsidRPr="001531CB">
              <w:t>1/16"</w:t>
            </w:r>
          </w:p>
        </w:tc>
      </w:tr>
      <w:tr w:rsidR="00A912C3" w14:paraId="123D0E1D" w14:textId="77777777" w:rsidTr="00A912C3">
        <w:tc>
          <w:tcPr>
            <w:tcW w:w="4675" w:type="dxa"/>
            <w:vAlign w:val="center"/>
          </w:tcPr>
          <w:p w14:paraId="3D9F6151" w14:textId="5A68E486" w:rsidR="00A912C3" w:rsidRDefault="00A912C3" w:rsidP="00A912C3">
            <w:pPr>
              <w:jc w:val="center"/>
            </w:pPr>
            <w:r w:rsidRPr="001531CB">
              <w:t>11/4" to 11/2" inclusive</w:t>
            </w:r>
          </w:p>
        </w:tc>
        <w:tc>
          <w:tcPr>
            <w:tcW w:w="4675" w:type="dxa"/>
            <w:vAlign w:val="center"/>
          </w:tcPr>
          <w:p w14:paraId="26652B5B" w14:textId="6DB48E53" w:rsidR="00A912C3" w:rsidRDefault="00A912C3" w:rsidP="00A912C3">
            <w:pPr>
              <w:jc w:val="center"/>
            </w:pPr>
            <w:r w:rsidRPr="001531CB">
              <w:t>3/32"</w:t>
            </w:r>
          </w:p>
        </w:tc>
      </w:tr>
    </w:tbl>
    <w:p w14:paraId="087741D7" w14:textId="77777777" w:rsidR="00A912C3" w:rsidRDefault="0026127E" w:rsidP="00A912C3">
      <w:r w:rsidRPr="001531CB">
        <w:tab/>
      </w:r>
    </w:p>
    <w:p w14:paraId="2E50F69F" w14:textId="551B040D" w:rsidR="0026127E" w:rsidRPr="001531CB" w:rsidRDefault="0026127E" w:rsidP="00A912C3">
      <w:r w:rsidRPr="001531CB">
        <w:t>In standing ropes, more than two broken wires in one lay in sections beyond end connections or more than one broken wire at an end connection.</w:t>
      </w:r>
    </w:p>
    <w:p w14:paraId="73120FB8" w14:textId="77777777" w:rsidR="0026127E" w:rsidRPr="001531CB" w:rsidRDefault="0026127E" w:rsidP="0026127E"/>
    <w:p w14:paraId="66BBD4F9" w14:textId="4EE63650" w:rsidR="00383614" w:rsidRDefault="00383614" w:rsidP="00D3608D">
      <w:pPr>
        <w:pStyle w:val="Heading4"/>
        <w:numPr>
          <w:ilvl w:val="3"/>
          <w:numId w:val="124"/>
        </w:numPr>
      </w:pPr>
      <w:r>
        <w:t xml:space="preserve">Fiber Sling Requirements </w:t>
      </w:r>
    </w:p>
    <w:p w14:paraId="70BE7D71" w14:textId="77777777" w:rsidR="00383614" w:rsidRPr="00383614" w:rsidRDefault="00383614" w:rsidP="00383614"/>
    <w:p w14:paraId="16F1FD82" w14:textId="56DF44D8" w:rsidR="0026127E" w:rsidRDefault="0026127E" w:rsidP="00383614">
      <w:r w:rsidRPr="001531CB">
        <w:t>Fiber slings shall be removed from service when any of the following conditions exists:</w:t>
      </w:r>
    </w:p>
    <w:p w14:paraId="4E6108C8" w14:textId="77777777" w:rsidR="00383614" w:rsidRPr="001531CB" w:rsidRDefault="00383614" w:rsidP="00383614"/>
    <w:p w14:paraId="5C971AD9" w14:textId="77777777" w:rsidR="0026127E" w:rsidRPr="007A7054" w:rsidRDefault="0026127E" w:rsidP="00D3608D">
      <w:pPr>
        <w:pStyle w:val="ListParagraph"/>
        <w:numPr>
          <w:ilvl w:val="0"/>
          <w:numId w:val="71"/>
        </w:numPr>
      </w:pPr>
      <w:r w:rsidRPr="007A7054">
        <w:t>Slings show wear and red indicator threading is exposed.</w:t>
      </w:r>
    </w:p>
    <w:p w14:paraId="2BEDE0A2" w14:textId="77777777" w:rsidR="0026127E" w:rsidRPr="007A7054" w:rsidRDefault="0026127E" w:rsidP="00D3608D">
      <w:pPr>
        <w:pStyle w:val="ListParagraph"/>
        <w:numPr>
          <w:ilvl w:val="0"/>
          <w:numId w:val="71"/>
        </w:numPr>
      </w:pPr>
      <w:r w:rsidRPr="007A7054">
        <w:t>Slings have been cut.</w:t>
      </w:r>
    </w:p>
    <w:p w14:paraId="5FCF6C9C" w14:textId="77777777" w:rsidR="0026127E" w:rsidRPr="007A7054" w:rsidRDefault="0026127E" w:rsidP="00D3608D">
      <w:pPr>
        <w:pStyle w:val="ListParagraph"/>
        <w:numPr>
          <w:ilvl w:val="0"/>
          <w:numId w:val="71"/>
        </w:numPr>
      </w:pPr>
      <w:r w:rsidRPr="007A7054">
        <w:t>Sling have been exposed to excessive heat and show signs of melting.</w:t>
      </w:r>
    </w:p>
    <w:p w14:paraId="33867AA2" w14:textId="77777777" w:rsidR="0026127E" w:rsidRPr="007A7054" w:rsidRDefault="0026127E" w:rsidP="00D3608D">
      <w:pPr>
        <w:pStyle w:val="ListParagraph"/>
        <w:numPr>
          <w:ilvl w:val="0"/>
          <w:numId w:val="71"/>
        </w:numPr>
      </w:pPr>
      <w:r w:rsidRPr="007A7054">
        <w:t>Slings have been exposed to deteriorating chemicals.</w:t>
      </w:r>
    </w:p>
    <w:p w14:paraId="491B6A26" w14:textId="77777777" w:rsidR="0026127E" w:rsidRPr="001531CB" w:rsidRDefault="0026127E" w:rsidP="0026127E"/>
    <w:p w14:paraId="3BC410B7" w14:textId="64BFBB03" w:rsidR="0026127E" w:rsidRDefault="0026127E" w:rsidP="00A912C3">
      <w:pPr>
        <w:pStyle w:val="Heading3"/>
      </w:pPr>
      <w:bookmarkStart w:id="78" w:name="_Toc69221281"/>
      <w:r w:rsidRPr="001531CB">
        <w:t>CRANE OPERATION</w:t>
      </w:r>
      <w:bookmarkEnd w:id="78"/>
    </w:p>
    <w:p w14:paraId="2A76588E" w14:textId="77777777" w:rsidR="00AE6E86" w:rsidRPr="00AE6E86" w:rsidRDefault="00AE6E86" w:rsidP="00AE6E86"/>
    <w:p w14:paraId="6BC21F4F" w14:textId="37312928" w:rsidR="0026127E" w:rsidRDefault="0026127E" w:rsidP="0026127E">
      <w:r w:rsidRPr="001531CB">
        <w:t>A crane's load rating is generally developed for operations under ideal conditions, i.e., a level, firm surface. Unleveled surfaces or soft ground must be avoided. In areas where soft ground poses a support problem for stability, mats and/or blocking should be used to distribute a crane's load and maintain a level, stable condition.</w:t>
      </w:r>
    </w:p>
    <w:p w14:paraId="7404C0BD" w14:textId="77777777" w:rsidR="00AE6E86" w:rsidRPr="001531CB" w:rsidRDefault="00AE6E86" w:rsidP="0026127E"/>
    <w:p w14:paraId="67A4C547" w14:textId="5902ACCF" w:rsidR="00AE6E86" w:rsidRPr="00AE6E86" w:rsidRDefault="00AE6E86" w:rsidP="00AE6E86">
      <w:pPr>
        <w:rPr>
          <w:color w:val="FF0000"/>
        </w:rPr>
      </w:pPr>
      <w:r w:rsidRPr="00AE6E86">
        <w:rPr>
          <w:b/>
          <w:bCs/>
          <w:color w:val="FF0000"/>
        </w:rPr>
        <w:t>Note:</w:t>
      </w:r>
      <w:r w:rsidRPr="00AE6E86">
        <w:rPr>
          <w:color w:val="FF0000"/>
        </w:rPr>
        <w:t xml:space="preserve"> All personnel shall be kept clear of suspended loads and loads about to be lifted.  Seat belts shall be provided and worn during crane transit and travel.</w:t>
      </w:r>
    </w:p>
    <w:p w14:paraId="113809F2" w14:textId="77777777" w:rsidR="0026127E" w:rsidRPr="001531CB" w:rsidRDefault="0026127E" w:rsidP="0026127E"/>
    <w:p w14:paraId="2DE2404A" w14:textId="48241D53" w:rsidR="0026127E" w:rsidRDefault="00352B55" w:rsidP="00D3608D">
      <w:pPr>
        <w:pStyle w:val="Heading4"/>
        <w:numPr>
          <w:ilvl w:val="3"/>
          <w:numId w:val="133"/>
        </w:numPr>
      </w:pPr>
      <w:r>
        <w:t>Qualified Operators</w:t>
      </w:r>
    </w:p>
    <w:p w14:paraId="35B7CF12" w14:textId="77777777" w:rsidR="00E85E41" w:rsidRPr="001531CB" w:rsidRDefault="00E85E41" w:rsidP="0026127E">
      <w:pPr>
        <w:rPr>
          <w:b/>
        </w:rPr>
      </w:pPr>
    </w:p>
    <w:p w14:paraId="5BC91346" w14:textId="3F1116ED" w:rsidR="0026127E" w:rsidRPr="001531CB" w:rsidRDefault="0026127E" w:rsidP="00D3608D">
      <w:pPr>
        <w:pStyle w:val="ListParagraph"/>
        <w:numPr>
          <w:ilvl w:val="0"/>
          <w:numId w:val="74"/>
        </w:numPr>
      </w:pPr>
      <w:r w:rsidRPr="001531CB">
        <w:t>Qualified means one who by possession of a recognized degree, certificate, or professional standing, or who by extensive knowledge, training, and experience, has successfully demonstrated his/her ability to solve or resolve problems relating to the subject matter, the work, or the project.</w:t>
      </w:r>
    </w:p>
    <w:p w14:paraId="59309DC2" w14:textId="75304524" w:rsidR="007A7054" w:rsidRPr="001531CB" w:rsidRDefault="0026127E" w:rsidP="00D3608D">
      <w:pPr>
        <w:pStyle w:val="ListParagraph"/>
        <w:numPr>
          <w:ilvl w:val="0"/>
          <w:numId w:val="74"/>
        </w:numPr>
      </w:pPr>
      <w:r w:rsidRPr="001531CB">
        <w:t>Designated person means "authorized person" approved or assigned by the employer to perform a specific type of duty or duties or to be at a specific location or locations at the job site.</w:t>
      </w:r>
    </w:p>
    <w:p w14:paraId="20E4E4B8" w14:textId="77777777" w:rsidR="0026127E" w:rsidRPr="001531CB" w:rsidRDefault="0026127E" w:rsidP="0026127E"/>
    <w:p w14:paraId="0827360C" w14:textId="1F12316F" w:rsidR="0026127E" w:rsidRDefault="0026127E" w:rsidP="00352B55">
      <w:pPr>
        <w:pStyle w:val="Heading4"/>
      </w:pPr>
      <w:r w:rsidRPr="001531CB">
        <w:t>Outriggers</w:t>
      </w:r>
    </w:p>
    <w:p w14:paraId="17FF4293" w14:textId="77777777" w:rsidR="00AE6E86" w:rsidRPr="001531CB" w:rsidRDefault="00AE6E86" w:rsidP="0026127E">
      <w:pPr>
        <w:rPr>
          <w:b/>
        </w:rPr>
      </w:pPr>
    </w:p>
    <w:p w14:paraId="63511D9C" w14:textId="77777777" w:rsidR="0026127E" w:rsidRPr="007A7054" w:rsidRDefault="0026127E" w:rsidP="00D3608D">
      <w:pPr>
        <w:pStyle w:val="ListParagraph"/>
        <w:numPr>
          <w:ilvl w:val="0"/>
          <w:numId w:val="125"/>
        </w:numPr>
      </w:pPr>
      <w:r w:rsidRPr="007A7054">
        <w:t>Outriggers must be visible to the operator, rigger, or signal person during extension or setting.</w:t>
      </w:r>
    </w:p>
    <w:p w14:paraId="39E9CCCD" w14:textId="77777777" w:rsidR="0026127E" w:rsidRPr="001531CB" w:rsidRDefault="0026127E" w:rsidP="0026127E"/>
    <w:p w14:paraId="5962BA39" w14:textId="1A253BB4" w:rsidR="0026127E" w:rsidRDefault="0026127E" w:rsidP="00352B55">
      <w:pPr>
        <w:pStyle w:val="Heading4"/>
      </w:pPr>
      <w:r w:rsidRPr="001531CB">
        <w:t>Passengers</w:t>
      </w:r>
    </w:p>
    <w:p w14:paraId="21702EC0" w14:textId="77777777" w:rsidR="00AE6E86" w:rsidRPr="001531CB" w:rsidRDefault="00AE6E86" w:rsidP="0026127E">
      <w:pPr>
        <w:rPr>
          <w:b/>
        </w:rPr>
      </w:pPr>
    </w:p>
    <w:p w14:paraId="3B8F102C" w14:textId="77777777" w:rsidR="0026127E" w:rsidRPr="007A7054" w:rsidRDefault="0026127E" w:rsidP="00D3608D">
      <w:pPr>
        <w:pStyle w:val="ListParagraph"/>
        <w:numPr>
          <w:ilvl w:val="0"/>
          <w:numId w:val="126"/>
        </w:numPr>
      </w:pPr>
      <w:r w:rsidRPr="007A7054">
        <w:t>No one except the oilier, instructor, or competent person should be allowed on the crane when it is in operation</w:t>
      </w:r>
    </w:p>
    <w:p w14:paraId="7A6C3E4C" w14:textId="77777777" w:rsidR="0026127E" w:rsidRPr="001531CB" w:rsidRDefault="0026127E" w:rsidP="0026127E"/>
    <w:p w14:paraId="259EF368" w14:textId="77777777" w:rsidR="0026127E" w:rsidRPr="001531CB" w:rsidRDefault="0026127E" w:rsidP="0026127E">
      <w:r w:rsidRPr="001531CB">
        <w:t xml:space="preserve">The operator </w:t>
      </w:r>
      <w:r w:rsidRPr="001531CB">
        <w:rPr>
          <w:b/>
        </w:rPr>
        <w:t>shall not</w:t>
      </w:r>
      <w:r w:rsidRPr="001531CB">
        <w:t xml:space="preserve"> hoist, lower, swing, or travel while anyone is on the load or hook. This includes riding a bare hook or a load of material such as beams, girders, or concrete buckets.</w:t>
      </w:r>
    </w:p>
    <w:p w14:paraId="5DEC91C1" w14:textId="77777777" w:rsidR="0026127E" w:rsidRPr="001531CB" w:rsidRDefault="0026127E" w:rsidP="0026127E">
      <w:pPr>
        <w:rPr>
          <w:b/>
        </w:rPr>
      </w:pPr>
    </w:p>
    <w:p w14:paraId="57A08310" w14:textId="3A7CC7F3" w:rsidR="0026127E" w:rsidRDefault="0026127E" w:rsidP="00352B55">
      <w:pPr>
        <w:pStyle w:val="Heading4"/>
      </w:pPr>
      <w:r w:rsidRPr="001531CB">
        <w:t>Fire Extinguisher</w:t>
      </w:r>
    </w:p>
    <w:p w14:paraId="600F96AF" w14:textId="77777777" w:rsidR="00352B55" w:rsidRPr="00352B55" w:rsidRDefault="00352B55" w:rsidP="00352B55"/>
    <w:p w14:paraId="43D0D082" w14:textId="77777777" w:rsidR="0026127E" w:rsidRPr="007A7054" w:rsidRDefault="0026127E" w:rsidP="00D3608D">
      <w:pPr>
        <w:pStyle w:val="ListParagraph"/>
        <w:numPr>
          <w:ilvl w:val="0"/>
          <w:numId w:val="127"/>
        </w:numPr>
      </w:pPr>
      <w:r w:rsidRPr="007A7054">
        <w:lastRenderedPageBreak/>
        <w:t>An accessible fire extinguisher of 10# BC rating, or larger shall be at all operator stations or cabs.</w:t>
      </w:r>
    </w:p>
    <w:p w14:paraId="3CDBE0F2" w14:textId="77777777" w:rsidR="0026127E" w:rsidRPr="007A7054" w:rsidRDefault="0026127E" w:rsidP="00D3608D">
      <w:pPr>
        <w:pStyle w:val="ListParagraph"/>
        <w:numPr>
          <w:ilvl w:val="0"/>
          <w:numId w:val="127"/>
        </w:numPr>
      </w:pPr>
      <w:r w:rsidRPr="007A7054">
        <w:t>All crane operators shall be trained in fire extinguisher use.</w:t>
      </w:r>
    </w:p>
    <w:p w14:paraId="05DDD9CA" w14:textId="51149682" w:rsidR="00AE6E86" w:rsidRDefault="00AE6E86">
      <w:pPr>
        <w:rPr>
          <w:b/>
          <w:bCs/>
        </w:rPr>
      </w:pPr>
    </w:p>
    <w:p w14:paraId="0227343D" w14:textId="242AC6F1" w:rsidR="0026127E" w:rsidRDefault="0026127E" w:rsidP="00352B55">
      <w:pPr>
        <w:pStyle w:val="Heading4"/>
      </w:pPr>
      <w:r w:rsidRPr="001531CB">
        <w:t>Barricades</w:t>
      </w:r>
    </w:p>
    <w:p w14:paraId="181ECEEA" w14:textId="77777777" w:rsidR="00AE6E86" w:rsidRPr="001531CB" w:rsidRDefault="00AE6E86" w:rsidP="0026127E">
      <w:pPr>
        <w:rPr>
          <w:b/>
          <w:bCs/>
        </w:rPr>
      </w:pPr>
    </w:p>
    <w:p w14:paraId="350BC1C8" w14:textId="77777777" w:rsidR="0026127E" w:rsidRPr="00AE6E86" w:rsidRDefault="0026127E" w:rsidP="00D3608D">
      <w:pPr>
        <w:pStyle w:val="ListParagraph"/>
        <w:numPr>
          <w:ilvl w:val="0"/>
          <w:numId w:val="128"/>
        </w:numPr>
      </w:pPr>
      <w:r w:rsidRPr="00AE6E86">
        <w:t>Barricades must be installed to protect personnel from being struck by the rotating superstructure of the crane.</w:t>
      </w:r>
    </w:p>
    <w:p w14:paraId="1F15E349" w14:textId="77777777" w:rsidR="0026127E" w:rsidRPr="00AE6E86" w:rsidRDefault="0026127E" w:rsidP="00D3608D">
      <w:pPr>
        <w:pStyle w:val="ListParagraph"/>
        <w:numPr>
          <w:ilvl w:val="0"/>
          <w:numId w:val="128"/>
        </w:numPr>
      </w:pPr>
      <w:r w:rsidRPr="00AE6E86">
        <w:t>Accessible areas within the swing radius of the rear of the crane, either permanently or temporarily mounted, must be barricaded.</w:t>
      </w:r>
    </w:p>
    <w:p w14:paraId="25BD38E5" w14:textId="77777777" w:rsidR="0026127E" w:rsidRPr="00AE6E86" w:rsidRDefault="0026127E" w:rsidP="00D3608D">
      <w:pPr>
        <w:pStyle w:val="ListParagraph"/>
        <w:numPr>
          <w:ilvl w:val="0"/>
          <w:numId w:val="128"/>
        </w:numPr>
      </w:pPr>
      <w:r w:rsidRPr="00AE6E86">
        <w:t>Special attention must be given to guarding the swing radius when near buildings or other structures.</w:t>
      </w:r>
    </w:p>
    <w:p w14:paraId="673C66B5" w14:textId="77777777" w:rsidR="0026127E" w:rsidRPr="001531CB" w:rsidRDefault="0026127E" w:rsidP="0026127E"/>
    <w:p w14:paraId="133D0C77" w14:textId="70F4A5CC" w:rsidR="0026127E" w:rsidRDefault="0026127E" w:rsidP="00352B55">
      <w:pPr>
        <w:pStyle w:val="Heading4"/>
      </w:pPr>
      <w:r w:rsidRPr="001531CB">
        <w:t>OVERHEAD POWER LINES</w:t>
      </w:r>
    </w:p>
    <w:p w14:paraId="74896530" w14:textId="77777777" w:rsidR="00AE6E86" w:rsidRPr="001531CB" w:rsidRDefault="00AE6E86" w:rsidP="0026127E">
      <w:pPr>
        <w:rPr>
          <w:b/>
        </w:rPr>
      </w:pPr>
    </w:p>
    <w:p w14:paraId="2813FB7C" w14:textId="77777777" w:rsidR="0026127E" w:rsidRPr="001531CB" w:rsidRDefault="0026127E" w:rsidP="0026127E">
      <w:pPr>
        <w:rPr>
          <w:b/>
        </w:rPr>
      </w:pPr>
      <w:r w:rsidRPr="001531CB">
        <w:rPr>
          <w:b/>
        </w:rPr>
        <w:t>Contact between cranes and overhead power lines are a major cause of fatal occupational injuries in the United States. NIOSH (National Institute for Occupational Safety and Health) believes that this type of event is the most common cause of fatalities associated with mobile crane operations and is responsible for approximately 1.5% (percent) of all fatal work-related injuries each year.</w:t>
      </w:r>
    </w:p>
    <w:p w14:paraId="21A39E1D" w14:textId="77777777" w:rsidR="0026127E" w:rsidRPr="001531CB" w:rsidRDefault="0026127E" w:rsidP="0026127E">
      <w:pPr>
        <w:rPr>
          <w:b/>
        </w:rPr>
      </w:pPr>
    </w:p>
    <w:p w14:paraId="1CF57EC0" w14:textId="77777777" w:rsidR="0026127E" w:rsidRPr="00AE6E86" w:rsidRDefault="0026127E" w:rsidP="0026127E">
      <w:pPr>
        <w:rPr>
          <w:b/>
          <w:color w:val="FF0000"/>
        </w:rPr>
      </w:pPr>
      <w:r w:rsidRPr="00AE6E86">
        <w:rPr>
          <w:b/>
          <w:color w:val="FF0000"/>
        </w:rPr>
        <w:t xml:space="preserve">Note: Any overhead wire shall be considered to be an energized line until the person owning the line or the electrical utility authorities indicate that it is not an energized </w:t>
      </w:r>
      <w:proofErr w:type="gramStart"/>
      <w:r w:rsidRPr="00AE6E86">
        <w:rPr>
          <w:b/>
          <w:color w:val="FF0000"/>
        </w:rPr>
        <w:t>line</w:t>
      </w:r>
      <w:proofErr w:type="gramEnd"/>
      <w:r w:rsidRPr="00AE6E86">
        <w:rPr>
          <w:b/>
          <w:color w:val="FF0000"/>
        </w:rPr>
        <w:t xml:space="preserve"> and it has been visibly grounded and appropriately marked.</w:t>
      </w:r>
    </w:p>
    <w:p w14:paraId="110C58C8" w14:textId="77777777" w:rsidR="0026127E" w:rsidRPr="001531CB" w:rsidRDefault="0026127E" w:rsidP="0026127E">
      <w:pPr>
        <w:rPr>
          <w:b/>
        </w:rPr>
      </w:pPr>
    </w:p>
    <w:p w14:paraId="21B699A5" w14:textId="77777777" w:rsidR="0026127E" w:rsidRPr="001531CB" w:rsidRDefault="0026127E" w:rsidP="0026127E">
      <w:pPr>
        <w:rPr>
          <w:b/>
        </w:rPr>
      </w:pPr>
      <w:r w:rsidRPr="001531CB">
        <w:rPr>
          <w:b/>
        </w:rPr>
        <w:t>When working near transmitter towers where an electrical charge can be induced in the equipment or load, the transmitter must be de-</w:t>
      </w:r>
      <w:proofErr w:type="gramStart"/>
      <w:r w:rsidRPr="001531CB">
        <w:rPr>
          <w:b/>
        </w:rPr>
        <w:t>energized</w:t>
      </w:r>
      <w:proofErr w:type="gramEnd"/>
      <w:r w:rsidRPr="001531CB">
        <w:rPr>
          <w:b/>
        </w:rPr>
        <w:t xml:space="preserve"> or tests shall be made to determine if electrical charge is induced on the crane. If this situation exists, precautions must be taken, when necessary; to dissipate induced voltages.</w:t>
      </w:r>
    </w:p>
    <w:p w14:paraId="75311020" w14:textId="77777777" w:rsidR="0026127E" w:rsidRPr="001531CB" w:rsidRDefault="0026127E" w:rsidP="0026127E">
      <w:pPr>
        <w:rPr>
          <w:b/>
        </w:rPr>
      </w:pPr>
    </w:p>
    <w:p w14:paraId="76449CE0" w14:textId="77777777" w:rsidR="0026127E" w:rsidRPr="00AE6E86" w:rsidRDefault="0026127E" w:rsidP="00D3608D">
      <w:pPr>
        <w:pStyle w:val="ListParagraph"/>
        <w:numPr>
          <w:ilvl w:val="0"/>
          <w:numId w:val="129"/>
        </w:numPr>
      </w:pPr>
      <w:r w:rsidRPr="00AE6E86">
        <w:t>Ensure cranes are not to be used to handle materials or loads stored under electric power lines.</w:t>
      </w:r>
    </w:p>
    <w:p w14:paraId="414323F4" w14:textId="77777777" w:rsidR="0026127E" w:rsidRPr="00AE6E86" w:rsidRDefault="0026127E" w:rsidP="00D3608D">
      <w:pPr>
        <w:pStyle w:val="ListParagraph"/>
        <w:numPr>
          <w:ilvl w:val="0"/>
          <w:numId w:val="129"/>
        </w:numPr>
      </w:pPr>
      <w:r w:rsidRPr="00AE6E86">
        <w:t>Cage type boom guards, insulating links, or proximity warning devices may be used on cranes, but the use of such devices shall not alter the requirements of any other OSHA regulation even if such device is required by law or regulation.</w:t>
      </w:r>
    </w:p>
    <w:p w14:paraId="47C714BE" w14:textId="77777777" w:rsidR="0026127E" w:rsidRPr="001531CB" w:rsidRDefault="0026127E" w:rsidP="0026127E"/>
    <w:p w14:paraId="3B739357" w14:textId="48E4A986" w:rsidR="0026127E" w:rsidRDefault="0026127E" w:rsidP="0026127E">
      <w:r w:rsidRPr="001531CB">
        <w:t>OSHA regulations contain specific requirements for the safe use of cranes close to overhead power lines. The preferred method of ensuring maximum safety is to:</w:t>
      </w:r>
    </w:p>
    <w:p w14:paraId="074863B5" w14:textId="77777777" w:rsidR="00AE6E86" w:rsidRPr="001531CB" w:rsidRDefault="00AE6E86" w:rsidP="0026127E"/>
    <w:p w14:paraId="5BE85409" w14:textId="77777777" w:rsidR="0026127E" w:rsidRPr="00AE6E86" w:rsidRDefault="0026127E" w:rsidP="00D3608D">
      <w:pPr>
        <w:pStyle w:val="ListParagraph"/>
        <w:numPr>
          <w:ilvl w:val="0"/>
          <w:numId w:val="130"/>
        </w:numPr>
      </w:pPr>
      <w:r w:rsidRPr="00AE6E86">
        <w:t>Ensure all electrical distribution and transmission lines are de-energized and visibly grounded where working; or</w:t>
      </w:r>
    </w:p>
    <w:p w14:paraId="7AECB887" w14:textId="77777777" w:rsidR="0026127E" w:rsidRPr="00AE6E86" w:rsidRDefault="0026127E" w:rsidP="00D3608D">
      <w:pPr>
        <w:pStyle w:val="ListParagraph"/>
        <w:numPr>
          <w:ilvl w:val="0"/>
          <w:numId w:val="130"/>
        </w:numPr>
      </w:pPr>
      <w:r w:rsidRPr="00AE6E86">
        <w:t>Erect insulating barriers not a part of, or an attachment to, the equipment or machinery to prevent physical contact with the lines.</w:t>
      </w:r>
    </w:p>
    <w:p w14:paraId="66701C62" w14:textId="77777777" w:rsidR="0026127E" w:rsidRPr="001531CB" w:rsidRDefault="0026127E" w:rsidP="0026127E"/>
    <w:p w14:paraId="75FDD9DA" w14:textId="77777777" w:rsidR="0026127E" w:rsidRPr="001531CB" w:rsidRDefault="0026127E" w:rsidP="0026127E">
      <w:r w:rsidRPr="001531CB">
        <w:lastRenderedPageBreak/>
        <w:t>If it is not possible to meet either of the two methods, cranes may operate close to power lines only if clearances indicated below are met. The job site supervisor shall incorporate one of the above methods and still maintain the clearances of the "</w:t>
      </w:r>
      <w:r w:rsidRPr="001531CB">
        <w:rPr>
          <w:b/>
        </w:rPr>
        <w:t>Danger Zone</w:t>
      </w:r>
      <w:r w:rsidRPr="001531CB">
        <w:t>" around power lines</w:t>
      </w:r>
    </w:p>
    <w:p w14:paraId="269B82DF" w14:textId="77777777" w:rsidR="0026127E" w:rsidRPr="001531CB" w:rsidRDefault="0026127E" w:rsidP="0026127E"/>
    <w:p w14:paraId="36F87676" w14:textId="77777777" w:rsidR="0026127E" w:rsidRPr="001531CB" w:rsidRDefault="0026127E" w:rsidP="0026127E">
      <w:pPr>
        <w:rPr>
          <w:bCs/>
        </w:rPr>
      </w:pPr>
    </w:p>
    <w:p w14:paraId="1B7CADF3" w14:textId="77777777" w:rsidR="001A7929" w:rsidRDefault="001A7929" w:rsidP="0026127E">
      <w:pPr>
        <w:rPr>
          <w:bCs/>
        </w:rPr>
      </w:pPr>
    </w:p>
    <w:tbl>
      <w:tblPr>
        <w:tblStyle w:val="TableGrid"/>
        <w:tblW w:w="8185" w:type="dxa"/>
        <w:tblInd w:w="579" w:type="dxa"/>
        <w:tblLayout w:type="fixed"/>
        <w:tblLook w:val="04A0" w:firstRow="1" w:lastRow="0" w:firstColumn="1" w:lastColumn="0" w:noHBand="0" w:noVBand="1"/>
      </w:tblPr>
      <w:tblGrid>
        <w:gridCol w:w="2875"/>
        <w:gridCol w:w="5310"/>
      </w:tblGrid>
      <w:tr w:rsidR="00D65FAE" w14:paraId="0D098FDD" w14:textId="77777777" w:rsidTr="006035F4">
        <w:tc>
          <w:tcPr>
            <w:tcW w:w="2875" w:type="dxa"/>
          </w:tcPr>
          <w:p w14:paraId="22D7FEE5" w14:textId="5D47F466" w:rsidR="00D65FAE" w:rsidRDefault="00D65FAE" w:rsidP="001A7929">
            <w:pPr>
              <w:spacing w:line="268" w:lineRule="exact"/>
              <w:jc w:val="center"/>
              <w:rPr>
                <w:rFonts w:ascii="Tahoma" w:hAnsi="Tahoma" w:cs="Tahoma"/>
                <w:w w:val="110"/>
                <w:sz w:val="23"/>
                <w:szCs w:val="23"/>
              </w:rPr>
            </w:pPr>
            <w:r>
              <w:rPr>
                <w:rFonts w:ascii="Tahoma" w:hAnsi="Tahoma" w:cs="Tahoma"/>
                <w:spacing w:val="-12"/>
                <w:w w:val="110"/>
                <w:sz w:val="23"/>
                <w:szCs w:val="23"/>
              </w:rPr>
              <w:t>This Area Should</w:t>
            </w:r>
            <w:r>
              <w:rPr>
                <w:rFonts w:ascii="Tahoma" w:hAnsi="Tahoma" w:cs="Tahoma"/>
                <w:spacing w:val="-12"/>
                <w:w w:val="110"/>
                <w:sz w:val="23"/>
                <w:szCs w:val="23"/>
              </w:rPr>
              <w:br/>
            </w:r>
            <w:r>
              <w:rPr>
                <w:rFonts w:ascii="Tahoma" w:hAnsi="Tahoma" w:cs="Tahoma"/>
                <w:w w:val="110"/>
                <w:sz w:val="23"/>
                <w:szCs w:val="23"/>
              </w:rPr>
              <w:t>Be Avoided</w:t>
            </w:r>
          </w:p>
          <w:p w14:paraId="015BF08E" w14:textId="77777777" w:rsidR="00D65FAE" w:rsidRDefault="00D65FAE" w:rsidP="001A7929">
            <w:pPr>
              <w:rPr>
                <w:b/>
                <w:sz w:val="16"/>
              </w:rPr>
            </w:pPr>
          </w:p>
          <w:p w14:paraId="06EAB2A0" w14:textId="3F28394C" w:rsidR="00D65FAE" w:rsidRPr="001A7929" w:rsidRDefault="00D65FAE" w:rsidP="001A7929">
            <w:pPr>
              <w:jc w:val="center"/>
            </w:pPr>
            <w:r w:rsidRPr="00B2554C">
              <w:rPr>
                <w:b/>
                <w:sz w:val="16"/>
              </w:rPr>
              <w:t>Danger</w:t>
            </w:r>
            <w:r>
              <w:rPr>
                <w:b/>
                <w:sz w:val="16"/>
              </w:rPr>
              <w:t xml:space="preserve"> </w:t>
            </w:r>
            <w:r w:rsidRPr="00B2554C">
              <w:rPr>
                <w:b/>
                <w:sz w:val="16"/>
              </w:rPr>
              <w:t>Zone</w:t>
            </w:r>
          </w:p>
        </w:tc>
        <w:tc>
          <w:tcPr>
            <w:tcW w:w="5310" w:type="dxa"/>
            <w:vMerge w:val="restart"/>
            <w:vAlign w:val="center"/>
          </w:tcPr>
          <w:p w14:paraId="0D72ED62" w14:textId="5FD08323" w:rsidR="00D65FAE" w:rsidRDefault="00D65FAE" w:rsidP="006035F4">
            <w:pPr>
              <w:jc w:val="center"/>
              <w:rPr>
                <w:bCs/>
              </w:rPr>
            </w:pPr>
            <w:r w:rsidRPr="001531CB">
              <w:rPr>
                <w:noProof/>
              </w:rPr>
              <w:drawing>
                <wp:inline distT="0" distB="0" distL="0" distR="0" wp14:anchorId="5D43B1BA" wp14:editId="15707EA4">
                  <wp:extent cx="3427095" cy="1971675"/>
                  <wp:effectExtent l="0" t="0" r="1905" b="0"/>
                  <wp:docPr id="685" name="Picture 23" descr="_Pic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_Pic1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27095" cy="1971675"/>
                          </a:xfrm>
                          <a:prstGeom prst="rect">
                            <a:avLst/>
                          </a:prstGeom>
                          <a:noFill/>
                          <a:ln w="9525">
                            <a:noFill/>
                            <a:miter lim="800000"/>
                            <a:headEnd/>
                            <a:tailEnd/>
                          </a:ln>
                        </pic:spPr>
                      </pic:pic>
                    </a:graphicData>
                  </a:graphic>
                </wp:inline>
              </w:drawing>
            </w:r>
          </w:p>
        </w:tc>
      </w:tr>
      <w:tr w:rsidR="00D65FAE" w14:paraId="585CC071" w14:textId="77777777" w:rsidTr="006035F4">
        <w:trPr>
          <w:trHeight w:val="3302"/>
        </w:trPr>
        <w:tc>
          <w:tcPr>
            <w:tcW w:w="2875" w:type="dxa"/>
            <w:vAlign w:val="center"/>
          </w:tcPr>
          <w:p w14:paraId="4C5CABAB" w14:textId="59DE014C" w:rsidR="00D65FAE" w:rsidRDefault="00D65FAE" w:rsidP="006035F4">
            <w:pPr>
              <w:jc w:val="center"/>
              <w:rPr>
                <w:bCs/>
              </w:rPr>
            </w:pPr>
            <w:r w:rsidRPr="001531CB">
              <w:rPr>
                <w:noProof/>
              </w:rPr>
              <w:drawing>
                <wp:inline distT="0" distB="0" distL="0" distR="0" wp14:anchorId="57081BC9" wp14:editId="66512EAD">
                  <wp:extent cx="1184910" cy="1948180"/>
                  <wp:effectExtent l="0" t="0" r="0" b="0"/>
                  <wp:docPr id="513" name="Picture 20" descr="_Pic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_Pic1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84910" cy="1948180"/>
                          </a:xfrm>
                          <a:prstGeom prst="rect">
                            <a:avLst/>
                          </a:prstGeom>
                          <a:noFill/>
                          <a:ln w="9525">
                            <a:noFill/>
                            <a:miter lim="800000"/>
                            <a:headEnd/>
                            <a:tailEnd/>
                          </a:ln>
                        </pic:spPr>
                      </pic:pic>
                    </a:graphicData>
                  </a:graphic>
                </wp:inline>
              </w:drawing>
            </w:r>
          </w:p>
        </w:tc>
        <w:tc>
          <w:tcPr>
            <w:tcW w:w="5310" w:type="dxa"/>
            <w:vMerge/>
            <w:vAlign w:val="center"/>
          </w:tcPr>
          <w:p w14:paraId="1B7AFD86" w14:textId="1CCF8290" w:rsidR="00D65FAE" w:rsidRDefault="00D65FAE" w:rsidP="001A7929">
            <w:pPr>
              <w:jc w:val="center"/>
              <w:rPr>
                <w:bCs/>
              </w:rPr>
            </w:pPr>
          </w:p>
        </w:tc>
      </w:tr>
      <w:tr w:rsidR="001A7929" w14:paraId="50768793" w14:textId="77777777" w:rsidTr="0051481A">
        <w:trPr>
          <w:trHeight w:val="962"/>
        </w:trPr>
        <w:tc>
          <w:tcPr>
            <w:tcW w:w="2875" w:type="dxa"/>
          </w:tcPr>
          <w:p w14:paraId="794F82D1" w14:textId="28F9CEA3" w:rsidR="001A7929" w:rsidRDefault="001A7929" w:rsidP="0051481A">
            <w:pPr>
              <w:jc w:val="center"/>
              <w:rPr>
                <w:bCs/>
              </w:rPr>
            </w:pPr>
            <w:r>
              <w:t>Crane should not be used to Handle Materials in this area.</w:t>
            </w:r>
          </w:p>
        </w:tc>
        <w:tc>
          <w:tcPr>
            <w:tcW w:w="5310" w:type="dxa"/>
          </w:tcPr>
          <w:p w14:paraId="7F2BDAD1" w14:textId="4914EE03" w:rsidR="001A7929" w:rsidRPr="0051481A" w:rsidRDefault="001A7929" w:rsidP="0026127E">
            <w:r>
              <w:t>Boom should not be allowed to go beyond this point</w:t>
            </w:r>
            <w:r w:rsidR="0051481A">
              <w:t>.</w:t>
            </w:r>
          </w:p>
        </w:tc>
      </w:tr>
    </w:tbl>
    <w:p w14:paraId="6FE1B27D" w14:textId="77777777" w:rsidR="001A7929" w:rsidRDefault="001A7929" w:rsidP="0026127E">
      <w:pPr>
        <w:rPr>
          <w:b/>
          <w:bCs/>
        </w:rPr>
      </w:pPr>
    </w:p>
    <w:p w14:paraId="79F2A0F6" w14:textId="0F8ED048" w:rsidR="0026127E" w:rsidRDefault="0026127E" w:rsidP="0026127E">
      <w:pPr>
        <w:rPr>
          <w:b/>
          <w:bCs/>
        </w:rPr>
      </w:pPr>
      <w:r w:rsidRPr="001531CB">
        <w:rPr>
          <w:b/>
          <w:bCs/>
        </w:rPr>
        <w:t>When operating near power lines, minimum clearance between the lines and any part of the crane or load must be:</w:t>
      </w:r>
    </w:p>
    <w:p w14:paraId="74D90A72" w14:textId="77777777" w:rsidR="00D65FAE" w:rsidRPr="001531CB" w:rsidRDefault="00D65FAE" w:rsidP="0026127E">
      <w:pPr>
        <w:rPr>
          <w:b/>
          <w:bCs/>
        </w:rPr>
      </w:pPr>
    </w:p>
    <w:tbl>
      <w:tblPr>
        <w:tblStyle w:val="TableGrid"/>
        <w:tblW w:w="0" w:type="auto"/>
        <w:tblLook w:val="04A0" w:firstRow="1" w:lastRow="0" w:firstColumn="1" w:lastColumn="0" w:noHBand="0" w:noVBand="1"/>
      </w:tblPr>
      <w:tblGrid>
        <w:gridCol w:w="4675"/>
        <w:gridCol w:w="4675"/>
      </w:tblGrid>
      <w:tr w:rsidR="00D65FAE" w14:paraId="21111341" w14:textId="77777777" w:rsidTr="00D65FAE">
        <w:tc>
          <w:tcPr>
            <w:tcW w:w="4675" w:type="dxa"/>
            <w:vAlign w:val="center"/>
          </w:tcPr>
          <w:p w14:paraId="6173ADA9" w14:textId="2008B637" w:rsidR="00D65FAE" w:rsidRDefault="00D65FAE" w:rsidP="00D65FAE">
            <w:pPr>
              <w:jc w:val="center"/>
            </w:pPr>
            <w:r w:rsidRPr="001531CB">
              <w:rPr>
                <w:b/>
                <w:bCs/>
              </w:rPr>
              <w:t>Voltage</w:t>
            </w:r>
          </w:p>
        </w:tc>
        <w:tc>
          <w:tcPr>
            <w:tcW w:w="4675" w:type="dxa"/>
            <w:vAlign w:val="center"/>
          </w:tcPr>
          <w:p w14:paraId="2DDA0C28" w14:textId="646A3455" w:rsidR="00D65FAE" w:rsidRDefault="00D65FAE" w:rsidP="00D65FAE">
            <w:pPr>
              <w:jc w:val="center"/>
            </w:pPr>
            <w:r w:rsidRPr="001531CB">
              <w:rPr>
                <w:b/>
                <w:bCs/>
              </w:rPr>
              <w:t>Minimum Clearance</w:t>
            </w:r>
          </w:p>
        </w:tc>
      </w:tr>
      <w:tr w:rsidR="00D65FAE" w14:paraId="63AF1987" w14:textId="77777777" w:rsidTr="00D65FAE">
        <w:tc>
          <w:tcPr>
            <w:tcW w:w="4675" w:type="dxa"/>
            <w:vAlign w:val="center"/>
          </w:tcPr>
          <w:p w14:paraId="48959141" w14:textId="04C1717E" w:rsidR="00D65FAE" w:rsidRDefault="00D65FAE" w:rsidP="00D65FAE">
            <w:pPr>
              <w:jc w:val="center"/>
            </w:pPr>
            <w:r w:rsidRPr="001531CB">
              <w:t>50 kV or below</w:t>
            </w:r>
          </w:p>
        </w:tc>
        <w:tc>
          <w:tcPr>
            <w:tcW w:w="4675" w:type="dxa"/>
            <w:vAlign w:val="center"/>
          </w:tcPr>
          <w:p w14:paraId="2CF23A30" w14:textId="6138001C" w:rsidR="00D65FAE" w:rsidRDefault="00D65FAE" w:rsidP="00D65FAE">
            <w:pPr>
              <w:jc w:val="center"/>
            </w:pPr>
            <w:r w:rsidRPr="001531CB">
              <w:t>10 feet</w:t>
            </w:r>
          </w:p>
        </w:tc>
      </w:tr>
      <w:tr w:rsidR="00D65FAE" w14:paraId="58F7FFD5" w14:textId="77777777" w:rsidTr="00D65FAE">
        <w:tc>
          <w:tcPr>
            <w:tcW w:w="4675" w:type="dxa"/>
            <w:vAlign w:val="center"/>
          </w:tcPr>
          <w:p w14:paraId="271C6B59" w14:textId="3F76840D" w:rsidR="00D65FAE" w:rsidRDefault="00D65FAE" w:rsidP="00D65FAE">
            <w:pPr>
              <w:jc w:val="center"/>
            </w:pPr>
            <w:r w:rsidRPr="001531CB">
              <w:t>50 over kV</w:t>
            </w:r>
          </w:p>
        </w:tc>
        <w:tc>
          <w:tcPr>
            <w:tcW w:w="4675" w:type="dxa"/>
            <w:vAlign w:val="center"/>
          </w:tcPr>
          <w:p w14:paraId="084EFACB" w14:textId="274EA7F9" w:rsidR="00D65FAE" w:rsidRDefault="00D65FAE" w:rsidP="00D65FAE">
            <w:pPr>
              <w:jc w:val="center"/>
            </w:pPr>
            <w:r w:rsidRPr="001531CB">
              <w:t>10 feet+ 4 inches for each 1kV over 50 kV or                                  twice the length of the line insulator but never less than 10 feet</w:t>
            </w:r>
          </w:p>
        </w:tc>
      </w:tr>
    </w:tbl>
    <w:p w14:paraId="6C15FDDE" w14:textId="77777777" w:rsidR="0026127E" w:rsidRPr="001531CB" w:rsidRDefault="0026127E" w:rsidP="0026127E"/>
    <w:p w14:paraId="2AB12071" w14:textId="6582463B" w:rsidR="0026127E" w:rsidRDefault="0026127E" w:rsidP="0026127E">
      <w:pPr>
        <w:rPr>
          <w:b/>
        </w:rPr>
      </w:pPr>
      <w:r w:rsidRPr="001531CB">
        <w:rPr>
          <w:b/>
        </w:rPr>
        <w:t>When in transit with no load and boom lowered, the equipment clearance must be:</w:t>
      </w:r>
    </w:p>
    <w:p w14:paraId="51CD2B56" w14:textId="77777777" w:rsidR="001C6712" w:rsidRPr="001531CB" w:rsidRDefault="001C6712" w:rsidP="0026127E">
      <w:pPr>
        <w:rPr>
          <w:b/>
        </w:rPr>
      </w:pPr>
    </w:p>
    <w:tbl>
      <w:tblPr>
        <w:tblStyle w:val="TableGrid"/>
        <w:tblW w:w="0" w:type="auto"/>
        <w:tblLook w:val="04A0" w:firstRow="1" w:lastRow="0" w:firstColumn="1" w:lastColumn="0" w:noHBand="0" w:noVBand="1"/>
      </w:tblPr>
      <w:tblGrid>
        <w:gridCol w:w="4675"/>
        <w:gridCol w:w="4675"/>
      </w:tblGrid>
      <w:tr w:rsidR="0051481A" w14:paraId="3D38DB71" w14:textId="77777777" w:rsidTr="0051481A">
        <w:tc>
          <w:tcPr>
            <w:tcW w:w="4675" w:type="dxa"/>
            <w:vAlign w:val="center"/>
          </w:tcPr>
          <w:p w14:paraId="0481D23D" w14:textId="0E93F978" w:rsidR="0051481A" w:rsidRDefault="0051481A" w:rsidP="0051481A">
            <w:pPr>
              <w:jc w:val="center"/>
            </w:pPr>
            <w:r w:rsidRPr="001531CB">
              <w:rPr>
                <w:b/>
              </w:rPr>
              <w:t>Voltage</w:t>
            </w:r>
          </w:p>
        </w:tc>
        <w:tc>
          <w:tcPr>
            <w:tcW w:w="4675" w:type="dxa"/>
            <w:vAlign w:val="center"/>
          </w:tcPr>
          <w:p w14:paraId="036B0F5B" w14:textId="47A4A016" w:rsidR="0051481A" w:rsidRDefault="0051481A" w:rsidP="0051481A">
            <w:pPr>
              <w:jc w:val="center"/>
            </w:pPr>
            <w:r w:rsidRPr="001531CB">
              <w:rPr>
                <w:b/>
              </w:rPr>
              <w:t>Minimum Clearance</w:t>
            </w:r>
          </w:p>
        </w:tc>
      </w:tr>
      <w:tr w:rsidR="0051481A" w14:paraId="01E613BE" w14:textId="77777777" w:rsidTr="0051481A">
        <w:tc>
          <w:tcPr>
            <w:tcW w:w="4675" w:type="dxa"/>
            <w:vAlign w:val="center"/>
          </w:tcPr>
          <w:p w14:paraId="49475F88" w14:textId="164C7A05" w:rsidR="0051481A" w:rsidRDefault="0051481A" w:rsidP="0051481A">
            <w:pPr>
              <w:jc w:val="center"/>
            </w:pPr>
            <w:r w:rsidRPr="001531CB">
              <w:t>Less than 50 kV</w:t>
            </w:r>
          </w:p>
        </w:tc>
        <w:tc>
          <w:tcPr>
            <w:tcW w:w="4675" w:type="dxa"/>
            <w:vAlign w:val="center"/>
          </w:tcPr>
          <w:p w14:paraId="5228CA4F" w14:textId="1986465A" w:rsidR="0051481A" w:rsidRDefault="0051481A" w:rsidP="0051481A">
            <w:pPr>
              <w:jc w:val="center"/>
            </w:pPr>
            <w:r w:rsidRPr="001531CB">
              <w:t>minimum of 4 feet</w:t>
            </w:r>
          </w:p>
        </w:tc>
      </w:tr>
      <w:tr w:rsidR="0051481A" w14:paraId="12AA828C" w14:textId="77777777" w:rsidTr="0051481A">
        <w:tc>
          <w:tcPr>
            <w:tcW w:w="4675" w:type="dxa"/>
            <w:vAlign w:val="center"/>
          </w:tcPr>
          <w:p w14:paraId="729007BC" w14:textId="7671C536" w:rsidR="0051481A" w:rsidRDefault="0051481A" w:rsidP="0051481A">
            <w:pPr>
              <w:jc w:val="center"/>
            </w:pPr>
            <w:r w:rsidRPr="001531CB">
              <w:t>Over 50 kV up to and including 345 kV</w:t>
            </w:r>
          </w:p>
        </w:tc>
        <w:tc>
          <w:tcPr>
            <w:tcW w:w="4675" w:type="dxa"/>
            <w:vAlign w:val="center"/>
          </w:tcPr>
          <w:p w14:paraId="1A859B7B" w14:textId="696DA91C" w:rsidR="0051481A" w:rsidRDefault="0051481A" w:rsidP="0051481A">
            <w:pPr>
              <w:jc w:val="center"/>
            </w:pPr>
            <w:r w:rsidRPr="001531CB">
              <w:t>minimum of 10</w:t>
            </w:r>
            <w:r>
              <w:t xml:space="preserve"> </w:t>
            </w:r>
            <w:r w:rsidRPr="001531CB">
              <w:t>feet</w:t>
            </w:r>
          </w:p>
        </w:tc>
      </w:tr>
      <w:tr w:rsidR="0051481A" w14:paraId="09DD2872" w14:textId="77777777" w:rsidTr="0051481A">
        <w:tc>
          <w:tcPr>
            <w:tcW w:w="4675" w:type="dxa"/>
            <w:vAlign w:val="center"/>
          </w:tcPr>
          <w:p w14:paraId="325EE590" w14:textId="0519C7AD" w:rsidR="0051481A" w:rsidRDefault="0051481A" w:rsidP="0051481A">
            <w:pPr>
              <w:jc w:val="center"/>
            </w:pPr>
            <w:r w:rsidRPr="001531CB">
              <w:t>Over 345 kV up to and including 750 kV</w:t>
            </w:r>
          </w:p>
        </w:tc>
        <w:tc>
          <w:tcPr>
            <w:tcW w:w="4675" w:type="dxa"/>
            <w:vAlign w:val="center"/>
          </w:tcPr>
          <w:p w14:paraId="7D99A1B2" w14:textId="2EFD8C19" w:rsidR="0051481A" w:rsidRDefault="0051481A" w:rsidP="0051481A">
            <w:pPr>
              <w:jc w:val="center"/>
            </w:pPr>
            <w:r w:rsidRPr="001531CB">
              <w:t>minimum of 16</w:t>
            </w:r>
            <w:r>
              <w:t xml:space="preserve"> </w:t>
            </w:r>
            <w:r w:rsidRPr="001531CB">
              <w:t>feet</w:t>
            </w:r>
          </w:p>
        </w:tc>
      </w:tr>
    </w:tbl>
    <w:p w14:paraId="59019C4E" w14:textId="2DD642C4" w:rsidR="0051481A" w:rsidRDefault="0051481A" w:rsidP="0026127E"/>
    <w:tbl>
      <w:tblPr>
        <w:tblStyle w:val="TableGrid"/>
        <w:tblW w:w="0" w:type="auto"/>
        <w:tblLook w:val="04A0" w:firstRow="1" w:lastRow="0" w:firstColumn="1" w:lastColumn="0" w:noHBand="0" w:noVBand="1"/>
      </w:tblPr>
      <w:tblGrid>
        <w:gridCol w:w="4675"/>
        <w:gridCol w:w="4675"/>
      </w:tblGrid>
      <w:tr w:rsidR="0051481A" w14:paraId="78C21397" w14:textId="77777777" w:rsidTr="0051481A">
        <w:tc>
          <w:tcPr>
            <w:tcW w:w="4675" w:type="dxa"/>
            <w:vAlign w:val="center"/>
          </w:tcPr>
          <w:p w14:paraId="29AFFA6E" w14:textId="52BD43B8" w:rsidR="0051481A" w:rsidRDefault="0051481A" w:rsidP="0051481A">
            <w:pPr>
              <w:jc w:val="center"/>
            </w:pPr>
            <w:r w:rsidRPr="001531CB">
              <w:rPr>
                <w:noProof/>
              </w:rPr>
              <w:lastRenderedPageBreak/>
              <w:drawing>
                <wp:inline distT="0" distB="0" distL="0" distR="0" wp14:anchorId="41DBBED0" wp14:editId="03E3E91E">
                  <wp:extent cx="2386053" cy="1835107"/>
                  <wp:effectExtent l="0" t="0" r="1905" b="0"/>
                  <wp:docPr id="51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cstate="print"/>
                          <a:srcRect/>
                          <a:stretch>
                            <a:fillRect/>
                          </a:stretch>
                        </pic:blipFill>
                        <pic:spPr bwMode="auto">
                          <a:xfrm>
                            <a:off x="0" y="0"/>
                            <a:ext cx="2406226" cy="1850622"/>
                          </a:xfrm>
                          <a:prstGeom prst="rect">
                            <a:avLst/>
                          </a:prstGeom>
                          <a:noFill/>
                          <a:ln w="9525">
                            <a:noFill/>
                            <a:miter lim="800000"/>
                            <a:headEnd/>
                            <a:tailEnd/>
                          </a:ln>
                        </pic:spPr>
                      </pic:pic>
                    </a:graphicData>
                  </a:graphic>
                </wp:inline>
              </w:drawing>
            </w:r>
          </w:p>
        </w:tc>
        <w:tc>
          <w:tcPr>
            <w:tcW w:w="4675" w:type="dxa"/>
            <w:vAlign w:val="center"/>
          </w:tcPr>
          <w:p w14:paraId="5F2710F3" w14:textId="0C9E8D43" w:rsidR="0051481A" w:rsidRDefault="0051481A" w:rsidP="0051481A">
            <w:pPr>
              <w:jc w:val="center"/>
            </w:pPr>
            <w:r w:rsidRPr="001531CB">
              <w:rPr>
                <w:noProof/>
              </w:rPr>
              <w:drawing>
                <wp:inline distT="0" distB="0" distL="0" distR="0" wp14:anchorId="399DEF19" wp14:editId="5EBC2EDB">
                  <wp:extent cx="2324580" cy="1812067"/>
                  <wp:effectExtent l="0" t="0" r="0" b="4445"/>
                  <wp:docPr id="51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cstate="print"/>
                          <a:srcRect/>
                          <a:stretch>
                            <a:fillRect/>
                          </a:stretch>
                        </pic:blipFill>
                        <pic:spPr bwMode="auto">
                          <a:xfrm>
                            <a:off x="0" y="0"/>
                            <a:ext cx="2341605" cy="1825338"/>
                          </a:xfrm>
                          <a:prstGeom prst="rect">
                            <a:avLst/>
                          </a:prstGeom>
                          <a:noFill/>
                          <a:ln w="9525">
                            <a:noFill/>
                            <a:miter lim="800000"/>
                            <a:headEnd/>
                            <a:tailEnd/>
                          </a:ln>
                        </pic:spPr>
                      </pic:pic>
                    </a:graphicData>
                  </a:graphic>
                </wp:inline>
              </w:drawing>
            </w:r>
          </w:p>
        </w:tc>
      </w:tr>
    </w:tbl>
    <w:p w14:paraId="23AD5B85" w14:textId="6D669C1C" w:rsidR="0026127E" w:rsidRPr="001531CB" w:rsidRDefault="0026127E" w:rsidP="0026127E">
      <w:pPr>
        <w:rPr>
          <w:b/>
          <w:bCs/>
        </w:rPr>
      </w:pPr>
    </w:p>
    <w:p w14:paraId="4C9CBB22" w14:textId="77777777" w:rsidR="0026127E" w:rsidRPr="001531CB" w:rsidRDefault="0026127E" w:rsidP="0026127E">
      <w:pPr>
        <w:rPr>
          <w:b/>
          <w:bCs/>
        </w:rPr>
      </w:pPr>
      <w:r w:rsidRPr="001531CB">
        <w:rPr>
          <w:b/>
          <w:bCs/>
        </w:rPr>
        <w:t>Other equipment to be used for maximum safety shall include:</w:t>
      </w:r>
    </w:p>
    <w:p w14:paraId="33C3DB92" w14:textId="77777777" w:rsidR="0026127E" w:rsidRPr="001531CB" w:rsidRDefault="0026127E" w:rsidP="0026127E">
      <w:pPr>
        <w:rPr>
          <w:b/>
          <w:bCs/>
        </w:rPr>
      </w:pPr>
    </w:p>
    <w:p w14:paraId="7BCB502B" w14:textId="77777777" w:rsidR="0026127E" w:rsidRPr="000F13A2" w:rsidRDefault="0026127E" w:rsidP="00D3608D">
      <w:pPr>
        <w:pStyle w:val="ListParagraph"/>
        <w:numPr>
          <w:ilvl w:val="0"/>
          <w:numId w:val="131"/>
        </w:numPr>
      </w:pPr>
      <w:r w:rsidRPr="000F13A2">
        <w:t>Use non-conductive tag lines, rather than direct contact, to stabilize the load.</w:t>
      </w:r>
    </w:p>
    <w:p w14:paraId="41CF838C" w14:textId="77777777" w:rsidR="0026127E" w:rsidRPr="000F13A2" w:rsidRDefault="0026127E" w:rsidP="00D3608D">
      <w:pPr>
        <w:pStyle w:val="ListParagraph"/>
        <w:numPr>
          <w:ilvl w:val="0"/>
          <w:numId w:val="131"/>
        </w:numPr>
      </w:pPr>
      <w:r w:rsidRPr="000F13A2">
        <w:t>Use of insulating boots and gloves when employees connect loads or contact the crane while near overhead lines.</w:t>
      </w:r>
    </w:p>
    <w:p w14:paraId="50F66A80" w14:textId="77777777" w:rsidR="0026127E" w:rsidRPr="001531CB" w:rsidRDefault="0026127E" w:rsidP="0026127E"/>
    <w:p w14:paraId="186085C5" w14:textId="729F88C3" w:rsidR="0026127E" w:rsidRDefault="0026127E" w:rsidP="004B47C5">
      <w:pPr>
        <w:pStyle w:val="Heading4"/>
      </w:pPr>
      <w:r w:rsidRPr="001531CB">
        <w:t>LOAD RATING CHART</w:t>
      </w:r>
    </w:p>
    <w:p w14:paraId="6D4E8C6F" w14:textId="77777777" w:rsidR="000F13A2" w:rsidRPr="001531CB" w:rsidRDefault="000F13A2" w:rsidP="0026127E">
      <w:pPr>
        <w:rPr>
          <w:b/>
          <w:bCs/>
        </w:rPr>
      </w:pPr>
    </w:p>
    <w:p w14:paraId="49F8A52A" w14:textId="304DB74B" w:rsidR="0026127E" w:rsidRDefault="0026127E" w:rsidP="0026127E">
      <w:r w:rsidRPr="001531CB">
        <w:t>A durable rating chart(s) with legible letters and figures shall be attached to the crane in a location accessible to the operator while at the controls. The rating chart(s) shall contain the following:</w:t>
      </w:r>
    </w:p>
    <w:p w14:paraId="307D8FC3" w14:textId="77777777" w:rsidR="000F13A2" w:rsidRPr="001531CB" w:rsidRDefault="000F13A2" w:rsidP="0026127E"/>
    <w:p w14:paraId="62E52ADA" w14:textId="77777777" w:rsidR="0026127E" w:rsidRPr="000F13A2" w:rsidRDefault="0026127E" w:rsidP="00D3608D">
      <w:pPr>
        <w:pStyle w:val="ListParagraph"/>
        <w:numPr>
          <w:ilvl w:val="0"/>
          <w:numId w:val="132"/>
        </w:numPr>
      </w:pPr>
      <w:r w:rsidRPr="000F13A2">
        <w:t>A full complete range of manufacturer's crane loading ratings at all stated operating radii.</w:t>
      </w:r>
    </w:p>
    <w:p w14:paraId="0CA9CAEF" w14:textId="77777777" w:rsidR="0026127E" w:rsidRPr="000F13A2" w:rsidRDefault="0026127E" w:rsidP="00D3608D">
      <w:pPr>
        <w:pStyle w:val="ListParagraph"/>
        <w:numPr>
          <w:ilvl w:val="0"/>
          <w:numId w:val="132"/>
        </w:numPr>
      </w:pPr>
      <w:r w:rsidRPr="000F13A2">
        <w:t>Optional equipment on the' crane such as outriggers and extra counterweight that affect ratings.</w:t>
      </w:r>
    </w:p>
    <w:p w14:paraId="68DAEF37" w14:textId="77777777" w:rsidR="0026127E" w:rsidRPr="000F13A2" w:rsidRDefault="0026127E" w:rsidP="00D3608D">
      <w:pPr>
        <w:pStyle w:val="ListParagraph"/>
        <w:numPr>
          <w:ilvl w:val="0"/>
          <w:numId w:val="132"/>
        </w:numPr>
      </w:pPr>
      <w:r w:rsidRPr="000F13A2">
        <w:t>A work area chart for which capacities are listed in the load rating chart, i.e., over side, over rear, over front.</w:t>
      </w:r>
    </w:p>
    <w:p w14:paraId="3217FA42" w14:textId="77777777" w:rsidR="0026127E" w:rsidRPr="000F13A2" w:rsidRDefault="0026127E" w:rsidP="00D3608D">
      <w:pPr>
        <w:pStyle w:val="ListParagraph"/>
        <w:numPr>
          <w:ilvl w:val="0"/>
          <w:numId w:val="132"/>
        </w:numPr>
      </w:pPr>
      <w:r w:rsidRPr="000F13A2">
        <w:t>Weights of auxiliary equipment, i.e., load block, jibs, boom extensions.</w:t>
      </w:r>
    </w:p>
    <w:p w14:paraId="5CE87151" w14:textId="77777777" w:rsidR="0026127E" w:rsidRPr="000F13A2" w:rsidRDefault="0026127E" w:rsidP="00D3608D">
      <w:pPr>
        <w:pStyle w:val="ListParagraph"/>
        <w:numPr>
          <w:ilvl w:val="0"/>
          <w:numId w:val="132"/>
        </w:numPr>
      </w:pPr>
      <w:r w:rsidRPr="000F13A2">
        <w:t>A clearly distinguishable list of ratings based on structural, hydraulic or other factors rather than stability.</w:t>
      </w:r>
    </w:p>
    <w:p w14:paraId="5C502B3B" w14:textId="77777777" w:rsidR="0026127E" w:rsidRPr="000F13A2" w:rsidRDefault="0026127E" w:rsidP="00D3608D">
      <w:pPr>
        <w:pStyle w:val="ListParagraph"/>
        <w:numPr>
          <w:ilvl w:val="0"/>
          <w:numId w:val="132"/>
        </w:numPr>
      </w:pPr>
      <w:r w:rsidRPr="000F13A2">
        <w:t>A list of no-load work areas.</w:t>
      </w:r>
    </w:p>
    <w:p w14:paraId="0A976B7A" w14:textId="77777777" w:rsidR="0026127E" w:rsidRPr="000F13A2" w:rsidRDefault="0026127E" w:rsidP="00D3608D">
      <w:pPr>
        <w:pStyle w:val="ListParagraph"/>
        <w:numPr>
          <w:ilvl w:val="0"/>
          <w:numId w:val="132"/>
        </w:numPr>
      </w:pPr>
      <w:r w:rsidRPr="000F13A2">
        <w:t xml:space="preserve">A description of requirements is on the chart or in the </w:t>
      </w:r>
      <w:proofErr w:type="gramStart"/>
      <w:r w:rsidRPr="000F13A2">
        <w:t>operators</w:t>
      </w:r>
      <w:proofErr w:type="gramEnd"/>
      <w:r w:rsidRPr="000F13A2">
        <w:t xml:space="preserve"> manual.</w:t>
      </w:r>
    </w:p>
    <w:p w14:paraId="60C03692" w14:textId="77777777" w:rsidR="0026127E" w:rsidRPr="001531CB" w:rsidRDefault="0026127E" w:rsidP="0026127E">
      <w:pPr>
        <w:rPr>
          <w:b/>
        </w:rPr>
      </w:pPr>
    </w:p>
    <w:p w14:paraId="48FA64DE" w14:textId="1DDED863" w:rsidR="0026127E" w:rsidRDefault="0026127E" w:rsidP="004B47C5">
      <w:pPr>
        <w:pStyle w:val="Heading4"/>
      </w:pPr>
      <w:r w:rsidRPr="001531CB">
        <w:t>SUSPENDED PERSONNEL PLATFORMS (PERSONNEL HOISTS)</w:t>
      </w:r>
    </w:p>
    <w:p w14:paraId="09201BAB" w14:textId="77777777" w:rsidR="00352B55" w:rsidRPr="001531CB" w:rsidRDefault="00352B55" w:rsidP="0026127E">
      <w:pPr>
        <w:rPr>
          <w:b/>
        </w:rPr>
      </w:pPr>
    </w:p>
    <w:p w14:paraId="48FC6CB8" w14:textId="77777777" w:rsidR="0026127E" w:rsidRPr="001531CB" w:rsidRDefault="0026127E" w:rsidP="0026127E">
      <w:r w:rsidRPr="001531CB">
        <w:t xml:space="preserve">The use of cranes to hoist employees on personnel platforms are </w:t>
      </w:r>
      <w:r w:rsidRPr="00352B55">
        <w:rPr>
          <w:b/>
          <w:bCs/>
        </w:rPr>
        <w:t>prohibited</w:t>
      </w:r>
      <w:r w:rsidRPr="001531CB">
        <w:t xml:space="preserve"> by the company.</w:t>
      </w:r>
    </w:p>
    <w:p w14:paraId="16E3A10B" w14:textId="77777777" w:rsidR="0026127E" w:rsidRPr="001531CB" w:rsidRDefault="0026127E" w:rsidP="0026127E">
      <w:r w:rsidRPr="001531CB">
        <w:t xml:space="preserve">If the erection, use, and dismantling of conventional means of reaching the </w:t>
      </w:r>
      <w:proofErr w:type="gramStart"/>
      <w:r w:rsidRPr="001531CB">
        <w:t>work-site</w:t>
      </w:r>
      <w:proofErr w:type="gramEnd"/>
      <w:r w:rsidRPr="001531CB">
        <w:t>, such as a personnel hoist, ladder, stairway. aerial lift, elevating work platform or scaffold, would be more hazardous or is not possible because of structural design or work-site conditions, then suspended personnel platforms may be used.</w:t>
      </w:r>
    </w:p>
    <w:p w14:paraId="35A5E070" w14:textId="77777777" w:rsidR="0026127E" w:rsidRPr="001531CB" w:rsidRDefault="0026127E" w:rsidP="0026127E"/>
    <w:p w14:paraId="37A0006E" w14:textId="2FD23076" w:rsidR="0026127E" w:rsidRDefault="0026127E" w:rsidP="004B47C5">
      <w:pPr>
        <w:pStyle w:val="Heading4"/>
      </w:pPr>
      <w:r w:rsidRPr="001531CB">
        <w:t>Pre-Operational Site Activity &amp; Inspection</w:t>
      </w:r>
    </w:p>
    <w:p w14:paraId="2D99E154" w14:textId="77777777" w:rsidR="00352B55" w:rsidRPr="001531CB" w:rsidRDefault="00352B55" w:rsidP="0026127E">
      <w:pPr>
        <w:rPr>
          <w:b/>
          <w:bCs/>
        </w:rPr>
      </w:pPr>
    </w:p>
    <w:p w14:paraId="2332B258" w14:textId="77777777" w:rsidR="00352B55" w:rsidRDefault="0026127E" w:rsidP="0026127E">
      <w:r w:rsidRPr="001531CB">
        <w:lastRenderedPageBreak/>
        <w:t xml:space="preserve">When initially brought to the job site, and after repairs or modifications are completed, the platform and rigging must be proof tested to 125% (percent) of the platform's rated capacity. </w:t>
      </w:r>
    </w:p>
    <w:p w14:paraId="2E20AA07" w14:textId="77777777" w:rsidR="00352B55" w:rsidRDefault="00352B55" w:rsidP="0026127E"/>
    <w:p w14:paraId="103D4A57" w14:textId="2813D1DF" w:rsidR="0026127E" w:rsidRDefault="0026127E" w:rsidP="0026127E">
      <w:r w:rsidRPr="001531CB">
        <w:t>This is achieved by:</w:t>
      </w:r>
    </w:p>
    <w:p w14:paraId="1B672CC2" w14:textId="77777777" w:rsidR="00352B55" w:rsidRDefault="00352B55" w:rsidP="0026127E"/>
    <w:p w14:paraId="1A599EEF" w14:textId="77777777" w:rsidR="0026127E" w:rsidRPr="00383614" w:rsidRDefault="0026127E" w:rsidP="00D3608D">
      <w:pPr>
        <w:pStyle w:val="ListParagraph"/>
        <w:numPr>
          <w:ilvl w:val="0"/>
          <w:numId w:val="135"/>
        </w:numPr>
      </w:pPr>
      <w:r w:rsidRPr="00383614">
        <w:t>Holding the overloaded platform in a suspended position for 5 minutes.</w:t>
      </w:r>
    </w:p>
    <w:p w14:paraId="7B32FA8E" w14:textId="77777777" w:rsidR="0026127E" w:rsidRPr="00383614" w:rsidRDefault="0026127E" w:rsidP="00D3608D">
      <w:pPr>
        <w:pStyle w:val="ListParagraph"/>
        <w:numPr>
          <w:ilvl w:val="0"/>
          <w:numId w:val="135"/>
        </w:numPr>
      </w:pPr>
      <w:r w:rsidRPr="00383614">
        <w:t>Re-inspecting the platform and rigging for defects.</w:t>
      </w:r>
    </w:p>
    <w:p w14:paraId="01970073" w14:textId="77777777" w:rsidR="004B47C5" w:rsidRPr="00383614" w:rsidRDefault="0026127E" w:rsidP="00D3608D">
      <w:pPr>
        <w:pStyle w:val="ListParagraph"/>
        <w:numPr>
          <w:ilvl w:val="0"/>
          <w:numId w:val="135"/>
        </w:numPr>
      </w:pPr>
      <w:r w:rsidRPr="00383614">
        <w:t xml:space="preserve">If any problems are detected, they shall be </w:t>
      </w:r>
      <w:proofErr w:type="gramStart"/>
      <w:r w:rsidRPr="00383614">
        <w:t>corrected</w:t>
      </w:r>
      <w:proofErr w:type="gramEnd"/>
      <w:r w:rsidRPr="00383614">
        <w:t xml:space="preserve"> and another proof test must be conducted. This process is repeated until the competent person feels that it is safe to begin hoisting workers.</w:t>
      </w:r>
    </w:p>
    <w:p w14:paraId="22A8CF26" w14:textId="6A7CF5DD" w:rsidR="004B47C5" w:rsidRDefault="004B47C5" w:rsidP="004B47C5">
      <w:pPr>
        <w:pStyle w:val="ListParagraph"/>
        <w:ind w:left="360"/>
      </w:pPr>
    </w:p>
    <w:p w14:paraId="5737B178" w14:textId="0C8C4D2D" w:rsidR="00383614" w:rsidRDefault="00383614" w:rsidP="00383614">
      <w:pPr>
        <w:pStyle w:val="Heading4"/>
      </w:pPr>
      <w:r>
        <w:t xml:space="preserve">Personnel Platform </w:t>
      </w:r>
      <w:r w:rsidR="0026127E" w:rsidRPr="001531CB">
        <w:t xml:space="preserve">Crane Requirements </w:t>
      </w:r>
    </w:p>
    <w:p w14:paraId="7D797D1A" w14:textId="77777777" w:rsidR="00383614" w:rsidRPr="00383614" w:rsidRDefault="00383614" w:rsidP="00383614"/>
    <w:p w14:paraId="65EA6B78" w14:textId="602CD2A9" w:rsidR="0026127E" w:rsidRDefault="0026127E" w:rsidP="0026127E">
      <w:r w:rsidRPr="001531CB">
        <w:t xml:space="preserve">Cranes with variable angle booms must have a boom angle indicator that is visible to the operator. </w:t>
      </w:r>
    </w:p>
    <w:p w14:paraId="329A8279" w14:textId="77777777" w:rsidR="00352B55" w:rsidRPr="001531CB" w:rsidRDefault="00352B55" w:rsidP="0026127E"/>
    <w:p w14:paraId="6D29BAF3" w14:textId="77777777" w:rsidR="0026127E" w:rsidRPr="001531CB" w:rsidRDefault="0026127E" w:rsidP="0026127E">
      <w:r w:rsidRPr="001531CB">
        <w:t>Cranes with telescoping booms must be equipped with a device that clearly shows the boom's extended length, or the load radius must be accurately determined before hoisting workers.</w:t>
      </w:r>
    </w:p>
    <w:p w14:paraId="74F5ECBE" w14:textId="77777777" w:rsidR="0026127E" w:rsidRPr="001531CB" w:rsidRDefault="0026127E" w:rsidP="0026127E"/>
    <w:p w14:paraId="19882797" w14:textId="77777777" w:rsidR="0026127E" w:rsidRPr="001531CB" w:rsidRDefault="0026127E" w:rsidP="00383614">
      <w:pPr>
        <w:pStyle w:val="Heading5"/>
      </w:pPr>
      <w:r w:rsidRPr="001531CB">
        <w:t>Cranes must be equipped with:</w:t>
      </w:r>
    </w:p>
    <w:p w14:paraId="17639B5B" w14:textId="77777777" w:rsidR="0026127E" w:rsidRPr="00352B55" w:rsidRDefault="0026127E" w:rsidP="00D3608D">
      <w:pPr>
        <w:pStyle w:val="ListParagraph"/>
        <w:numPr>
          <w:ilvl w:val="0"/>
          <w:numId w:val="136"/>
        </w:numPr>
      </w:pPr>
      <w:r w:rsidRPr="00352B55">
        <w:t>An anti-two-blocking device that prevents contact between the load block or overhaul ball and the boom tip; or</w:t>
      </w:r>
    </w:p>
    <w:p w14:paraId="6C4EE112" w14:textId="77777777" w:rsidR="00352B55" w:rsidRDefault="0026127E" w:rsidP="00D3608D">
      <w:pPr>
        <w:pStyle w:val="ListParagraph"/>
        <w:numPr>
          <w:ilvl w:val="0"/>
          <w:numId w:val="136"/>
        </w:numPr>
      </w:pPr>
      <w:r w:rsidRPr="00352B55">
        <w:t xml:space="preserve">A two-block damage feature that deactivates the hoisting action before damage occurs. </w:t>
      </w:r>
    </w:p>
    <w:p w14:paraId="634BC12E" w14:textId="7F4A9BFB" w:rsidR="0026127E" w:rsidRPr="00352B55" w:rsidRDefault="0026127E" w:rsidP="00D3608D">
      <w:pPr>
        <w:pStyle w:val="ListParagraph"/>
        <w:numPr>
          <w:ilvl w:val="0"/>
          <w:numId w:val="136"/>
        </w:numPr>
      </w:pPr>
      <w:r w:rsidRPr="00352B55">
        <w:t>Do not hoist any load while personnel platforms are in use.</w:t>
      </w:r>
    </w:p>
    <w:p w14:paraId="6C3EFAB8" w14:textId="77777777" w:rsidR="0026127E" w:rsidRPr="00352B55" w:rsidRDefault="0026127E" w:rsidP="00D3608D">
      <w:pPr>
        <w:pStyle w:val="ListParagraph"/>
        <w:numPr>
          <w:ilvl w:val="0"/>
          <w:numId w:val="136"/>
        </w:numPr>
      </w:pPr>
      <w:r w:rsidRPr="00352B55">
        <w:t>Hooks shall be equipped with positive locking safety latches.</w:t>
      </w:r>
    </w:p>
    <w:p w14:paraId="47254C18" w14:textId="77777777" w:rsidR="0026127E" w:rsidRPr="00352B55" w:rsidRDefault="0026127E" w:rsidP="00D3608D">
      <w:pPr>
        <w:pStyle w:val="ListParagraph"/>
        <w:numPr>
          <w:ilvl w:val="0"/>
          <w:numId w:val="136"/>
        </w:numPr>
      </w:pPr>
      <w:r w:rsidRPr="00352B55">
        <w:t>The combined weight of the loaded platform and its rigging must not exceed 50% (percent) of the rated capacity of the crane or derrick.</w:t>
      </w:r>
    </w:p>
    <w:p w14:paraId="65A5C830" w14:textId="77777777" w:rsidR="00352B55" w:rsidRDefault="0026127E" w:rsidP="00D3608D">
      <w:pPr>
        <w:pStyle w:val="ListParagraph"/>
        <w:numPr>
          <w:ilvl w:val="0"/>
          <w:numId w:val="136"/>
        </w:numPr>
      </w:pPr>
      <w:r w:rsidRPr="00352B55">
        <w:t xml:space="preserve">The rated load capacity of the platform must not be exceeded. Only authorized personnel, their tools, equipment and materials needed for the job are allowed on the platform. </w:t>
      </w:r>
    </w:p>
    <w:p w14:paraId="7CE51A3E" w14:textId="291D572B" w:rsidR="0026127E" w:rsidRPr="00352B55" w:rsidRDefault="0026127E" w:rsidP="00D3608D">
      <w:pPr>
        <w:pStyle w:val="ListParagraph"/>
        <w:numPr>
          <w:ilvl w:val="0"/>
          <w:numId w:val="136"/>
        </w:numPr>
      </w:pPr>
      <w:r w:rsidRPr="00352B55">
        <w:t>Platforms shall not be used for transporting bulk materials.</w:t>
      </w:r>
    </w:p>
    <w:p w14:paraId="7C2CC171" w14:textId="77777777" w:rsidR="0026127E" w:rsidRPr="00352B55" w:rsidRDefault="0026127E" w:rsidP="00D3608D">
      <w:pPr>
        <w:pStyle w:val="ListParagraph"/>
        <w:numPr>
          <w:ilvl w:val="0"/>
          <w:numId w:val="136"/>
        </w:numPr>
      </w:pPr>
      <w:r w:rsidRPr="00352B55">
        <w:t>Materials and tools must be secured and evenly distributed to balance the load while the platform is in motion.</w:t>
      </w:r>
    </w:p>
    <w:p w14:paraId="5C06153E" w14:textId="77777777" w:rsidR="0026127E" w:rsidRPr="001531CB" w:rsidRDefault="0026127E" w:rsidP="0026127E"/>
    <w:p w14:paraId="7069DBD7" w14:textId="77777777" w:rsidR="0026127E" w:rsidRPr="00383614" w:rsidRDefault="0026127E" w:rsidP="00D3608D">
      <w:pPr>
        <w:pStyle w:val="ListParagraph"/>
        <w:numPr>
          <w:ilvl w:val="0"/>
          <w:numId w:val="137"/>
        </w:numPr>
      </w:pPr>
      <w:r w:rsidRPr="00383614">
        <w:t>The crane operator shall always have full control over the movement of the platform.</w:t>
      </w:r>
    </w:p>
    <w:p w14:paraId="2823ABA9" w14:textId="77777777" w:rsidR="0026127E" w:rsidRPr="00383614" w:rsidRDefault="0026127E" w:rsidP="00D3608D">
      <w:pPr>
        <w:pStyle w:val="ListParagraph"/>
        <w:numPr>
          <w:ilvl w:val="0"/>
          <w:numId w:val="137"/>
        </w:numPr>
      </w:pPr>
      <w:r w:rsidRPr="00383614">
        <w:t>The crane operator shall never leave the crane or derrick controls when the engine is running or when the platform is occupied.</w:t>
      </w:r>
    </w:p>
    <w:p w14:paraId="7B7D433D" w14:textId="77777777" w:rsidR="0026127E" w:rsidRPr="00383614" w:rsidRDefault="0026127E" w:rsidP="00D3608D">
      <w:pPr>
        <w:pStyle w:val="ListParagraph"/>
        <w:numPr>
          <w:ilvl w:val="0"/>
          <w:numId w:val="137"/>
        </w:numPr>
      </w:pPr>
      <w:r w:rsidRPr="00383614">
        <w:t>The crane operator shall stop all hoisting operations if there are signs of dangerous weather or other impending danger</w:t>
      </w:r>
    </w:p>
    <w:p w14:paraId="0F897AFE" w14:textId="77777777" w:rsidR="0026127E" w:rsidRPr="00383614" w:rsidRDefault="0026127E" w:rsidP="00D3608D">
      <w:pPr>
        <w:pStyle w:val="ListParagraph"/>
        <w:numPr>
          <w:ilvl w:val="0"/>
          <w:numId w:val="137"/>
        </w:numPr>
      </w:pPr>
      <w:r w:rsidRPr="00383614">
        <w:t>The crane operator shall not lift personnel in personnel platforms in wind exceeding 15 mph or during adverse weather such as snow, sleet ice, or rain.</w:t>
      </w:r>
    </w:p>
    <w:p w14:paraId="28401141" w14:textId="77777777" w:rsidR="0026127E" w:rsidRPr="00383614" w:rsidRDefault="0026127E" w:rsidP="00D3608D">
      <w:pPr>
        <w:pStyle w:val="ListParagraph"/>
        <w:numPr>
          <w:ilvl w:val="0"/>
          <w:numId w:val="137"/>
        </w:numPr>
      </w:pPr>
      <w:r w:rsidRPr="00383614">
        <w:t>Any movement must be performed slowly and cautiously without any sudden jerking of the crane or platform.</w:t>
      </w:r>
    </w:p>
    <w:p w14:paraId="3CE2C02F" w14:textId="77777777" w:rsidR="0026127E" w:rsidRPr="00383614" w:rsidRDefault="0026127E" w:rsidP="00D3608D">
      <w:pPr>
        <w:pStyle w:val="ListParagraph"/>
        <w:numPr>
          <w:ilvl w:val="0"/>
          <w:numId w:val="137"/>
        </w:numPr>
      </w:pPr>
      <w:r w:rsidRPr="00383614">
        <w:t>Employees being hoisted shall stay in view of or in direct communication with, the operator or signal person. If this is not possible, and the use of a signal person would create a greater hazard, direct communication alone, such as by radio, may be used.</w:t>
      </w:r>
    </w:p>
    <w:p w14:paraId="61F38F2F" w14:textId="77777777" w:rsidR="0026127E" w:rsidRPr="00383614" w:rsidRDefault="0026127E" w:rsidP="00D3608D">
      <w:pPr>
        <w:pStyle w:val="ListParagraph"/>
        <w:numPr>
          <w:ilvl w:val="0"/>
          <w:numId w:val="137"/>
        </w:numPr>
      </w:pPr>
      <w:r w:rsidRPr="00383614">
        <w:lastRenderedPageBreak/>
        <w:t>When the occupied platform is in a stationary position, all brakes and locking devices on the crane or derrick must be set.</w:t>
      </w:r>
    </w:p>
    <w:p w14:paraId="57C8DC2F" w14:textId="77777777" w:rsidR="0026127E" w:rsidRPr="00383614" w:rsidRDefault="0026127E" w:rsidP="00D3608D">
      <w:pPr>
        <w:pStyle w:val="ListParagraph"/>
        <w:numPr>
          <w:ilvl w:val="0"/>
          <w:numId w:val="137"/>
        </w:numPr>
      </w:pPr>
      <w:r w:rsidRPr="00383614">
        <w:t>Personnel hoisting is prohibited while the crane is traveling except when it is demonstrated that it is the least hazardous way to accomplish a task. When cranes are moving while hoisting personnel, the following requirements shall be obeyed:</w:t>
      </w:r>
    </w:p>
    <w:p w14:paraId="4FB3D64F" w14:textId="77777777" w:rsidR="0026127E" w:rsidRPr="00352B55" w:rsidRDefault="0026127E" w:rsidP="00D3608D">
      <w:pPr>
        <w:pStyle w:val="ListParagraph"/>
        <w:numPr>
          <w:ilvl w:val="0"/>
          <w:numId w:val="134"/>
        </w:numPr>
      </w:pPr>
      <w:r w:rsidRPr="00352B55">
        <w:t>Travel must be restricted to a fixed track or runway</w:t>
      </w:r>
    </w:p>
    <w:p w14:paraId="4131695E" w14:textId="77777777" w:rsidR="0026127E" w:rsidRPr="00352B55" w:rsidRDefault="0026127E" w:rsidP="00D3608D">
      <w:pPr>
        <w:pStyle w:val="ListParagraph"/>
        <w:numPr>
          <w:ilvl w:val="1"/>
          <w:numId w:val="134"/>
        </w:numPr>
      </w:pPr>
      <w:r w:rsidRPr="00352B55">
        <w:t>Travel must be limited to the radius of the boom during the lift.</w:t>
      </w:r>
    </w:p>
    <w:p w14:paraId="1FA41EBB" w14:textId="77777777" w:rsidR="0026127E" w:rsidRPr="00352B55" w:rsidRDefault="0026127E" w:rsidP="00D3608D">
      <w:pPr>
        <w:pStyle w:val="ListParagraph"/>
        <w:numPr>
          <w:ilvl w:val="1"/>
          <w:numId w:val="134"/>
        </w:numPr>
      </w:pPr>
      <w:r w:rsidRPr="00352B55">
        <w:t>The boom must be parallel to the direction of travel.</w:t>
      </w:r>
    </w:p>
    <w:p w14:paraId="763BAEC4" w14:textId="77777777" w:rsidR="0026127E" w:rsidRPr="00352B55" w:rsidRDefault="0026127E" w:rsidP="00D3608D">
      <w:pPr>
        <w:pStyle w:val="ListParagraph"/>
        <w:numPr>
          <w:ilvl w:val="1"/>
          <w:numId w:val="134"/>
        </w:numPr>
      </w:pPr>
      <w:r w:rsidRPr="00352B55">
        <w:t>There must be a complete trial run before employees occupy the platform.</w:t>
      </w:r>
    </w:p>
    <w:p w14:paraId="6AAC964D" w14:textId="77777777" w:rsidR="0026127E" w:rsidRPr="00352B55" w:rsidRDefault="0026127E" w:rsidP="00D3608D">
      <w:pPr>
        <w:pStyle w:val="ListParagraph"/>
        <w:numPr>
          <w:ilvl w:val="1"/>
          <w:numId w:val="134"/>
        </w:numPr>
      </w:pPr>
      <w:r w:rsidRPr="00352B55">
        <w:t>If the crane has rubber tires and travel is necessary, the condition and air pressure of the tires must be checked and the chaff capacity for lifts must be applied to remain under the 50% (percent) limit of the hoist's rated capacity.</w:t>
      </w:r>
    </w:p>
    <w:p w14:paraId="7A0F06F9" w14:textId="77777777" w:rsidR="0026127E" w:rsidRPr="00352B55" w:rsidRDefault="0026127E" w:rsidP="00D3608D">
      <w:pPr>
        <w:pStyle w:val="ListParagraph"/>
        <w:numPr>
          <w:ilvl w:val="0"/>
          <w:numId w:val="134"/>
        </w:numPr>
      </w:pPr>
      <w:r w:rsidRPr="00352B55">
        <w:t>Cranes used to hoist personnel must be placed on firm ground and must be leveled.</w:t>
      </w:r>
    </w:p>
    <w:p w14:paraId="2D8B7A17" w14:textId="77777777" w:rsidR="0026127E" w:rsidRPr="00352B55" w:rsidRDefault="0026127E" w:rsidP="00D3608D">
      <w:pPr>
        <w:pStyle w:val="ListParagraph"/>
        <w:numPr>
          <w:ilvl w:val="0"/>
          <w:numId w:val="134"/>
        </w:numPr>
      </w:pPr>
      <w:r w:rsidRPr="00352B55">
        <w:t>Outrigger shall be fully extended and properly set. Lifting of personnel is not permitted when the crane is supported only on tires.</w:t>
      </w:r>
    </w:p>
    <w:p w14:paraId="5AD7931B" w14:textId="77777777" w:rsidR="0026127E" w:rsidRPr="00352B55" w:rsidRDefault="0026127E" w:rsidP="00D3608D">
      <w:pPr>
        <w:pStyle w:val="ListParagraph"/>
        <w:numPr>
          <w:ilvl w:val="0"/>
          <w:numId w:val="134"/>
        </w:numPr>
      </w:pPr>
      <w:r w:rsidRPr="00352B55">
        <w:t>Lifting of other materials with other lifting lines of the crane while personnel lifts are being made, is not permitted by the company</w:t>
      </w:r>
    </w:p>
    <w:p w14:paraId="1B3348FB" w14:textId="77777777" w:rsidR="0026127E" w:rsidRPr="001531CB" w:rsidRDefault="0026127E" w:rsidP="0026127E"/>
    <w:p w14:paraId="19837451" w14:textId="5B3885A5" w:rsidR="0026127E" w:rsidRDefault="0026127E" w:rsidP="00383614">
      <w:pPr>
        <w:pStyle w:val="Heading4"/>
      </w:pPr>
      <w:r w:rsidRPr="001531CB">
        <w:t>Rigging</w:t>
      </w:r>
    </w:p>
    <w:p w14:paraId="226BEEBF" w14:textId="77777777" w:rsidR="00352B55" w:rsidRPr="001531CB" w:rsidRDefault="00352B55" w:rsidP="0026127E">
      <w:pPr>
        <w:rPr>
          <w:b/>
          <w:bCs/>
        </w:rPr>
      </w:pPr>
    </w:p>
    <w:p w14:paraId="63120491" w14:textId="77777777" w:rsidR="0026127E" w:rsidRPr="007A7054" w:rsidRDefault="0026127E" w:rsidP="00D3608D">
      <w:pPr>
        <w:pStyle w:val="ListParagraph"/>
        <w:numPr>
          <w:ilvl w:val="0"/>
          <w:numId w:val="69"/>
        </w:numPr>
      </w:pPr>
      <w:r w:rsidRPr="007A7054">
        <w:t>Wire rope used for personnel lifting must be capable of lifting seven times the maximum permitted load (safety factor of seven).</w:t>
      </w:r>
    </w:p>
    <w:p w14:paraId="454610E8" w14:textId="77777777" w:rsidR="0026127E" w:rsidRPr="007A7054" w:rsidRDefault="0026127E" w:rsidP="00D3608D">
      <w:pPr>
        <w:pStyle w:val="ListParagraph"/>
        <w:numPr>
          <w:ilvl w:val="0"/>
          <w:numId w:val="69"/>
        </w:numPr>
      </w:pPr>
      <w:r w:rsidRPr="007A7054">
        <w:t>When a wire rope bridle is used to connect the platform to the load line, the bridle legs must be connected to a master link or shackle so that the load is evenly positioned between the legs.</w:t>
      </w:r>
    </w:p>
    <w:p w14:paraId="2C037324" w14:textId="77777777" w:rsidR="0026127E" w:rsidRPr="007A7054" w:rsidRDefault="0026127E" w:rsidP="00D3608D">
      <w:pPr>
        <w:pStyle w:val="ListParagraph"/>
        <w:numPr>
          <w:ilvl w:val="0"/>
          <w:numId w:val="69"/>
        </w:numPr>
      </w:pPr>
      <w:r w:rsidRPr="007A7054">
        <w:t>Bridles used as a connection for the platform must not be used for any other purpose.</w:t>
      </w:r>
    </w:p>
    <w:p w14:paraId="1B650445" w14:textId="77777777" w:rsidR="0026127E" w:rsidRPr="001531CB" w:rsidRDefault="0026127E" w:rsidP="0026127E">
      <w:pPr>
        <w:rPr>
          <w:b/>
        </w:rPr>
      </w:pPr>
    </w:p>
    <w:p w14:paraId="0D619CE4" w14:textId="21B2ED21" w:rsidR="0026127E" w:rsidRDefault="0026127E" w:rsidP="00383614">
      <w:pPr>
        <w:pStyle w:val="Heading4"/>
      </w:pPr>
      <w:r w:rsidRPr="001531CB">
        <w:t>Inspection and Testing</w:t>
      </w:r>
    </w:p>
    <w:p w14:paraId="683FD95C" w14:textId="77777777" w:rsidR="00352B55" w:rsidRPr="001531CB" w:rsidRDefault="00352B55" w:rsidP="0026127E">
      <w:pPr>
        <w:rPr>
          <w:b/>
        </w:rPr>
      </w:pPr>
    </w:p>
    <w:p w14:paraId="74CC97CA" w14:textId="77777777" w:rsidR="0026127E" w:rsidRPr="001531CB" w:rsidRDefault="0026127E" w:rsidP="0026127E">
      <w:r w:rsidRPr="001531CB">
        <w:t xml:space="preserve">A trial lift must be made before employees are allowed to be hoisted. During the trial lift, the platform must be loaded to its anticipated lift weight. The lift must start at ground level or at the location where employees will enter the </w:t>
      </w:r>
      <w:proofErr w:type="gramStart"/>
      <w:r w:rsidRPr="001531CB">
        <w:t>platform, and</w:t>
      </w:r>
      <w:proofErr w:type="gramEnd"/>
      <w:r w:rsidRPr="001531CB">
        <w:t xml:space="preserve"> continue to each location where the personnel platform is to be hoisted and positioned.</w:t>
      </w:r>
    </w:p>
    <w:p w14:paraId="67E80CBA" w14:textId="77777777" w:rsidR="0026127E" w:rsidRPr="001531CB" w:rsidRDefault="0026127E" w:rsidP="0026127E"/>
    <w:p w14:paraId="4C3D2E96" w14:textId="77777777" w:rsidR="0026127E" w:rsidRPr="001531CB" w:rsidRDefault="0026127E" w:rsidP="0026127E">
      <w:r w:rsidRPr="001531CB">
        <w:t>During the trial lift and test, the operator shall check all systems, controls, and safety devices to ensure that:</w:t>
      </w:r>
    </w:p>
    <w:p w14:paraId="6231035C" w14:textId="77777777" w:rsidR="0026127E" w:rsidRPr="007A7054" w:rsidRDefault="0026127E" w:rsidP="00D3608D">
      <w:pPr>
        <w:pStyle w:val="ListParagraph"/>
        <w:numPr>
          <w:ilvl w:val="0"/>
          <w:numId w:val="68"/>
        </w:numPr>
      </w:pPr>
      <w:r w:rsidRPr="007A7054">
        <w:t>They are functioning properly.</w:t>
      </w:r>
    </w:p>
    <w:p w14:paraId="0D5ADC95" w14:textId="77777777" w:rsidR="0026127E" w:rsidRPr="007A7054" w:rsidRDefault="0026127E" w:rsidP="00D3608D">
      <w:pPr>
        <w:pStyle w:val="ListParagraph"/>
        <w:numPr>
          <w:ilvl w:val="0"/>
          <w:numId w:val="68"/>
        </w:numPr>
      </w:pPr>
      <w:r w:rsidRPr="007A7054">
        <w:t>There is no interference.</w:t>
      </w:r>
    </w:p>
    <w:p w14:paraId="71CCF2C7" w14:textId="77777777" w:rsidR="0026127E" w:rsidRPr="007A7054" w:rsidRDefault="0026127E" w:rsidP="00D3608D">
      <w:pPr>
        <w:pStyle w:val="ListParagraph"/>
        <w:numPr>
          <w:ilvl w:val="0"/>
          <w:numId w:val="68"/>
        </w:numPr>
      </w:pPr>
      <w:r w:rsidRPr="007A7054">
        <w:t>All configurations necessary to reach work locations will allow the operator to remain within the 50% (percent) load limit of the hoist's rated capacity.</w:t>
      </w:r>
    </w:p>
    <w:p w14:paraId="5E8AB467" w14:textId="77777777" w:rsidR="0026127E" w:rsidRPr="001531CB" w:rsidRDefault="0026127E" w:rsidP="0026127E"/>
    <w:p w14:paraId="0A37B3DB" w14:textId="77777777" w:rsidR="0026127E" w:rsidRPr="001531CB" w:rsidRDefault="0026127E" w:rsidP="0026127E">
      <w:r w:rsidRPr="001531CB">
        <w:t>If a crane is moved to a new location or returned to a previously used one, the trial lift must be repeated before hoisting employees.</w:t>
      </w:r>
    </w:p>
    <w:p w14:paraId="15FB8345" w14:textId="77777777" w:rsidR="0026127E" w:rsidRPr="001531CB" w:rsidRDefault="0026127E" w:rsidP="0026127E"/>
    <w:p w14:paraId="6CE7B612" w14:textId="77777777" w:rsidR="0026127E" w:rsidRPr="001531CB" w:rsidRDefault="0026127E" w:rsidP="0026127E">
      <w:r w:rsidRPr="001531CB">
        <w:t>After the trial lift:</w:t>
      </w:r>
    </w:p>
    <w:p w14:paraId="1040BFBC" w14:textId="77777777" w:rsidR="0026127E" w:rsidRPr="007A7054" w:rsidRDefault="0026127E" w:rsidP="00D3608D">
      <w:pPr>
        <w:pStyle w:val="ListParagraph"/>
        <w:numPr>
          <w:ilvl w:val="0"/>
          <w:numId w:val="67"/>
        </w:numPr>
      </w:pPr>
      <w:r w:rsidRPr="007A7054">
        <w:lastRenderedPageBreak/>
        <w:t>The platform must be hoisted a few inches and inspected to ensure that it remains secured and is properly balanced.</w:t>
      </w:r>
    </w:p>
    <w:p w14:paraId="1F08580E" w14:textId="77777777" w:rsidR="0026127E" w:rsidRPr="007A7054" w:rsidRDefault="0026127E" w:rsidP="00D3608D">
      <w:pPr>
        <w:pStyle w:val="ListParagraph"/>
        <w:numPr>
          <w:ilvl w:val="0"/>
          <w:numId w:val="67"/>
        </w:numPr>
      </w:pPr>
      <w:r w:rsidRPr="007A7054">
        <w:t>A thorough inspection of the crane, platform, and ground shall be made by a competent person to determine if the lift test produced any adverse effect on any component or structure.</w:t>
      </w:r>
    </w:p>
    <w:p w14:paraId="1E26D2E0" w14:textId="77777777" w:rsidR="0026127E" w:rsidRPr="007A7054" w:rsidRDefault="0026127E" w:rsidP="00D3608D">
      <w:pPr>
        <w:pStyle w:val="ListParagraph"/>
        <w:numPr>
          <w:ilvl w:val="0"/>
          <w:numId w:val="67"/>
        </w:numPr>
      </w:pPr>
      <w:r w:rsidRPr="007A7054">
        <w:t>Any defects found during inspections must be corrected.</w:t>
      </w:r>
    </w:p>
    <w:p w14:paraId="5274A148" w14:textId="77777777" w:rsidR="0026127E" w:rsidRPr="001531CB" w:rsidRDefault="0026127E" w:rsidP="0026127E"/>
    <w:p w14:paraId="5F5C330D" w14:textId="28360008" w:rsidR="0026127E" w:rsidRDefault="0026127E" w:rsidP="0026127E">
      <w:r w:rsidRPr="001531CB">
        <w:t>Before employees are hoisted, the job site supervisor or a designated person must check to ensure:</w:t>
      </w:r>
    </w:p>
    <w:p w14:paraId="3AAC0E3F" w14:textId="77777777" w:rsidR="00383614" w:rsidRPr="001531CB" w:rsidRDefault="00383614" w:rsidP="0026127E"/>
    <w:p w14:paraId="6F1F6923" w14:textId="77777777" w:rsidR="0026127E" w:rsidRPr="007A7054" w:rsidRDefault="0026127E" w:rsidP="00D3608D">
      <w:pPr>
        <w:pStyle w:val="ListParagraph"/>
        <w:numPr>
          <w:ilvl w:val="0"/>
          <w:numId w:val="66"/>
        </w:numPr>
      </w:pPr>
      <w:r w:rsidRPr="007A7054">
        <w:t>Hoist ropes are straight and free of kinks.</w:t>
      </w:r>
    </w:p>
    <w:p w14:paraId="231167BE" w14:textId="77777777" w:rsidR="0026127E" w:rsidRPr="007A7054" w:rsidRDefault="0026127E" w:rsidP="00D3608D">
      <w:pPr>
        <w:pStyle w:val="ListParagraph"/>
        <w:numPr>
          <w:ilvl w:val="0"/>
          <w:numId w:val="66"/>
        </w:numPr>
      </w:pPr>
      <w:r w:rsidRPr="007A7054">
        <w:t>Multiple part lines are not twisted.</w:t>
      </w:r>
    </w:p>
    <w:p w14:paraId="6DC59998" w14:textId="77777777" w:rsidR="0026127E" w:rsidRPr="007A7054" w:rsidRDefault="0026127E" w:rsidP="00D3608D">
      <w:pPr>
        <w:pStyle w:val="ListParagraph"/>
        <w:numPr>
          <w:ilvl w:val="0"/>
          <w:numId w:val="66"/>
        </w:numPr>
      </w:pPr>
      <w:r w:rsidRPr="007A7054">
        <w:t>The primary attachment is centered over the platform.</w:t>
      </w:r>
    </w:p>
    <w:p w14:paraId="50A2578D" w14:textId="77777777" w:rsidR="0026127E" w:rsidRPr="007A7054" w:rsidRDefault="0026127E" w:rsidP="00D3608D">
      <w:pPr>
        <w:pStyle w:val="ListParagraph"/>
        <w:numPr>
          <w:ilvl w:val="0"/>
          <w:numId w:val="66"/>
        </w:numPr>
      </w:pPr>
      <w:r w:rsidRPr="007A7054">
        <w:t>There is no slack in the wire rope. If the rope is slack the hoisting system must be inspected.</w:t>
      </w:r>
    </w:p>
    <w:p w14:paraId="7F059575" w14:textId="77777777" w:rsidR="0026127E" w:rsidRPr="001531CB" w:rsidRDefault="0026127E" w:rsidP="0026127E"/>
    <w:p w14:paraId="1443B686" w14:textId="75AB4A78" w:rsidR="0026127E" w:rsidRDefault="0026127E" w:rsidP="00383614">
      <w:pPr>
        <w:pStyle w:val="Heading4"/>
      </w:pPr>
      <w:r w:rsidRPr="001531CB">
        <w:t>Pre-Lift Meeting</w:t>
      </w:r>
    </w:p>
    <w:p w14:paraId="4754D7A7" w14:textId="77777777" w:rsidR="00383614" w:rsidRPr="001531CB" w:rsidRDefault="00383614" w:rsidP="0026127E"/>
    <w:p w14:paraId="04BDE077" w14:textId="1CE1F777" w:rsidR="0026127E" w:rsidRDefault="0026127E" w:rsidP="0026127E">
      <w:r w:rsidRPr="001531CB">
        <w:t>The job site superintendent shall hold a meeting with all employees involved in personnel hoisting operations. The meeting will include the operator, signal person, employees to be lifted and the person responsible for the hoisting operation. The meeting is required to review:</w:t>
      </w:r>
    </w:p>
    <w:p w14:paraId="23DF42E2" w14:textId="77777777" w:rsidR="00383614" w:rsidRPr="001531CB" w:rsidRDefault="00383614" w:rsidP="0026127E"/>
    <w:p w14:paraId="0358E809" w14:textId="77777777" w:rsidR="0026127E" w:rsidRPr="007A7054" w:rsidRDefault="0026127E" w:rsidP="00D3608D">
      <w:pPr>
        <w:pStyle w:val="ListParagraph"/>
        <w:numPr>
          <w:ilvl w:val="0"/>
          <w:numId w:val="65"/>
        </w:numPr>
      </w:pPr>
      <w:r w:rsidRPr="007A7054">
        <w:t>The OSHA requirements for a platform lift.</w:t>
      </w:r>
    </w:p>
    <w:p w14:paraId="04CA5A98" w14:textId="77777777" w:rsidR="0026127E" w:rsidRPr="007A7054" w:rsidRDefault="0026127E" w:rsidP="00D3608D">
      <w:pPr>
        <w:pStyle w:val="ListParagraph"/>
        <w:numPr>
          <w:ilvl w:val="0"/>
          <w:numId w:val="65"/>
        </w:numPr>
      </w:pPr>
      <w:r w:rsidRPr="007A7054">
        <w:t>The procedures to be followed before any lift operations are performed.</w:t>
      </w:r>
    </w:p>
    <w:p w14:paraId="62022AF8" w14:textId="77777777" w:rsidR="0026127E" w:rsidRPr="007A7054" w:rsidRDefault="0026127E" w:rsidP="00D3608D">
      <w:pPr>
        <w:pStyle w:val="ListParagraph"/>
        <w:numPr>
          <w:ilvl w:val="0"/>
          <w:numId w:val="65"/>
        </w:numPr>
      </w:pPr>
      <w:r w:rsidRPr="007A7054">
        <w:t>The meeting must be held before the trial lift at each new worksite and must be repeated for any new workers assigned to the operation.</w:t>
      </w:r>
    </w:p>
    <w:p w14:paraId="08375D50" w14:textId="77777777" w:rsidR="0026127E" w:rsidRPr="001531CB" w:rsidRDefault="0026127E" w:rsidP="0026127E">
      <w:pPr>
        <w:rPr>
          <w:b/>
        </w:rPr>
      </w:pPr>
    </w:p>
    <w:p w14:paraId="4F038B25" w14:textId="4715A9D9" w:rsidR="0026127E" w:rsidRDefault="0026127E" w:rsidP="00383614">
      <w:pPr>
        <w:pStyle w:val="Heading4"/>
      </w:pPr>
      <w:r w:rsidRPr="001531CB">
        <w:t>Employee Responsibilities</w:t>
      </w:r>
    </w:p>
    <w:p w14:paraId="2521CA31" w14:textId="77777777" w:rsidR="00383614" w:rsidRPr="001531CB" w:rsidRDefault="00383614" w:rsidP="0026127E">
      <w:pPr>
        <w:rPr>
          <w:b/>
        </w:rPr>
      </w:pPr>
    </w:p>
    <w:p w14:paraId="55FDF669" w14:textId="77777777" w:rsidR="0026127E" w:rsidRPr="001531CB" w:rsidRDefault="0026127E" w:rsidP="0026127E">
      <w:r w:rsidRPr="001531CB">
        <w:t>Employees can also contribute to safe personnel hoisting operations and help to reduce the number of accidents and injuries associated with personnel hoisting operations. Employees must adhere to the following safe work practices:</w:t>
      </w:r>
    </w:p>
    <w:p w14:paraId="0AE31089" w14:textId="77777777" w:rsidR="0026127E" w:rsidRPr="001531CB" w:rsidRDefault="0026127E" w:rsidP="0026127E"/>
    <w:p w14:paraId="43FE0AF2" w14:textId="77777777" w:rsidR="0026127E" w:rsidRPr="007A7054" w:rsidRDefault="0026127E" w:rsidP="00D3608D">
      <w:pPr>
        <w:pStyle w:val="ListParagraph"/>
        <w:numPr>
          <w:ilvl w:val="0"/>
          <w:numId w:val="64"/>
        </w:numPr>
      </w:pPr>
      <w:r w:rsidRPr="007A7054">
        <w:t>Never "ride the load” or hook/ball assembly; use only platforms specifically designed for personnel lifting.</w:t>
      </w:r>
    </w:p>
    <w:p w14:paraId="03F6C214" w14:textId="77777777" w:rsidR="0026127E" w:rsidRPr="007A7054" w:rsidRDefault="0026127E" w:rsidP="00D3608D">
      <w:pPr>
        <w:pStyle w:val="ListParagraph"/>
        <w:numPr>
          <w:ilvl w:val="0"/>
          <w:numId w:val="64"/>
        </w:numPr>
      </w:pPr>
      <w:r w:rsidRPr="007A7054">
        <w:t>Use tag lines where they are practical and do not create an unsafe condition.</w:t>
      </w:r>
    </w:p>
    <w:p w14:paraId="2C803CC7" w14:textId="77777777" w:rsidR="0026127E" w:rsidRPr="007A7054" w:rsidRDefault="0026127E" w:rsidP="00D3608D">
      <w:pPr>
        <w:pStyle w:val="ListParagraph"/>
        <w:numPr>
          <w:ilvl w:val="0"/>
          <w:numId w:val="64"/>
        </w:numPr>
      </w:pPr>
      <w:r w:rsidRPr="007A7054">
        <w:t>Keep all body parts inside the platform during raising, lowering, and positioning.</w:t>
      </w:r>
    </w:p>
    <w:p w14:paraId="4EA86B05" w14:textId="77777777" w:rsidR="0026127E" w:rsidRPr="007A7054" w:rsidRDefault="0026127E" w:rsidP="00D3608D">
      <w:pPr>
        <w:pStyle w:val="ListParagraph"/>
        <w:numPr>
          <w:ilvl w:val="0"/>
          <w:numId w:val="64"/>
        </w:numPr>
      </w:pPr>
      <w:r w:rsidRPr="007A7054">
        <w:t>Make sure the platform is secured before exiting or entering unless it creates an unsafe situation.</w:t>
      </w:r>
    </w:p>
    <w:p w14:paraId="2E1E78A8" w14:textId="77777777" w:rsidR="0026127E" w:rsidRPr="007A7054" w:rsidRDefault="0026127E" w:rsidP="00D3608D">
      <w:pPr>
        <w:pStyle w:val="ListParagraph"/>
        <w:numPr>
          <w:ilvl w:val="0"/>
          <w:numId w:val="64"/>
        </w:numPr>
      </w:pPr>
      <w:r w:rsidRPr="007A7054">
        <w:t>Use fall protection equipment properly.</w:t>
      </w:r>
    </w:p>
    <w:p w14:paraId="620796B4" w14:textId="77777777" w:rsidR="0026127E" w:rsidRPr="001531CB" w:rsidRDefault="0026127E" w:rsidP="0026127E"/>
    <w:p w14:paraId="582D50C7" w14:textId="1C5683E8" w:rsidR="0026127E" w:rsidRDefault="0026127E" w:rsidP="00383614">
      <w:pPr>
        <w:pStyle w:val="Heading4"/>
      </w:pPr>
      <w:r w:rsidRPr="001531CB">
        <w:t>Design Criteria</w:t>
      </w:r>
    </w:p>
    <w:p w14:paraId="3E0F2769" w14:textId="77777777" w:rsidR="00383614" w:rsidRPr="00383614" w:rsidRDefault="00383614" w:rsidP="00383614"/>
    <w:p w14:paraId="5D80D6E1" w14:textId="77777777" w:rsidR="0026127E" w:rsidRPr="007A7054" w:rsidRDefault="0026127E" w:rsidP="00D3608D">
      <w:pPr>
        <w:pStyle w:val="ListParagraph"/>
        <w:numPr>
          <w:ilvl w:val="0"/>
          <w:numId w:val="63"/>
        </w:numPr>
      </w:pPr>
      <w:r w:rsidRPr="007A7054">
        <w:lastRenderedPageBreak/>
        <w:t xml:space="preserve">The personnel platform shall be designed with a minimum safety factor of </w:t>
      </w:r>
      <w:proofErr w:type="gramStart"/>
      <w:r w:rsidRPr="007A7054">
        <w:t>five, and</w:t>
      </w:r>
      <w:proofErr w:type="gramEnd"/>
      <w:r w:rsidRPr="007A7054">
        <w:t xml:space="preserve"> must be designed by a qualified engineer or a qualified person who is competent in structural design.</w:t>
      </w:r>
    </w:p>
    <w:p w14:paraId="32C067DB" w14:textId="77777777" w:rsidR="0026127E" w:rsidRPr="007A7054" w:rsidRDefault="0026127E" w:rsidP="00D3608D">
      <w:pPr>
        <w:pStyle w:val="ListParagraph"/>
        <w:numPr>
          <w:ilvl w:val="0"/>
          <w:numId w:val="63"/>
        </w:numPr>
      </w:pPr>
      <w:r w:rsidRPr="007A7054">
        <w:t>The suspension system must be designed to minimize tipping due to movement of workers riding in the platform.</w:t>
      </w:r>
    </w:p>
    <w:p w14:paraId="1A5D088A" w14:textId="77777777" w:rsidR="0026127E" w:rsidRPr="007A7054" w:rsidRDefault="0026127E" w:rsidP="00D3608D">
      <w:pPr>
        <w:pStyle w:val="ListParagraph"/>
        <w:numPr>
          <w:ilvl w:val="0"/>
          <w:numId w:val="63"/>
        </w:numPr>
      </w:pPr>
      <w:r w:rsidRPr="007A7054">
        <w:t>Each personnel platform must be provided with a standard guardrail system that is enclosed from the toe-board to the mid-rail to keep tools, materials, and equipment from falling on employees below.</w:t>
      </w:r>
    </w:p>
    <w:p w14:paraId="7E1D50A6" w14:textId="77777777" w:rsidR="0026127E" w:rsidRPr="007A7054" w:rsidRDefault="0026127E" w:rsidP="00D3608D">
      <w:pPr>
        <w:pStyle w:val="ListParagraph"/>
        <w:numPr>
          <w:ilvl w:val="0"/>
          <w:numId w:val="63"/>
        </w:numPr>
      </w:pPr>
      <w:r w:rsidRPr="007A7054">
        <w:t>The platform must have a grab rail, overhead protection when needed, and adequate headroom for employees.</w:t>
      </w:r>
    </w:p>
    <w:p w14:paraId="45ABEB30" w14:textId="77777777" w:rsidR="0026127E" w:rsidRPr="007A7054" w:rsidRDefault="0026127E" w:rsidP="00D3608D">
      <w:pPr>
        <w:pStyle w:val="ListParagraph"/>
        <w:numPr>
          <w:ilvl w:val="0"/>
          <w:numId w:val="63"/>
        </w:numPr>
      </w:pPr>
      <w:r w:rsidRPr="007A7054">
        <w:t xml:space="preserve">A plate, or other permanent marking, that clearly indicates the platform's weight and rated load </w:t>
      </w:r>
      <w:proofErr w:type="gramStart"/>
      <w:r w:rsidRPr="007A7054">
        <w:t>capacity</w:t>
      </w:r>
      <w:proofErr w:type="gramEnd"/>
      <w:r w:rsidRPr="007A7054">
        <w:t xml:space="preserve"> or maximum intended load must be present.</w:t>
      </w:r>
    </w:p>
    <w:p w14:paraId="6F6A6614" w14:textId="77777777" w:rsidR="0026127E" w:rsidRPr="007A7054" w:rsidRDefault="0026127E" w:rsidP="00D3608D">
      <w:pPr>
        <w:pStyle w:val="ListParagraph"/>
        <w:numPr>
          <w:ilvl w:val="0"/>
          <w:numId w:val="63"/>
        </w:numPr>
      </w:pPr>
      <w:r w:rsidRPr="007A7054">
        <w:t>An access gate, if provided, must not swing outward during hoisting and must have a restraining device to prevent accidental opening.</w:t>
      </w:r>
    </w:p>
    <w:p w14:paraId="5FDAFEB5" w14:textId="77777777" w:rsidR="0026127E" w:rsidRPr="007A7054" w:rsidRDefault="0026127E" w:rsidP="00D3608D">
      <w:pPr>
        <w:pStyle w:val="ListParagraph"/>
        <w:numPr>
          <w:ilvl w:val="0"/>
          <w:numId w:val="63"/>
        </w:numPr>
      </w:pPr>
      <w:r w:rsidRPr="007A7054">
        <w:t>Employees must not be exposed to any rough edges on the platform. All rough edges must be ground smooth to prevent injuries.</w:t>
      </w:r>
    </w:p>
    <w:p w14:paraId="6F6A3FE4" w14:textId="77777777" w:rsidR="0026127E" w:rsidRPr="007A7054" w:rsidRDefault="0026127E" w:rsidP="00D3608D">
      <w:pPr>
        <w:pStyle w:val="ListParagraph"/>
        <w:numPr>
          <w:ilvl w:val="0"/>
          <w:numId w:val="63"/>
        </w:numPr>
      </w:pPr>
      <w:r w:rsidRPr="007A7054">
        <w:t>A qualified welder who is knowledgeable of weld grades and types as well as the materials specified in platform design must perform all welding.</w:t>
      </w:r>
    </w:p>
    <w:p w14:paraId="5A21FB5F" w14:textId="77777777" w:rsidR="0026127E" w:rsidRPr="001531CB" w:rsidRDefault="0026127E" w:rsidP="0026127E">
      <w:pPr>
        <w:rPr>
          <w:b/>
        </w:rPr>
      </w:pPr>
    </w:p>
    <w:p w14:paraId="64B55AEE" w14:textId="77777777" w:rsidR="0026127E" w:rsidRPr="001531CB" w:rsidRDefault="0026127E" w:rsidP="00383614">
      <w:pPr>
        <w:pStyle w:val="Heading4"/>
      </w:pPr>
      <w:r w:rsidRPr="001531CB">
        <w:t>Stability</w:t>
      </w:r>
    </w:p>
    <w:p w14:paraId="1C6E3A20" w14:textId="77777777" w:rsidR="0026127E" w:rsidRPr="007A7054" w:rsidRDefault="0026127E" w:rsidP="00D3608D">
      <w:pPr>
        <w:pStyle w:val="ListParagraph"/>
        <w:numPr>
          <w:ilvl w:val="0"/>
          <w:numId w:val="62"/>
        </w:numPr>
      </w:pPr>
      <w:r w:rsidRPr="007A7054">
        <w:t xml:space="preserve">Crane outriggers shall be fully </w:t>
      </w:r>
      <w:proofErr w:type="gramStart"/>
      <w:r w:rsidRPr="007A7054">
        <w:t>extended</w:t>
      </w:r>
      <w:proofErr w:type="gramEnd"/>
      <w:r w:rsidRPr="007A7054">
        <w:t xml:space="preserve"> and tires shall be off the ground.</w:t>
      </w:r>
    </w:p>
    <w:p w14:paraId="4BB8930C" w14:textId="77777777" w:rsidR="0026127E" w:rsidRPr="007A7054" w:rsidRDefault="0026127E" w:rsidP="00D3608D">
      <w:pPr>
        <w:pStyle w:val="ListParagraph"/>
        <w:numPr>
          <w:ilvl w:val="0"/>
          <w:numId w:val="62"/>
        </w:numPr>
      </w:pPr>
      <w:r w:rsidRPr="007A7054">
        <w:t>Outrigger matting material shall be used when needed.</w:t>
      </w:r>
    </w:p>
    <w:p w14:paraId="02EE20C2" w14:textId="77777777" w:rsidR="0026127E" w:rsidRPr="007A7054" w:rsidRDefault="0026127E" w:rsidP="00D3608D">
      <w:pPr>
        <w:pStyle w:val="ListParagraph"/>
        <w:numPr>
          <w:ilvl w:val="0"/>
          <w:numId w:val="62"/>
        </w:numPr>
      </w:pPr>
      <w:r w:rsidRPr="007A7054">
        <w:t>Inspect and test all brakes and clutches for proper adjustment and operation.</w:t>
      </w:r>
    </w:p>
    <w:p w14:paraId="046B6D73" w14:textId="77777777" w:rsidR="0026127E" w:rsidRPr="007A7054" w:rsidRDefault="0026127E" w:rsidP="00D3608D">
      <w:pPr>
        <w:pStyle w:val="ListParagraph"/>
        <w:numPr>
          <w:ilvl w:val="0"/>
          <w:numId w:val="62"/>
        </w:numPr>
      </w:pPr>
      <w:r w:rsidRPr="007A7054">
        <w:t>Always inspect boom hoist lockout and other operator aids, such as anti-two block devices (ATB) and load moment indicators (LMI), for proper operation and calibration.</w:t>
      </w:r>
    </w:p>
    <w:p w14:paraId="28528662" w14:textId="77777777" w:rsidR="0026127E" w:rsidRPr="007A7054" w:rsidRDefault="0026127E" w:rsidP="00D3608D">
      <w:pPr>
        <w:pStyle w:val="ListParagraph"/>
        <w:numPr>
          <w:ilvl w:val="0"/>
          <w:numId w:val="62"/>
        </w:numPr>
      </w:pPr>
      <w:r w:rsidRPr="007A7054">
        <w:t>While the engine is running, check all gauges and warning lights for proper readings and operate all controls to see that they are functioning properly.</w:t>
      </w:r>
    </w:p>
    <w:p w14:paraId="00FA3184" w14:textId="77777777" w:rsidR="0026127E" w:rsidRPr="007A7054" w:rsidRDefault="0026127E" w:rsidP="00D3608D">
      <w:pPr>
        <w:pStyle w:val="ListParagraph"/>
        <w:numPr>
          <w:ilvl w:val="0"/>
          <w:numId w:val="62"/>
        </w:numPr>
      </w:pPr>
      <w:r w:rsidRPr="007A7054">
        <w:t>Check crane leveling to within one (1) degree.</w:t>
      </w:r>
    </w:p>
    <w:p w14:paraId="194A49F8" w14:textId="77777777" w:rsidR="0026127E" w:rsidRPr="001531CB" w:rsidRDefault="0026127E" w:rsidP="0026127E">
      <w:pPr>
        <w:rPr>
          <w:b/>
        </w:rPr>
      </w:pPr>
    </w:p>
    <w:p w14:paraId="520462FB" w14:textId="7938982E" w:rsidR="0026127E" w:rsidRDefault="0026127E" w:rsidP="00383614">
      <w:pPr>
        <w:pStyle w:val="Heading4"/>
      </w:pPr>
      <w:r w:rsidRPr="001531CB">
        <w:t>Other Requirements</w:t>
      </w:r>
      <w:r w:rsidR="00DF18CB">
        <w:t xml:space="preserve"> &amp; Procedures</w:t>
      </w:r>
    </w:p>
    <w:p w14:paraId="32C87339" w14:textId="77777777" w:rsidR="00383614" w:rsidRPr="001531CB" w:rsidRDefault="00383614" w:rsidP="0026127E">
      <w:pPr>
        <w:rPr>
          <w:b/>
        </w:rPr>
      </w:pPr>
    </w:p>
    <w:p w14:paraId="0D562781" w14:textId="77777777" w:rsidR="0026127E" w:rsidRPr="007A7054" w:rsidRDefault="0026127E" w:rsidP="00D3608D">
      <w:pPr>
        <w:pStyle w:val="ListParagraph"/>
        <w:numPr>
          <w:ilvl w:val="0"/>
          <w:numId w:val="61"/>
        </w:numPr>
      </w:pPr>
      <w:r w:rsidRPr="007A7054">
        <w:t>If lifting operations are to be made in an enclosed space, tests must be made and recorded to see that employees are not exposed to unsafe concentrations of toxic gases such as carbon monoxide or an oxygen- deficient atmosphere</w:t>
      </w:r>
    </w:p>
    <w:p w14:paraId="1CAE014C" w14:textId="1E1943B1" w:rsidR="0026127E" w:rsidRPr="00DF18CB" w:rsidRDefault="0026127E" w:rsidP="00D3608D">
      <w:pPr>
        <w:pStyle w:val="ListParagraph"/>
        <w:numPr>
          <w:ilvl w:val="0"/>
          <w:numId w:val="61"/>
        </w:numPr>
      </w:pPr>
      <w:r w:rsidRPr="007A7054">
        <w:t>Where necessary for rigging or service requirements, a ladder or steps shall be provided to give access to a cab roof.</w:t>
      </w:r>
    </w:p>
    <w:p w14:paraId="4784317B" w14:textId="5BE397A4" w:rsidR="00383614" w:rsidRPr="00383614" w:rsidRDefault="0026127E" w:rsidP="00D3608D">
      <w:pPr>
        <w:pStyle w:val="ListParagraph"/>
        <w:numPr>
          <w:ilvl w:val="0"/>
          <w:numId w:val="60"/>
        </w:numPr>
      </w:pPr>
      <w:r w:rsidRPr="007A7054">
        <w:t>A designated "clearance" observer must be present to give timely warning for all operations where it is difficult for the operator to maintain the desired clearance by sight.</w:t>
      </w:r>
    </w:p>
    <w:p w14:paraId="217BD48C" w14:textId="77777777" w:rsidR="0026127E" w:rsidRPr="007A7054" w:rsidRDefault="0026127E" w:rsidP="00D3608D">
      <w:pPr>
        <w:pStyle w:val="ListParagraph"/>
        <w:numPr>
          <w:ilvl w:val="0"/>
          <w:numId w:val="59"/>
        </w:numPr>
      </w:pPr>
      <w:r w:rsidRPr="007A7054">
        <w:t>The signal person and the crane operator must be familiar with the hand signals required by the ANSI standard for the crane type being operated.</w:t>
      </w:r>
    </w:p>
    <w:p w14:paraId="2695D34E" w14:textId="77777777" w:rsidR="0026127E" w:rsidRPr="007A7054" w:rsidRDefault="0026127E" w:rsidP="00D3608D">
      <w:pPr>
        <w:pStyle w:val="ListParagraph"/>
        <w:numPr>
          <w:ilvl w:val="0"/>
          <w:numId w:val="59"/>
        </w:numPr>
      </w:pPr>
      <w:r w:rsidRPr="007A7054">
        <w:t>A chart illustrating the hand signals for the type of crane being operated must be posted at the job site and on the crane.</w:t>
      </w:r>
    </w:p>
    <w:p w14:paraId="5CD82602" w14:textId="77777777" w:rsidR="0026127E" w:rsidRPr="001531CB" w:rsidRDefault="0026127E" w:rsidP="0026127E">
      <w:pPr>
        <w:rPr>
          <w:b/>
        </w:rPr>
      </w:pPr>
    </w:p>
    <w:p w14:paraId="6B371049" w14:textId="453D4E30" w:rsidR="0026127E" w:rsidRDefault="0026127E" w:rsidP="00DF18CB">
      <w:pPr>
        <w:pStyle w:val="Heading4"/>
      </w:pPr>
      <w:r w:rsidRPr="001531CB">
        <w:lastRenderedPageBreak/>
        <w:t>RECORD KEEPING &amp; CERTIFICATION REQUIREMENTS</w:t>
      </w:r>
    </w:p>
    <w:p w14:paraId="5BED5895" w14:textId="77777777" w:rsidR="00DF18CB" w:rsidRPr="00DF18CB" w:rsidRDefault="00DF18CB" w:rsidP="00DF18CB"/>
    <w:p w14:paraId="3A78C07F" w14:textId="3B6C4178" w:rsidR="0026127E" w:rsidRDefault="0026127E" w:rsidP="0026127E">
      <w:r w:rsidRPr="001531CB">
        <w:t xml:space="preserve">For </w:t>
      </w:r>
      <w:r w:rsidRPr="00DF18CB">
        <w:rPr>
          <w:highlight w:val="yellow"/>
        </w:rPr>
        <w:t>the monthly periodic inspection,</w:t>
      </w:r>
      <w:r w:rsidRPr="001531CB">
        <w:t xml:space="preserve"> the company shall prepare a certification record or log that includes:</w:t>
      </w:r>
    </w:p>
    <w:p w14:paraId="43185D4E" w14:textId="77777777" w:rsidR="00DF18CB" w:rsidRPr="001531CB" w:rsidRDefault="00DF18CB" w:rsidP="0026127E"/>
    <w:p w14:paraId="457DAB44" w14:textId="77777777" w:rsidR="0026127E" w:rsidRPr="007A7054" w:rsidRDefault="0026127E" w:rsidP="00D3608D">
      <w:pPr>
        <w:pStyle w:val="ListParagraph"/>
        <w:numPr>
          <w:ilvl w:val="0"/>
          <w:numId w:val="58"/>
        </w:numPr>
      </w:pPr>
      <w:r w:rsidRPr="007A7054">
        <w:t>The date the crane items were inspected.</w:t>
      </w:r>
    </w:p>
    <w:p w14:paraId="01203576" w14:textId="77777777" w:rsidR="0026127E" w:rsidRPr="007A7054" w:rsidRDefault="0026127E" w:rsidP="00D3608D">
      <w:pPr>
        <w:pStyle w:val="ListParagraph"/>
        <w:numPr>
          <w:ilvl w:val="0"/>
          <w:numId w:val="58"/>
        </w:numPr>
      </w:pPr>
      <w:r w:rsidRPr="007A7054">
        <w:t>The signature of the person who inspected the crane items.</w:t>
      </w:r>
    </w:p>
    <w:p w14:paraId="4BAF969B" w14:textId="77777777" w:rsidR="0026127E" w:rsidRPr="007A7054" w:rsidRDefault="0026127E" w:rsidP="00D3608D">
      <w:pPr>
        <w:pStyle w:val="ListParagraph"/>
        <w:numPr>
          <w:ilvl w:val="0"/>
          <w:numId w:val="58"/>
        </w:numPr>
      </w:pPr>
      <w:r w:rsidRPr="007A7054">
        <w:t>A serial number, or other identifier, for the crane inspected.</w:t>
      </w:r>
    </w:p>
    <w:p w14:paraId="2A318EA1" w14:textId="77777777" w:rsidR="0026127E" w:rsidRPr="001531CB" w:rsidRDefault="0026127E" w:rsidP="0026127E"/>
    <w:p w14:paraId="4A397F05" w14:textId="77777777" w:rsidR="0026127E" w:rsidRPr="001531CB" w:rsidRDefault="0026127E" w:rsidP="0026127E">
      <w:r w:rsidRPr="001531CB">
        <w:t>The most recent monthly inspection (certification) record must be kept readily available for review and maintained on file until a new one is prepared.</w:t>
      </w:r>
    </w:p>
    <w:p w14:paraId="1ACAB610" w14:textId="77777777" w:rsidR="0026127E" w:rsidRPr="001531CB" w:rsidRDefault="0026127E" w:rsidP="0026127E"/>
    <w:p w14:paraId="2056B838" w14:textId="77777777" w:rsidR="0026127E" w:rsidRPr="001531CB" w:rsidRDefault="0026127E" w:rsidP="0026127E"/>
    <w:p w14:paraId="50C60E6D" w14:textId="77777777" w:rsidR="007A7054" w:rsidRDefault="007A7054">
      <w:pPr>
        <w:rPr>
          <w:rFonts w:eastAsiaTheme="majorEastAsia" w:cs="Times New Roman (Headings CS)"/>
          <w:caps/>
          <w:color w:val="2F5496" w:themeColor="accent1" w:themeShade="BF"/>
          <w:sz w:val="26"/>
          <w:szCs w:val="26"/>
        </w:rPr>
      </w:pPr>
      <w:r>
        <w:br w:type="page"/>
      </w:r>
    </w:p>
    <w:p w14:paraId="1242E9B4" w14:textId="278FC004" w:rsidR="006769E7" w:rsidRPr="001531CB" w:rsidRDefault="006769E7" w:rsidP="00CD3062">
      <w:pPr>
        <w:pStyle w:val="Heading2"/>
      </w:pPr>
      <w:bookmarkStart w:id="79" w:name="_Toc69221282"/>
      <w:r w:rsidRPr="001531CB">
        <w:lastRenderedPageBreak/>
        <w:t>Scaffolding</w:t>
      </w:r>
      <w:bookmarkEnd w:id="79"/>
    </w:p>
    <w:p w14:paraId="721CF7F7" w14:textId="77777777" w:rsidR="0026127E" w:rsidRPr="001531CB" w:rsidRDefault="0026127E" w:rsidP="00A722F9"/>
    <w:p w14:paraId="5C61A2D5" w14:textId="18C04278" w:rsidR="0026127E" w:rsidRPr="001531CB" w:rsidRDefault="0026127E" w:rsidP="00DF18CB">
      <w:pPr>
        <w:pStyle w:val="Heading3"/>
      </w:pPr>
      <w:bookmarkStart w:id="80" w:name="_Toc69221283"/>
      <w:r w:rsidRPr="001531CB">
        <w:t>DEFINITIONS</w:t>
      </w:r>
      <w:bookmarkEnd w:id="80"/>
    </w:p>
    <w:p w14:paraId="28B0B8FF" w14:textId="77777777" w:rsidR="0026127E" w:rsidRPr="001531CB" w:rsidRDefault="0026127E" w:rsidP="00A722F9">
      <w:r w:rsidRPr="001531CB">
        <w:tab/>
      </w:r>
      <w:r w:rsidRPr="001531CB">
        <w:tab/>
      </w:r>
    </w:p>
    <w:p w14:paraId="1EB5CC88" w14:textId="77777777" w:rsidR="0026127E" w:rsidRPr="00DB5105" w:rsidRDefault="0026127E" w:rsidP="00A722F9">
      <w:r w:rsidRPr="00DB5105">
        <w:t>SCAFFOLD - any temporary elevated platform (supported or suspended) and its supporting structures (including points of anchorage); used for supporting employees or materials or both.</w:t>
      </w:r>
    </w:p>
    <w:p w14:paraId="3F74323B" w14:textId="77777777" w:rsidR="0026127E" w:rsidRPr="00DB5105" w:rsidRDefault="0026127E" w:rsidP="00A722F9"/>
    <w:p w14:paraId="67B7DD72" w14:textId="77777777" w:rsidR="0026127E" w:rsidRPr="00DB5105" w:rsidRDefault="0026127E" w:rsidP="00A722F9">
      <w:r w:rsidRPr="00DB5105">
        <w:t xml:space="preserve">SUSPENSION SCAFFOLD - one or more platforms suspended by ropes or other non-rigid means from an overhead structure. </w:t>
      </w:r>
    </w:p>
    <w:p w14:paraId="13B73A5B" w14:textId="77777777" w:rsidR="0026127E" w:rsidRPr="00DB5105" w:rsidRDefault="0026127E" w:rsidP="00A722F9"/>
    <w:p w14:paraId="774663A9" w14:textId="77777777" w:rsidR="0026127E" w:rsidRPr="00DB5105" w:rsidRDefault="0026127E" w:rsidP="00A722F9">
      <w:r w:rsidRPr="00DB5105">
        <w:t>SUPPORTED SCAFFOLD - one or more platforms supported by outrigger beams, brackets, poles, legs, upright, posts, frames or similar rigid support.</w:t>
      </w:r>
    </w:p>
    <w:p w14:paraId="626A49D9" w14:textId="77777777" w:rsidR="0026127E" w:rsidRPr="00DB5105" w:rsidRDefault="0026127E" w:rsidP="00A722F9"/>
    <w:p w14:paraId="229FE2A0" w14:textId="77777777" w:rsidR="0026127E" w:rsidRPr="00DB5105" w:rsidRDefault="0026127E" w:rsidP="00A722F9">
      <w:r w:rsidRPr="00DB5105">
        <w:t>COMPETENT PERSON - one who is capable of identifying existing and predictable hazards in the surroundings or working conditions which are unsanitary, hazardous or dangerous to employees, and who has the authorization to take prompt corrective measures to eliminate them.</w:t>
      </w:r>
    </w:p>
    <w:p w14:paraId="6AC5D0F7" w14:textId="77777777" w:rsidR="0026127E" w:rsidRPr="00DB5105" w:rsidRDefault="0026127E" w:rsidP="00A722F9"/>
    <w:p w14:paraId="41EE8074" w14:textId="77777777" w:rsidR="0026127E" w:rsidRPr="00DB5105" w:rsidRDefault="0026127E" w:rsidP="00A722F9">
      <w:r w:rsidRPr="00DB5105">
        <w:t>QUALIFIED PERSON - one who, by possession of a recognized degree, certificate or professional standing, or who by extensive knowledge, training and experience, has successfully demonstrated his/her ability to solve or resolve problems related to the subject matter, the work or the project.</w:t>
      </w:r>
    </w:p>
    <w:p w14:paraId="75C2AB31" w14:textId="77777777" w:rsidR="0026127E" w:rsidRPr="001531CB" w:rsidRDefault="0026127E" w:rsidP="00A722F9"/>
    <w:p w14:paraId="482E7AD3" w14:textId="77777777" w:rsidR="0026127E" w:rsidRPr="001531CB" w:rsidRDefault="0026127E" w:rsidP="00DF18CB">
      <w:pPr>
        <w:pStyle w:val="Heading3"/>
      </w:pPr>
      <w:bookmarkStart w:id="81" w:name="_Toc69221284"/>
      <w:r w:rsidRPr="001531CB">
        <w:t>GENERAL REQUIREMENTS:</w:t>
      </w:r>
      <w:bookmarkEnd w:id="81"/>
    </w:p>
    <w:p w14:paraId="3A2ACC97" w14:textId="77777777" w:rsidR="0026127E" w:rsidRPr="001531CB" w:rsidRDefault="0026127E" w:rsidP="00A722F9"/>
    <w:p w14:paraId="16F791D4" w14:textId="77777777" w:rsidR="0026127E" w:rsidRPr="001531CB" w:rsidRDefault="0026127E" w:rsidP="00A722F9">
      <w:pPr>
        <w:rPr>
          <w:color w:val="000000"/>
        </w:rPr>
      </w:pPr>
      <w:r w:rsidRPr="001531CB">
        <w:rPr>
          <w:color w:val="000000"/>
        </w:rPr>
        <w:t xml:space="preserve">Employees who </w:t>
      </w:r>
      <w:r w:rsidRPr="001531CB">
        <w:rPr>
          <w:bCs/>
          <w:color w:val="000000"/>
        </w:rPr>
        <w:t>perform work while on a scaffold</w:t>
      </w:r>
      <w:r w:rsidRPr="001531CB">
        <w:rPr>
          <w:color w:val="000000"/>
        </w:rPr>
        <w:t xml:space="preserve"> </w:t>
      </w:r>
      <w:r w:rsidRPr="00DF18CB">
        <w:rPr>
          <w:color w:val="000000"/>
          <w:highlight w:val="yellow"/>
        </w:rPr>
        <w:t>must be trained by a qualified person</w:t>
      </w:r>
      <w:r w:rsidRPr="001531CB">
        <w:rPr>
          <w:color w:val="000000"/>
        </w:rPr>
        <w:t xml:space="preserve"> to </w:t>
      </w:r>
      <w:r w:rsidRPr="001531CB">
        <w:rPr>
          <w:bCs/>
          <w:color w:val="000000"/>
        </w:rPr>
        <w:t>recognize the hazards</w:t>
      </w:r>
      <w:r w:rsidRPr="001531CB">
        <w:rPr>
          <w:color w:val="000000"/>
        </w:rPr>
        <w:t xml:space="preserve"> associated with the type of scaffold being used, and to </w:t>
      </w:r>
      <w:r w:rsidRPr="001531CB">
        <w:rPr>
          <w:bCs/>
          <w:color w:val="000000"/>
        </w:rPr>
        <w:t>understand the procedures to control those hazards</w:t>
      </w:r>
      <w:r w:rsidRPr="001531CB">
        <w:rPr>
          <w:color w:val="000000"/>
        </w:rPr>
        <w:t>.</w:t>
      </w:r>
    </w:p>
    <w:p w14:paraId="32A224BE" w14:textId="77777777" w:rsidR="0026127E" w:rsidRPr="001531CB" w:rsidRDefault="0026127E" w:rsidP="00A722F9">
      <w:pPr>
        <w:rPr>
          <w:color w:val="000000"/>
        </w:rPr>
      </w:pPr>
    </w:p>
    <w:p w14:paraId="116865BE" w14:textId="77777777" w:rsidR="0026127E" w:rsidRPr="001531CB" w:rsidRDefault="0026127E" w:rsidP="00A722F9">
      <w:pPr>
        <w:rPr>
          <w:color w:val="000000"/>
        </w:rPr>
      </w:pPr>
      <w:r w:rsidRPr="001531CB">
        <w:rPr>
          <w:color w:val="000000"/>
        </w:rPr>
        <w:t>Scaffolds shall be designed by a qualified person and shall be constructed and loaded in accordance with that design.</w:t>
      </w:r>
    </w:p>
    <w:p w14:paraId="6D13DFE5" w14:textId="77777777" w:rsidR="0026127E" w:rsidRPr="001531CB" w:rsidRDefault="0026127E" w:rsidP="00A722F9">
      <w:pPr>
        <w:rPr>
          <w:color w:val="000000"/>
        </w:rPr>
      </w:pPr>
    </w:p>
    <w:p w14:paraId="2E814509" w14:textId="77777777" w:rsidR="0026127E" w:rsidRPr="001531CB" w:rsidRDefault="0026127E" w:rsidP="00A722F9">
      <w:pPr>
        <w:rPr>
          <w:bCs/>
          <w:color w:val="000000"/>
        </w:rPr>
      </w:pPr>
      <w:r w:rsidRPr="001531CB">
        <w:rPr>
          <w:color w:val="000000"/>
        </w:rPr>
        <w:t xml:space="preserve">Scaffolds shall be installed, moved, dismantled or </w:t>
      </w:r>
      <w:r w:rsidRPr="001531CB">
        <w:rPr>
          <w:bCs/>
          <w:color w:val="000000"/>
        </w:rPr>
        <w:t>altered</w:t>
      </w:r>
      <w:r w:rsidRPr="001531CB">
        <w:rPr>
          <w:color w:val="000000"/>
        </w:rPr>
        <w:t xml:space="preserve"> only under the supervision and direction of a </w:t>
      </w:r>
      <w:r w:rsidRPr="001531CB">
        <w:rPr>
          <w:bCs/>
          <w:color w:val="000000"/>
        </w:rPr>
        <w:t>competent person.</w:t>
      </w:r>
    </w:p>
    <w:p w14:paraId="30423307" w14:textId="77777777" w:rsidR="0026127E" w:rsidRPr="001531CB" w:rsidRDefault="0026127E" w:rsidP="00A722F9">
      <w:pPr>
        <w:rPr>
          <w:bCs/>
          <w:color w:val="000000"/>
        </w:rPr>
      </w:pPr>
    </w:p>
    <w:p w14:paraId="76AC5554" w14:textId="77777777" w:rsidR="0026127E" w:rsidRPr="001531CB" w:rsidRDefault="0026127E" w:rsidP="00A722F9">
      <w:pPr>
        <w:rPr>
          <w:bCs/>
          <w:color w:val="000000"/>
        </w:rPr>
      </w:pPr>
    </w:p>
    <w:p w14:paraId="4C5263C9" w14:textId="77777777" w:rsidR="0026127E" w:rsidRPr="001531CB" w:rsidRDefault="0026127E" w:rsidP="00A722F9">
      <w:pPr>
        <w:rPr>
          <w:bCs/>
          <w:color w:val="000000"/>
        </w:rPr>
      </w:pPr>
      <w:r w:rsidRPr="001531CB">
        <w:rPr>
          <w:bCs/>
          <w:color w:val="000000"/>
        </w:rPr>
        <w:t xml:space="preserve">Note: OSHA 1926.452(c)(6) Scaffolds over 125 feet (38.0) in height above their base plates shall be designed by a registered professional </w:t>
      </w:r>
      <w:proofErr w:type="gramStart"/>
      <w:r w:rsidRPr="001531CB">
        <w:rPr>
          <w:bCs/>
          <w:color w:val="000000"/>
        </w:rPr>
        <w:t>engineer, and</w:t>
      </w:r>
      <w:proofErr w:type="gramEnd"/>
      <w:r w:rsidRPr="001531CB">
        <w:rPr>
          <w:bCs/>
          <w:color w:val="000000"/>
        </w:rPr>
        <w:t xml:space="preserve"> shall be constructed and loaded in accordance with such design. </w:t>
      </w:r>
    </w:p>
    <w:p w14:paraId="0FCB01FF" w14:textId="77777777" w:rsidR="0026127E" w:rsidRPr="001531CB" w:rsidRDefault="0026127E" w:rsidP="00A722F9"/>
    <w:p w14:paraId="7A183D4B" w14:textId="22C2B3DC" w:rsidR="0026127E" w:rsidRDefault="0026127E" w:rsidP="00DF18CB">
      <w:pPr>
        <w:pStyle w:val="Heading3"/>
      </w:pPr>
      <w:bookmarkStart w:id="82" w:name="_Toc69221285"/>
      <w:r w:rsidRPr="001531CB">
        <w:t>CAPACITY - SUPPORTED SCAFFOLDS</w:t>
      </w:r>
      <w:bookmarkEnd w:id="8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93"/>
        <w:gridCol w:w="1667"/>
      </w:tblGrid>
      <w:tr w:rsidR="00DF18CB" w14:paraId="2CAF20D5" w14:textId="77777777" w:rsidTr="00DF18CB">
        <w:tc>
          <w:tcPr>
            <w:tcW w:w="8010" w:type="dxa"/>
            <w:vAlign w:val="center"/>
          </w:tcPr>
          <w:p w14:paraId="5C32AF1C" w14:textId="293F4AC5" w:rsidR="00DF18CB" w:rsidRPr="001531CB" w:rsidRDefault="00DF18CB" w:rsidP="00DF18CB">
            <w:r w:rsidRPr="001531CB">
              <w:t>Components must be capable of supporting 4</w:t>
            </w:r>
            <w:r>
              <w:t xml:space="preserve"> </w:t>
            </w:r>
            <w:r w:rsidRPr="001531CB">
              <w:t>times maximum intended load.  Scaffolds must be designed by a competent person.</w:t>
            </w:r>
          </w:p>
          <w:p w14:paraId="42518404" w14:textId="77777777" w:rsidR="00DF18CB" w:rsidRDefault="00DF18CB" w:rsidP="00DF18CB">
            <w:pPr>
              <w:jc w:val="center"/>
            </w:pPr>
          </w:p>
        </w:tc>
        <w:tc>
          <w:tcPr>
            <w:tcW w:w="1340" w:type="dxa"/>
            <w:vAlign w:val="center"/>
          </w:tcPr>
          <w:p w14:paraId="4C4275D4" w14:textId="612CEE3F" w:rsidR="00DF18CB" w:rsidRDefault="00DF18CB" w:rsidP="00DF18CB">
            <w:pPr>
              <w:jc w:val="center"/>
            </w:pPr>
            <w:r w:rsidRPr="005D0101">
              <w:rPr>
                <w:noProof/>
              </w:rPr>
              <w:drawing>
                <wp:inline distT="0" distB="0" distL="0" distR="0" wp14:anchorId="13BCE465" wp14:editId="5092B3AF">
                  <wp:extent cx="902335" cy="940835"/>
                  <wp:effectExtent l="19050" t="0" r="0" b="0"/>
                  <wp:docPr id="37007" name="Picture 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
                          <pic:cNvPicPr>
                            <a:picLocks noChangeAspect="1" noChangeArrowheads="1"/>
                          </pic:cNvPicPr>
                        </pic:nvPicPr>
                        <pic:blipFill>
                          <a:blip r:embed="rId54"/>
                          <a:srcRect/>
                          <a:stretch>
                            <a:fillRect/>
                          </a:stretch>
                        </pic:blipFill>
                        <pic:spPr bwMode="auto">
                          <a:xfrm>
                            <a:off x="0" y="0"/>
                            <a:ext cx="902335" cy="940835"/>
                          </a:xfrm>
                          <a:prstGeom prst="rect">
                            <a:avLst/>
                          </a:prstGeom>
                          <a:noFill/>
                          <a:ln w="9525">
                            <a:noFill/>
                            <a:miter lim="800000"/>
                            <a:headEnd/>
                            <a:tailEnd/>
                          </a:ln>
                        </pic:spPr>
                      </pic:pic>
                    </a:graphicData>
                  </a:graphic>
                </wp:inline>
              </w:drawing>
            </w:r>
          </w:p>
        </w:tc>
      </w:tr>
    </w:tbl>
    <w:p w14:paraId="227AD697" w14:textId="77777777" w:rsidR="00DF18CB" w:rsidRPr="001531CB" w:rsidRDefault="00DF18CB" w:rsidP="00A722F9"/>
    <w:p w14:paraId="50FF9C0A" w14:textId="77777777" w:rsidR="0026127E" w:rsidRPr="001531CB" w:rsidRDefault="0026127E" w:rsidP="00A722F9"/>
    <w:p w14:paraId="79121C79" w14:textId="77777777" w:rsidR="0026127E" w:rsidRPr="001531CB" w:rsidRDefault="0026127E" w:rsidP="00D3608D">
      <w:pPr>
        <w:pStyle w:val="Heading4"/>
        <w:numPr>
          <w:ilvl w:val="3"/>
          <w:numId w:val="139"/>
        </w:numPr>
      </w:pPr>
      <w:r w:rsidRPr="001531CB">
        <w:t>SCAFFOLD PLATFORM CONSTRUCTION</w:t>
      </w:r>
    </w:p>
    <w:p w14:paraId="46DB3CED" w14:textId="77777777" w:rsidR="0026127E" w:rsidRPr="001531CB" w:rsidRDefault="0026127E" w:rsidP="00A722F9"/>
    <w:p w14:paraId="63BD2A62" w14:textId="77777777" w:rsidR="0026127E" w:rsidRPr="001531CB" w:rsidRDefault="0026127E" w:rsidP="00D3608D">
      <w:pPr>
        <w:pStyle w:val="ListParagraph"/>
        <w:numPr>
          <w:ilvl w:val="0"/>
          <w:numId w:val="140"/>
        </w:numPr>
      </w:pPr>
      <w:r w:rsidRPr="001531CB">
        <w:t>Working level must be fully decked.</w:t>
      </w:r>
    </w:p>
    <w:p w14:paraId="5D0725A7" w14:textId="77777777" w:rsidR="0026127E" w:rsidRPr="001531CB" w:rsidRDefault="0026127E" w:rsidP="00D3608D">
      <w:pPr>
        <w:pStyle w:val="ListParagraph"/>
        <w:numPr>
          <w:ilvl w:val="0"/>
          <w:numId w:val="140"/>
        </w:numPr>
      </w:pPr>
      <w:r w:rsidRPr="001531CB">
        <w:t>1" space permitted unless employer can prove larger space needed - maximum space 9 1/2".</w:t>
      </w:r>
    </w:p>
    <w:p w14:paraId="763C6E94" w14:textId="77777777" w:rsidR="0026127E" w:rsidRPr="001531CB" w:rsidRDefault="0026127E" w:rsidP="00D3608D">
      <w:pPr>
        <w:pStyle w:val="ListParagraph"/>
        <w:numPr>
          <w:ilvl w:val="0"/>
          <w:numId w:val="140"/>
        </w:numPr>
      </w:pPr>
      <w:r w:rsidRPr="001531CB">
        <w:t>Does not apply to platforms used exclusively as walkways.</w:t>
      </w:r>
    </w:p>
    <w:p w14:paraId="076B07B9" w14:textId="77777777" w:rsidR="0026127E" w:rsidRPr="001531CB" w:rsidRDefault="0026127E" w:rsidP="00D3608D">
      <w:pPr>
        <w:pStyle w:val="ListParagraph"/>
        <w:numPr>
          <w:ilvl w:val="0"/>
          <w:numId w:val="140"/>
        </w:numPr>
      </w:pPr>
      <w:r w:rsidRPr="001531CB">
        <w:t>Does not apply to platforms used by employees erecting or dismantling scaffolds</w:t>
      </w:r>
    </w:p>
    <w:p w14:paraId="301403AC" w14:textId="77777777" w:rsidR="0026127E" w:rsidRPr="001531CB" w:rsidRDefault="0026127E" w:rsidP="00D3608D">
      <w:pPr>
        <w:pStyle w:val="ListParagraph"/>
        <w:numPr>
          <w:ilvl w:val="0"/>
          <w:numId w:val="140"/>
        </w:numPr>
      </w:pPr>
      <w:r w:rsidRPr="001531CB">
        <w:t>Plywood on 3 planks is questionable.</w:t>
      </w:r>
    </w:p>
    <w:p w14:paraId="75F166C8" w14:textId="77777777" w:rsidR="0026127E" w:rsidRPr="001531CB" w:rsidRDefault="0026127E" w:rsidP="00D3608D">
      <w:pPr>
        <w:pStyle w:val="ListParagraph"/>
        <w:numPr>
          <w:ilvl w:val="0"/>
          <w:numId w:val="140"/>
        </w:numPr>
      </w:pPr>
      <w:r w:rsidRPr="001531CB">
        <w:t>Scaffold walkways and platforms must be 18" wide with a handrail on one side.</w:t>
      </w:r>
    </w:p>
    <w:p w14:paraId="432F889C" w14:textId="77777777" w:rsidR="0026127E" w:rsidRPr="001531CB" w:rsidRDefault="0026127E" w:rsidP="00D3608D">
      <w:pPr>
        <w:pStyle w:val="ListParagraph"/>
        <w:numPr>
          <w:ilvl w:val="0"/>
          <w:numId w:val="140"/>
        </w:numPr>
      </w:pPr>
      <w:r w:rsidRPr="001531CB">
        <w:t>Can be less if employer can demonstrate that this cannot be met - but then must use the widest possible platform with fall protection.</w:t>
      </w:r>
    </w:p>
    <w:p w14:paraId="25E7810D" w14:textId="77777777" w:rsidR="0026127E" w:rsidRPr="001531CB" w:rsidRDefault="0026127E" w:rsidP="00D3608D">
      <w:pPr>
        <w:pStyle w:val="ListParagraph"/>
        <w:numPr>
          <w:ilvl w:val="0"/>
          <w:numId w:val="140"/>
        </w:numPr>
      </w:pPr>
      <w:r w:rsidRPr="001531CB">
        <w:t>Scaffold must not be more than 14" from work unless fall protection is provided.</w:t>
      </w:r>
    </w:p>
    <w:p w14:paraId="0A7BD124" w14:textId="77777777" w:rsidR="0026127E" w:rsidRPr="001531CB" w:rsidRDefault="0026127E" w:rsidP="00D3608D">
      <w:pPr>
        <w:pStyle w:val="ListParagraph"/>
        <w:numPr>
          <w:ilvl w:val="0"/>
          <w:numId w:val="140"/>
        </w:numPr>
      </w:pPr>
      <w:r w:rsidRPr="001531CB">
        <w:t>Platform ends must extend over centerline of its support at least 6" unless cleated or restrained by hooks.</w:t>
      </w:r>
    </w:p>
    <w:p w14:paraId="31EE9F99" w14:textId="77777777" w:rsidR="0026127E" w:rsidRPr="001531CB" w:rsidRDefault="0026127E" w:rsidP="00D3608D">
      <w:pPr>
        <w:pStyle w:val="ListParagraph"/>
        <w:numPr>
          <w:ilvl w:val="0"/>
          <w:numId w:val="140"/>
        </w:numPr>
      </w:pPr>
      <w:r w:rsidRPr="001531CB">
        <w:t>Platforms 10' or less in length shall not extend more than 12" over its support unless it’s designed to handle imposed loads on cantilevered end.  Greater than 10' - 18" maximum.</w:t>
      </w:r>
    </w:p>
    <w:p w14:paraId="45BD95EB" w14:textId="77777777" w:rsidR="0026127E" w:rsidRPr="001531CB" w:rsidRDefault="0026127E" w:rsidP="00D3608D">
      <w:pPr>
        <w:pStyle w:val="ListParagraph"/>
        <w:numPr>
          <w:ilvl w:val="0"/>
          <w:numId w:val="140"/>
        </w:numPr>
      </w:pPr>
      <w:r w:rsidRPr="001531CB">
        <w:t>If scaffold planks butt up to each other to make a longer platform, each must rest on a separate support unless designed to accommodate two planks.</w:t>
      </w:r>
    </w:p>
    <w:p w14:paraId="00A741E8" w14:textId="77777777" w:rsidR="0026127E" w:rsidRPr="001531CB" w:rsidRDefault="0026127E" w:rsidP="00D3608D">
      <w:pPr>
        <w:pStyle w:val="ListParagraph"/>
        <w:numPr>
          <w:ilvl w:val="0"/>
          <w:numId w:val="140"/>
        </w:numPr>
      </w:pPr>
      <w:r w:rsidRPr="001531CB">
        <w:t xml:space="preserve">When scaffold planks overlapped to create longer platform, overlap can only occur at supports and planks overlapped a minimum of 12" or nailed together. </w:t>
      </w:r>
    </w:p>
    <w:p w14:paraId="051BFFBF" w14:textId="77777777" w:rsidR="0026127E" w:rsidRPr="001531CB" w:rsidRDefault="0026127E" w:rsidP="00D3608D">
      <w:pPr>
        <w:pStyle w:val="ListParagraph"/>
        <w:numPr>
          <w:ilvl w:val="0"/>
          <w:numId w:val="140"/>
        </w:numPr>
      </w:pPr>
      <w:r w:rsidRPr="001531CB">
        <w:t>Where scaffold turn corners or change direction, any platform that rests on a bearer at an angle other than a right angle must be laid first.</w:t>
      </w:r>
    </w:p>
    <w:p w14:paraId="0C5CCCB9" w14:textId="77777777" w:rsidR="0026127E" w:rsidRPr="001531CB" w:rsidRDefault="0026127E" w:rsidP="00D3608D">
      <w:pPr>
        <w:pStyle w:val="ListParagraph"/>
        <w:numPr>
          <w:ilvl w:val="0"/>
          <w:numId w:val="140"/>
        </w:numPr>
      </w:pPr>
      <w:r w:rsidRPr="001531CB">
        <w:t>Wood platforms shall not be covered with opaque finishes except to mark the ends for ID purposes.</w:t>
      </w:r>
    </w:p>
    <w:p w14:paraId="627AB8A6" w14:textId="77777777" w:rsidR="0026127E" w:rsidRPr="001531CB" w:rsidRDefault="0026127E" w:rsidP="00D3608D">
      <w:pPr>
        <w:pStyle w:val="ListParagraph"/>
        <w:numPr>
          <w:ilvl w:val="0"/>
          <w:numId w:val="140"/>
        </w:numPr>
      </w:pPr>
      <w:r w:rsidRPr="001531CB">
        <w:t xml:space="preserve">Components from different manufacturers shall not be intermixed unless they fit together without force.  </w:t>
      </w:r>
    </w:p>
    <w:p w14:paraId="471F3565" w14:textId="77777777" w:rsidR="0026127E" w:rsidRPr="001531CB" w:rsidRDefault="0026127E" w:rsidP="00D3608D">
      <w:pPr>
        <w:pStyle w:val="ListParagraph"/>
        <w:numPr>
          <w:ilvl w:val="0"/>
          <w:numId w:val="140"/>
        </w:numPr>
      </w:pPr>
      <w:r w:rsidRPr="001531CB">
        <w:t>Components must not be modified in order to intermix unless competent person okays it.  Scaffold components made of dissimilar metals shall not be used together unless a competent person determines that galvanic action will not reduce the strength of the components.</w:t>
      </w:r>
    </w:p>
    <w:p w14:paraId="135047F3" w14:textId="77777777" w:rsidR="0026127E" w:rsidRPr="001531CB" w:rsidRDefault="0026127E" w:rsidP="00A722F9"/>
    <w:p w14:paraId="09E4EA1B" w14:textId="77777777" w:rsidR="0026127E" w:rsidRPr="001531CB" w:rsidRDefault="0026127E" w:rsidP="00DF18CB">
      <w:pPr>
        <w:pStyle w:val="Heading4"/>
      </w:pPr>
      <w:r w:rsidRPr="001531CB">
        <w:t>SUPPORTED SCAFFOLD CRITERIA</w:t>
      </w:r>
    </w:p>
    <w:p w14:paraId="2DF5C375" w14:textId="77777777" w:rsidR="0026127E" w:rsidRPr="001531CB" w:rsidRDefault="0026127E" w:rsidP="00A722F9"/>
    <w:p w14:paraId="48583B71" w14:textId="77777777" w:rsidR="0026127E" w:rsidRPr="001531CB" w:rsidRDefault="0026127E" w:rsidP="00A722F9">
      <w:r w:rsidRPr="001531CB">
        <w:t>Scaffolds with a height to width ratio greater than 4 to 1 (including outriggers) must be restrained by guys, tying, bracing or equivalent means.</w:t>
      </w:r>
    </w:p>
    <w:p w14:paraId="7BED3304" w14:textId="77777777" w:rsidR="0026127E" w:rsidRPr="001531CB" w:rsidRDefault="0026127E" w:rsidP="00A722F9">
      <w:r w:rsidRPr="001531CB">
        <w:tab/>
      </w:r>
      <w:r w:rsidRPr="001531CB">
        <w:tab/>
      </w:r>
    </w:p>
    <w:p w14:paraId="55CB1FE8" w14:textId="77777777" w:rsidR="0026127E" w:rsidRPr="001531CB" w:rsidRDefault="0026127E" w:rsidP="00D3608D">
      <w:pPr>
        <w:pStyle w:val="ListParagraph"/>
        <w:numPr>
          <w:ilvl w:val="0"/>
          <w:numId w:val="141"/>
        </w:numPr>
      </w:pPr>
      <w:r w:rsidRPr="001531CB">
        <w:t>They must be installed where horizontal members support both inner and outer legs.</w:t>
      </w:r>
    </w:p>
    <w:p w14:paraId="0007F5C0" w14:textId="196228F7" w:rsidR="0026127E" w:rsidRPr="001531CB" w:rsidRDefault="0026127E" w:rsidP="00D3608D">
      <w:pPr>
        <w:pStyle w:val="ListParagraph"/>
        <w:numPr>
          <w:ilvl w:val="0"/>
          <w:numId w:val="141"/>
        </w:numPr>
      </w:pPr>
      <w:r w:rsidRPr="001531CB">
        <w:t>They shall be installed according to manufacturer’s recommendation.</w:t>
      </w:r>
    </w:p>
    <w:p w14:paraId="0336D87B" w14:textId="75E0109A" w:rsidR="0026127E" w:rsidRPr="001531CB" w:rsidRDefault="0026127E" w:rsidP="00D3608D">
      <w:pPr>
        <w:pStyle w:val="ListParagraph"/>
        <w:numPr>
          <w:ilvl w:val="0"/>
          <w:numId w:val="141"/>
        </w:numPr>
      </w:pPr>
      <w:r w:rsidRPr="001531CB">
        <w:t>They shall be installed at closest horizontal member to the 4 to 1 height &amp; repeated every 20'   for scaffolds 3' wide or less, every 26' for scaffolds greater than 3' in width.</w:t>
      </w:r>
    </w:p>
    <w:p w14:paraId="362DA121" w14:textId="77777777" w:rsidR="00DF18CB" w:rsidRDefault="0026127E" w:rsidP="00D3608D">
      <w:pPr>
        <w:pStyle w:val="ListParagraph"/>
        <w:numPr>
          <w:ilvl w:val="0"/>
          <w:numId w:val="141"/>
        </w:numPr>
      </w:pPr>
      <w:r w:rsidRPr="001531CB">
        <w:t>They shall be installed at each end of the scaffold at horizontal intervals not to exceed 30' measured from one end.</w:t>
      </w:r>
    </w:p>
    <w:p w14:paraId="0F02B62E" w14:textId="22CDD4AA" w:rsidR="00DF18CB" w:rsidRDefault="0026127E" w:rsidP="00D3608D">
      <w:pPr>
        <w:pStyle w:val="ListParagraph"/>
        <w:numPr>
          <w:ilvl w:val="0"/>
          <w:numId w:val="141"/>
        </w:numPr>
      </w:pPr>
      <w:r w:rsidRPr="001531CB">
        <w:lastRenderedPageBreak/>
        <w:t>They shall be used in all instances where an eccentric load is applied.</w:t>
      </w:r>
    </w:p>
    <w:p w14:paraId="6810D406" w14:textId="4FF5457D" w:rsidR="00DF18CB" w:rsidRDefault="0026127E" w:rsidP="00D3608D">
      <w:pPr>
        <w:pStyle w:val="ListParagraph"/>
        <w:numPr>
          <w:ilvl w:val="0"/>
          <w:numId w:val="141"/>
        </w:numPr>
      </w:pPr>
      <w:r w:rsidRPr="001531CB">
        <w:t>Must use base plates, mudsills or adequate foundation to support scaffold.</w:t>
      </w:r>
    </w:p>
    <w:p w14:paraId="7E28583A" w14:textId="6EE78659" w:rsidR="00DF18CB" w:rsidRDefault="0026127E" w:rsidP="00D3608D">
      <w:pPr>
        <w:pStyle w:val="ListParagraph"/>
        <w:numPr>
          <w:ilvl w:val="1"/>
          <w:numId w:val="141"/>
        </w:numPr>
      </w:pPr>
      <w:r w:rsidRPr="001531CB">
        <w:t>Footing must be level &amp; capable of supporting load without settling.</w:t>
      </w:r>
    </w:p>
    <w:p w14:paraId="2CE46330" w14:textId="516C147A" w:rsidR="0026127E" w:rsidRPr="001531CB" w:rsidRDefault="0026127E" w:rsidP="00D3608D">
      <w:pPr>
        <w:pStyle w:val="ListParagraph"/>
        <w:numPr>
          <w:ilvl w:val="1"/>
          <w:numId w:val="141"/>
        </w:numPr>
      </w:pPr>
      <w:r w:rsidRPr="001531CB">
        <w:t>Cannot use unstable objects for footings. Nail base plate to mudsill.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EE15C3" w14:paraId="59932CC7" w14:textId="77777777" w:rsidTr="006035F4">
        <w:tc>
          <w:tcPr>
            <w:tcW w:w="9350" w:type="dxa"/>
            <w:vAlign w:val="center"/>
          </w:tcPr>
          <w:p w14:paraId="3A4DE691" w14:textId="24A42401" w:rsidR="00EE15C3" w:rsidRDefault="00EE15C3" w:rsidP="006035F4">
            <w:pPr>
              <w:jc w:val="center"/>
            </w:pPr>
            <w:r w:rsidRPr="001531CB">
              <w:rPr>
                <w:noProof/>
              </w:rPr>
              <w:drawing>
                <wp:inline distT="0" distB="0" distL="0" distR="0" wp14:anchorId="480602E5" wp14:editId="02AA1D40">
                  <wp:extent cx="2108835" cy="1798320"/>
                  <wp:effectExtent l="0" t="0" r="0" b="5080"/>
                  <wp:docPr id="22" name="Picture 10"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08835" cy="1798320"/>
                          </a:xfrm>
                          <a:prstGeom prst="rect">
                            <a:avLst/>
                          </a:prstGeom>
                          <a:noFill/>
                          <a:ln w="9525">
                            <a:noFill/>
                            <a:miter lim="800000"/>
                            <a:headEnd/>
                            <a:tailEnd/>
                          </a:ln>
                        </pic:spPr>
                      </pic:pic>
                    </a:graphicData>
                  </a:graphic>
                </wp:inline>
              </w:drawing>
            </w:r>
          </w:p>
        </w:tc>
      </w:tr>
    </w:tbl>
    <w:p w14:paraId="50BDFADC" w14:textId="77777777" w:rsidR="0026127E" w:rsidRPr="001531CB" w:rsidRDefault="0026127E" w:rsidP="00A722F9"/>
    <w:p w14:paraId="234D9C45" w14:textId="77777777" w:rsidR="0026127E" w:rsidRPr="001531CB" w:rsidRDefault="0026127E" w:rsidP="00A722F9">
      <w:r w:rsidRPr="001531CB">
        <w:t>Can use front end loaders &amp; similar equipment only if specifically designed by manufacturer for such use.</w:t>
      </w:r>
    </w:p>
    <w:p w14:paraId="7370CE71" w14:textId="77777777" w:rsidR="0026127E" w:rsidRPr="001531CB" w:rsidRDefault="0026127E" w:rsidP="00A722F9"/>
    <w:p w14:paraId="49ACBAEA" w14:textId="77777777" w:rsidR="0026127E" w:rsidRPr="001531CB" w:rsidRDefault="0026127E" w:rsidP="00A722F9">
      <w:r w:rsidRPr="001531CB">
        <w:t>OSHA standards require that every scaffold have footings, sills or supports that are sound, rigid and capable of supporting twice the maximum load to which the scaffold may be subjected without settlement or deformation.</w:t>
      </w:r>
    </w:p>
    <w:p w14:paraId="028B7236" w14:textId="08ECE418" w:rsidR="0026127E" w:rsidRDefault="0026127E" w:rsidP="00A722F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EE15C3" w14:paraId="5453D723" w14:textId="77777777" w:rsidTr="002F4609">
        <w:tc>
          <w:tcPr>
            <w:tcW w:w="4675" w:type="dxa"/>
          </w:tcPr>
          <w:p w14:paraId="1E430C39" w14:textId="034703D1" w:rsidR="00EE15C3" w:rsidRDefault="00EE15C3" w:rsidP="00D3608D">
            <w:pPr>
              <w:pStyle w:val="ListParagraph"/>
              <w:numPr>
                <w:ilvl w:val="0"/>
                <w:numId w:val="142"/>
              </w:numPr>
              <w:spacing w:before="100" w:beforeAutospacing="1" w:after="100" w:afterAutospacing="1"/>
            </w:pPr>
            <w:r w:rsidRPr="009F0C90">
              <w:t>Use 2" x 10" planks for mudsills.</w:t>
            </w:r>
          </w:p>
        </w:tc>
        <w:tc>
          <w:tcPr>
            <w:tcW w:w="4675" w:type="dxa"/>
            <w:vMerge w:val="restart"/>
            <w:vAlign w:val="center"/>
          </w:tcPr>
          <w:p w14:paraId="0D38BA68" w14:textId="3A3BC02F" w:rsidR="00EE15C3" w:rsidRDefault="00EE15C3" w:rsidP="00EE15C3">
            <w:pPr>
              <w:jc w:val="center"/>
            </w:pPr>
            <w:r w:rsidRPr="001531CB">
              <w:rPr>
                <w:noProof/>
              </w:rPr>
              <w:drawing>
                <wp:inline distT="0" distB="0" distL="0" distR="0" wp14:anchorId="21488CCA" wp14:editId="774DE052">
                  <wp:extent cx="2198749" cy="1656645"/>
                  <wp:effectExtent l="19050" t="0" r="0" b="0"/>
                  <wp:docPr id="13" name="Picture 9"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
                          <pic:cNvPicPr>
                            <a:picLocks noChangeAspect="1" noChangeArrowheads="1"/>
                          </pic:cNvPicPr>
                        </pic:nvPicPr>
                        <pic:blipFill>
                          <a:blip r:embed="rId56" cstate="print"/>
                          <a:srcRect/>
                          <a:stretch>
                            <a:fillRect/>
                          </a:stretch>
                        </pic:blipFill>
                        <pic:spPr bwMode="auto">
                          <a:xfrm>
                            <a:off x="0" y="0"/>
                            <a:ext cx="2199211" cy="1656993"/>
                          </a:xfrm>
                          <a:prstGeom prst="rect">
                            <a:avLst/>
                          </a:prstGeom>
                          <a:noFill/>
                          <a:ln w="9525">
                            <a:noFill/>
                            <a:miter lim="800000"/>
                            <a:headEnd/>
                            <a:tailEnd/>
                          </a:ln>
                        </pic:spPr>
                      </pic:pic>
                    </a:graphicData>
                  </a:graphic>
                </wp:inline>
              </w:drawing>
            </w:r>
          </w:p>
        </w:tc>
      </w:tr>
      <w:tr w:rsidR="00EE15C3" w14:paraId="191CD8BD" w14:textId="77777777" w:rsidTr="002F4609">
        <w:tc>
          <w:tcPr>
            <w:tcW w:w="4675" w:type="dxa"/>
          </w:tcPr>
          <w:p w14:paraId="2F712BC3" w14:textId="3791F6BB" w:rsidR="00EE15C3" w:rsidRDefault="00EE15C3" w:rsidP="00D3608D">
            <w:pPr>
              <w:pStyle w:val="ListParagraph"/>
              <w:numPr>
                <w:ilvl w:val="0"/>
                <w:numId w:val="142"/>
              </w:numPr>
            </w:pPr>
            <w:r w:rsidRPr="009F0C90">
              <w:t>Lay Planks under at least two supports, either along the scaffold or across its width</w:t>
            </w:r>
          </w:p>
        </w:tc>
        <w:tc>
          <w:tcPr>
            <w:tcW w:w="4675" w:type="dxa"/>
            <w:vMerge/>
          </w:tcPr>
          <w:p w14:paraId="23A8ADB6" w14:textId="77777777" w:rsidR="00EE15C3" w:rsidRDefault="00EE15C3" w:rsidP="00A722F9"/>
        </w:tc>
      </w:tr>
      <w:tr w:rsidR="00EE15C3" w14:paraId="19FDC933" w14:textId="77777777" w:rsidTr="002F4609">
        <w:tc>
          <w:tcPr>
            <w:tcW w:w="4675" w:type="dxa"/>
          </w:tcPr>
          <w:p w14:paraId="02B3984A" w14:textId="492CF528" w:rsidR="00EE15C3" w:rsidRDefault="00EE15C3" w:rsidP="00D3608D">
            <w:pPr>
              <w:pStyle w:val="ListParagraph"/>
              <w:numPr>
                <w:ilvl w:val="0"/>
                <w:numId w:val="142"/>
              </w:numPr>
              <w:spacing w:before="100" w:beforeAutospacing="1" w:after="100" w:afterAutospacing="1"/>
            </w:pPr>
            <w:r w:rsidRPr="009F0C90">
              <w:t xml:space="preserve">Center scaffold baseplates on the mudsill and extend mudsills two feet past the last scaffold frame. </w:t>
            </w:r>
          </w:p>
        </w:tc>
        <w:tc>
          <w:tcPr>
            <w:tcW w:w="4675" w:type="dxa"/>
            <w:vMerge/>
          </w:tcPr>
          <w:p w14:paraId="3EE60941" w14:textId="77777777" w:rsidR="00EE15C3" w:rsidRDefault="00EE15C3" w:rsidP="00A722F9"/>
        </w:tc>
      </w:tr>
      <w:tr w:rsidR="00EE15C3" w14:paraId="3ECDA230" w14:textId="77777777" w:rsidTr="002F4609">
        <w:tc>
          <w:tcPr>
            <w:tcW w:w="4675" w:type="dxa"/>
          </w:tcPr>
          <w:p w14:paraId="381C780E" w14:textId="5CC5D3E6" w:rsidR="00EE15C3" w:rsidRDefault="00EE15C3" w:rsidP="00D3608D">
            <w:pPr>
              <w:pStyle w:val="ListParagraph"/>
              <w:numPr>
                <w:ilvl w:val="0"/>
                <w:numId w:val="142"/>
              </w:numPr>
            </w:pPr>
            <w:r w:rsidRPr="009B5259">
              <w:t>Use leveling screws to compensate for uneven ground and to ensure that scaffold is level and plumb.</w:t>
            </w:r>
          </w:p>
        </w:tc>
        <w:tc>
          <w:tcPr>
            <w:tcW w:w="4675" w:type="dxa"/>
            <w:vMerge/>
          </w:tcPr>
          <w:p w14:paraId="37367259" w14:textId="77777777" w:rsidR="00EE15C3" w:rsidRDefault="00EE15C3" w:rsidP="00A722F9"/>
        </w:tc>
      </w:tr>
    </w:tbl>
    <w:p w14:paraId="094B8CC3" w14:textId="77777777" w:rsidR="0026127E" w:rsidRPr="001531CB" w:rsidRDefault="0026127E" w:rsidP="00A722F9"/>
    <w:p w14:paraId="3263C59F" w14:textId="77777777" w:rsidR="0026127E" w:rsidRPr="001531CB" w:rsidRDefault="0026127E" w:rsidP="00A722F9">
      <w:r w:rsidRPr="001531CB">
        <w:t>Supported scaffold poles, legs, posts frames and uprights shall be plumb braced to prevent swaying and displacement.</w:t>
      </w:r>
    </w:p>
    <w:p w14:paraId="38A121C1" w14:textId="77777777" w:rsidR="0026127E" w:rsidRPr="001531CB" w:rsidRDefault="0026127E" w:rsidP="00A722F9"/>
    <w:p w14:paraId="27F8FE88" w14:textId="77777777" w:rsidR="002F4609" w:rsidRDefault="002F4609">
      <w:pPr>
        <w:rPr>
          <w:rFonts w:eastAsiaTheme="majorEastAsia" w:cstheme="majorBidi"/>
          <w:i/>
          <w:iCs/>
          <w:color w:val="2F5496" w:themeColor="accent1" w:themeShade="BF"/>
        </w:rPr>
      </w:pPr>
      <w:r>
        <w:br w:type="page"/>
      </w:r>
    </w:p>
    <w:p w14:paraId="1898BD69" w14:textId="5C544572" w:rsidR="0026127E" w:rsidRPr="001531CB" w:rsidRDefault="0026127E" w:rsidP="002F4609">
      <w:pPr>
        <w:pStyle w:val="Heading4"/>
      </w:pPr>
      <w:r w:rsidRPr="001531CB">
        <w:lastRenderedPageBreak/>
        <w:t>ACCESS TO SCAFFOLDS</w:t>
      </w:r>
    </w:p>
    <w:p w14:paraId="36A725E2" w14:textId="77777777" w:rsidR="0026127E" w:rsidRPr="001531CB" w:rsidRDefault="0026127E" w:rsidP="00A722F9"/>
    <w:p w14:paraId="4565268B" w14:textId="35B86D74" w:rsidR="0026127E" w:rsidRPr="001531CB" w:rsidRDefault="0026127E" w:rsidP="00A722F9">
      <w:r w:rsidRPr="001531CB">
        <w:t>A safe means of access must be provided if platform is more than 2' above or below the point of access.  Types of acceptable access means.</w:t>
      </w:r>
    </w:p>
    <w:p w14:paraId="54847B5C" w14:textId="05CB07CB" w:rsidR="0026127E" w:rsidRDefault="0026127E" w:rsidP="00A722F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2F4609" w14:paraId="540DAD87" w14:textId="77777777" w:rsidTr="002F4609">
        <w:tc>
          <w:tcPr>
            <w:tcW w:w="4675" w:type="dxa"/>
          </w:tcPr>
          <w:p w14:paraId="101D9B95" w14:textId="3E4A3B3A" w:rsidR="002F4609" w:rsidRDefault="002F4609" w:rsidP="00D3608D">
            <w:pPr>
              <w:pStyle w:val="ListParagraph"/>
              <w:numPr>
                <w:ilvl w:val="0"/>
                <w:numId w:val="143"/>
              </w:numPr>
            </w:pPr>
            <w:r w:rsidRPr="001531CB">
              <w:t>Portable ladder</w:t>
            </w:r>
          </w:p>
        </w:tc>
        <w:tc>
          <w:tcPr>
            <w:tcW w:w="4675" w:type="dxa"/>
            <w:vMerge w:val="restart"/>
            <w:vAlign w:val="center"/>
          </w:tcPr>
          <w:p w14:paraId="5AE66716" w14:textId="7D4101D2" w:rsidR="002F4609" w:rsidRDefault="002F4609" w:rsidP="002F4609">
            <w:pPr>
              <w:jc w:val="center"/>
            </w:pPr>
            <w:r>
              <w:rPr>
                <w:noProof/>
              </w:rPr>
              <w:drawing>
                <wp:inline distT="0" distB="0" distL="0" distR="0" wp14:anchorId="41EFD0D9" wp14:editId="5122B2C6">
                  <wp:extent cx="2301072" cy="1726427"/>
                  <wp:effectExtent l="0" t="0" r="0" b="1270"/>
                  <wp:docPr id="37009" name="Picture 23" descr="F:\CLIENTS\Spaw Glass File\Los Corales Project\Los Coralles-5-28-09 Acc. Photos\Los Corales-Acc. Photos-5-28-09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CLIENTS\Spaw Glass File\Los Corales Project\Los Coralles-5-28-09 Acc. Photos\Los Corales-Acc. Photos-5-28-09 017.jpg"/>
                          <pic:cNvPicPr>
                            <a:picLocks noChangeAspect="1" noChangeArrowheads="1"/>
                          </pic:cNvPicPr>
                        </pic:nvPicPr>
                        <pic:blipFill>
                          <a:blip r:embed="rId57"/>
                          <a:srcRect/>
                          <a:stretch>
                            <a:fillRect/>
                          </a:stretch>
                        </pic:blipFill>
                        <pic:spPr bwMode="auto">
                          <a:xfrm>
                            <a:off x="0" y="0"/>
                            <a:ext cx="2358753" cy="1769703"/>
                          </a:xfrm>
                          <a:prstGeom prst="rect">
                            <a:avLst/>
                          </a:prstGeom>
                          <a:noFill/>
                          <a:ln w="9525">
                            <a:noFill/>
                            <a:miter lim="800000"/>
                            <a:headEnd/>
                            <a:tailEnd/>
                          </a:ln>
                        </pic:spPr>
                      </pic:pic>
                    </a:graphicData>
                  </a:graphic>
                </wp:inline>
              </w:drawing>
            </w:r>
          </w:p>
        </w:tc>
      </w:tr>
      <w:tr w:rsidR="002F4609" w14:paraId="5E52756B" w14:textId="77777777" w:rsidTr="002F4609">
        <w:tc>
          <w:tcPr>
            <w:tcW w:w="4675" w:type="dxa"/>
          </w:tcPr>
          <w:p w14:paraId="2BC6FB85" w14:textId="690965B9" w:rsidR="002F4609" w:rsidRDefault="002F4609" w:rsidP="00D3608D">
            <w:pPr>
              <w:pStyle w:val="ListParagraph"/>
              <w:numPr>
                <w:ilvl w:val="0"/>
                <w:numId w:val="143"/>
              </w:numPr>
            </w:pPr>
            <w:r w:rsidRPr="001531CB">
              <w:t>Hook-on ladder</w:t>
            </w:r>
          </w:p>
        </w:tc>
        <w:tc>
          <w:tcPr>
            <w:tcW w:w="4675" w:type="dxa"/>
            <w:vMerge/>
          </w:tcPr>
          <w:p w14:paraId="0BABF13D" w14:textId="77777777" w:rsidR="002F4609" w:rsidRDefault="002F4609" w:rsidP="00A722F9"/>
        </w:tc>
      </w:tr>
      <w:tr w:rsidR="002F4609" w14:paraId="0587B835" w14:textId="77777777" w:rsidTr="002F4609">
        <w:tc>
          <w:tcPr>
            <w:tcW w:w="4675" w:type="dxa"/>
          </w:tcPr>
          <w:p w14:paraId="1C6F75EC" w14:textId="4F6DC4CA" w:rsidR="002F4609" w:rsidRDefault="002F4609" w:rsidP="00D3608D">
            <w:pPr>
              <w:pStyle w:val="ListParagraph"/>
              <w:numPr>
                <w:ilvl w:val="0"/>
                <w:numId w:val="143"/>
              </w:numPr>
            </w:pPr>
            <w:r w:rsidRPr="001531CB">
              <w:t>Attachable ladder</w:t>
            </w:r>
          </w:p>
        </w:tc>
        <w:tc>
          <w:tcPr>
            <w:tcW w:w="4675" w:type="dxa"/>
            <w:vMerge/>
          </w:tcPr>
          <w:p w14:paraId="7B0B8F5C" w14:textId="77777777" w:rsidR="002F4609" w:rsidRDefault="002F4609" w:rsidP="00A722F9"/>
        </w:tc>
      </w:tr>
      <w:tr w:rsidR="002F4609" w14:paraId="327A6EC3" w14:textId="77777777" w:rsidTr="002F4609">
        <w:tc>
          <w:tcPr>
            <w:tcW w:w="4675" w:type="dxa"/>
          </w:tcPr>
          <w:p w14:paraId="42B27F6D" w14:textId="76EDF4FF" w:rsidR="002F4609" w:rsidRDefault="002F4609" w:rsidP="00D3608D">
            <w:pPr>
              <w:pStyle w:val="ListParagraph"/>
              <w:numPr>
                <w:ilvl w:val="0"/>
                <w:numId w:val="143"/>
              </w:numPr>
            </w:pPr>
            <w:r w:rsidRPr="001531CB">
              <w:t>Stair towers</w:t>
            </w:r>
          </w:p>
        </w:tc>
        <w:tc>
          <w:tcPr>
            <w:tcW w:w="4675" w:type="dxa"/>
            <w:vMerge/>
          </w:tcPr>
          <w:p w14:paraId="54CF5EF3" w14:textId="77777777" w:rsidR="002F4609" w:rsidRDefault="002F4609" w:rsidP="00A722F9"/>
        </w:tc>
      </w:tr>
      <w:tr w:rsidR="002F4609" w14:paraId="20AE2AC3" w14:textId="77777777" w:rsidTr="002F4609">
        <w:tc>
          <w:tcPr>
            <w:tcW w:w="4675" w:type="dxa"/>
          </w:tcPr>
          <w:p w14:paraId="1DF80A8E" w14:textId="3FD606AC" w:rsidR="002F4609" w:rsidRDefault="002F4609" w:rsidP="00D3608D">
            <w:pPr>
              <w:pStyle w:val="ListParagraph"/>
              <w:numPr>
                <w:ilvl w:val="0"/>
                <w:numId w:val="143"/>
              </w:numPr>
            </w:pPr>
            <w:r w:rsidRPr="001531CB">
              <w:t>Stairway type ladders</w:t>
            </w:r>
          </w:p>
        </w:tc>
        <w:tc>
          <w:tcPr>
            <w:tcW w:w="4675" w:type="dxa"/>
            <w:vMerge/>
          </w:tcPr>
          <w:p w14:paraId="4FB9A9A6" w14:textId="77777777" w:rsidR="002F4609" w:rsidRDefault="002F4609" w:rsidP="00A722F9"/>
        </w:tc>
      </w:tr>
      <w:tr w:rsidR="002F4609" w14:paraId="689C4EC0" w14:textId="77777777" w:rsidTr="002F4609">
        <w:tc>
          <w:tcPr>
            <w:tcW w:w="4675" w:type="dxa"/>
          </w:tcPr>
          <w:p w14:paraId="54AB2C11" w14:textId="1D10F5F3" w:rsidR="002F4609" w:rsidRDefault="002F4609" w:rsidP="00D3608D">
            <w:pPr>
              <w:pStyle w:val="ListParagraph"/>
              <w:numPr>
                <w:ilvl w:val="0"/>
                <w:numId w:val="143"/>
              </w:numPr>
            </w:pPr>
            <w:r w:rsidRPr="001531CB">
              <w:t>Ramps</w:t>
            </w:r>
          </w:p>
        </w:tc>
        <w:tc>
          <w:tcPr>
            <w:tcW w:w="4675" w:type="dxa"/>
            <w:vMerge/>
          </w:tcPr>
          <w:p w14:paraId="45C66EFA" w14:textId="77777777" w:rsidR="002F4609" w:rsidRDefault="002F4609" w:rsidP="00A722F9"/>
        </w:tc>
      </w:tr>
      <w:tr w:rsidR="002F4609" w14:paraId="05EB7ACE" w14:textId="77777777" w:rsidTr="002F4609">
        <w:tc>
          <w:tcPr>
            <w:tcW w:w="4675" w:type="dxa"/>
          </w:tcPr>
          <w:p w14:paraId="4F860519" w14:textId="7C0A88E8" w:rsidR="002F4609" w:rsidRDefault="002F4609" w:rsidP="00D3608D">
            <w:pPr>
              <w:pStyle w:val="ListParagraph"/>
              <w:numPr>
                <w:ilvl w:val="0"/>
                <w:numId w:val="143"/>
              </w:numPr>
            </w:pPr>
            <w:r w:rsidRPr="001531CB">
              <w:t>Walkways</w:t>
            </w:r>
          </w:p>
        </w:tc>
        <w:tc>
          <w:tcPr>
            <w:tcW w:w="4675" w:type="dxa"/>
            <w:vMerge/>
          </w:tcPr>
          <w:p w14:paraId="637E78C1" w14:textId="77777777" w:rsidR="002F4609" w:rsidRDefault="002F4609" w:rsidP="00A722F9"/>
        </w:tc>
      </w:tr>
      <w:tr w:rsidR="002F4609" w14:paraId="2B0D4F6F" w14:textId="77777777" w:rsidTr="002F4609">
        <w:tc>
          <w:tcPr>
            <w:tcW w:w="4675" w:type="dxa"/>
          </w:tcPr>
          <w:p w14:paraId="35D2D986" w14:textId="16BBD7F9" w:rsidR="002F4609" w:rsidRDefault="002F4609" w:rsidP="00D3608D">
            <w:pPr>
              <w:pStyle w:val="ListParagraph"/>
              <w:numPr>
                <w:ilvl w:val="0"/>
                <w:numId w:val="143"/>
              </w:numPr>
            </w:pPr>
            <w:r w:rsidRPr="001531CB">
              <w:t>Integral prefabrication scaffold access</w:t>
            </w:r>
          </w:p>
        </w:tc>
        <w:tc>
          <w:tcPr>
            <w:tcW w:w="4675" w:type="dxa"/>
            <w:vMerge/>
          </w:tcPr>
          <w:p w14:paraId="74EFB55B" w14:textId="77777777" w:rsidR="002F4609" w:rsidRDefault="002F4609" w:rsidP="00A722F9"/>
        </w:tc>
      </w:tr>
      <w:tr w:rsidR="002F4609" w14:paraId="23407E25" w14:textId="77777777" w:rsidTr="002F4609">
        <w:tc>
          <w:tcPr>
            <w:tcW w:w="4675" w:type="dxa"/>
          </w:tcPr>
          <w:p w14:paraId="572B6879" w14:textId="7BCD6FD5" w:rsidR="002F4609" w:rsidRDefault="002F4609" w:rsidP="00D3608D">
            <w:pPr>
              <w:pStyle w:val="ListParagraph"/>
              <w:numPr>
                <w:ilvl w:val="0"/>
                <w:numId w:val="143"/>
              </w:numPr>
            </w:pPr>
            <w:r w:rsidRPr="001531CB">
              <w:t>Direct access from the existing structure</w:t>
            </w:r>
          </w:p>
        </w:tc>
        <w:tc>
          <w:tcPr>
            <w:tcW w:w="4675" w:type="dxa"/>
            <w:vMerge/>
          </w:tcPr>
          <w:p w14:paraId="3753C1D9" w14:textId="77777777" w:rsidR="002F4609" w:rsidRDefault="002F4609" w:rsidP="00A722F9"/>
        </w:tc>
      </w:tr>
    </w:tbl>
    <w:p w14:paraId="1294D2D7" w14:textId="6D4A11AC" w:rsidR="0026127E" w:rsidRPr="001531CB" w:rsidRDefault="0026127E" w:rsidP="002F4609"/>
    <w:p w14:paraId="4C612276" w14:textId="16497243" w:rsidR="0026127E" w:rsidRPr="001531CB" w:rsidRDefault="0026127E" w:rsidP="00302C9D">
      <w:pPr>
        <w:pStyle w:val="Heading5"/>
      </w:pPr>
      <w:r w:rsidRPr="001531CB">
        <w:t>Portable, hook-on &amp; attachment ladders</w:t>
      </w:r>
    </w:p>
    <w:p w14:paraId="4573DB37" w14:textId="77777777" w:rsidR="0026127E" w:rsidRPr="001531CB" w:rsidRDefault="0026127E" w:rsidP="00A722F9"/>
    <w:p w14:paraId="06BAD0ED" w14:textId="42BBB5A2" w:rsidR="0026127E" w:rsidRPr="001531CB" w:rsidRDefault="0026127E" w:rsidP="00D3608D">
      <w:pPr>
        <w:pStyle w:val="ListParagraph"/>
        <w:numPr>
          <w:ilvl w:val="0"/>
          <w:numId w:val="144"/>
        </w:numPr>
      </w:pPr>
      <w:r w:rsidRPr="001531CB">
        <w:t>Position so as not to tip the scaffold.</w:t>
      </w:r>
    </w:p>
    <w:p w14:paraId="06731692" w14:textId="2BC86AF3" w:rsidR="0026127E" w:rsidRPr="001531CB" w:rsidRDefault="0026127E" w:rsidP="00D3608D">
      <w:pPr>
        <w:pStyle w:val="ListParagraph"/>
        <w:numPr>
          <w:ilvl w:val="0"/>
          <w:numId w:val="144"/>
        </w:numPr>
      </w:pPr>
      <w:r w:rsidRPr="001531CB">
        <w:t>Bottom ru</w:t>
      </w:r>
      <w:r w:rsidR="00302C9D">
        <w:t>n</w:t>
      </w:r>
      <w:r w:rsidRPr="001531CB">
        <w:t>g not more than 24" above scaffold supporting level.</w:t>
      </w:r>
    </w:p>
    <w:p w14:paraId="0C452C7B" w14:textId="4E33942D" w:rsidR="0026127E" w:rsidRPr="001531CB" w:rsidRDefault="0026127E" w:rsidP="00D3608D">
      <w:pPr>
        <w:pStyle w:val="ListParagraph"/>
        <w:numPr>
          <w:ilvl w:val="0"/>
          <w:numId w:val="144"/>
        </w:numPr>
      </w:pPr>
      <w:r w:rsidRPr="001531CB">
        <w:t>Hook-on &amp; attachment ladders use on scaffold more than 35' high must have rest platforms at 35' intervals.</w:t>
      </w:r>
    </w:p>
    <w:p w14:paraId="1AD84C7A" w14:textId="12A48FF6" w:rsidR="0026127E" w:rsidRPr="001531CB" w:rsidRDefault="0026127E" w:rsidP="00D3608D">
      <w:pPr>
        <w:pStyle w:val="ListParagraph"/>
        <w:numPr>
          <w:ilvl w:val="0"/>
          <w:numId w:val="144"/>
        </w:numPr>
      </w:pPr>
      <w:r w:rsidRPr="001531CB">
        <w:t>Hook-on &amp; attachment ladders must be specifically designed for use with the specific scaffold.</w:t>
      </w:r>
    </w:p>
    <w:p w14:paraId="07C65177" w14:textId="2159F1F9" w:rsidR="0026127E" w:rsidRPr="001531CB" w:rsidRDefault="0026127E" w:rsidP="00D3608D">
      <w:pPr>
        <w:pStyle w:val="ListParagraph"/>
        <w:numPr>
          <w:ilvl w:val="0"/>
          <w:numId w:val="144"/>
        </w:numPr>
      </w:pPr>
      <w:r w:rsidRPr="001531CB">
        <w:t>Minimum rung length of 11 1/2 “</w:t>
      </w:r>
    </w:p>
    <w:p w14:paraId="7084B756" w14:textId="2D57EE33" w:rsidR="0026127E" w:rsidRPr="001531CB" w:rsidRDefault="0026127E" w:rsidP="00D3608D">
      <w:pPr>
        <w:pStyle w:val="ListParagraph"/>
        <w:numPr>
          <w:ilvl w:val="0"/>
          <w:numId w:val="144"/>
        </w:numPr>
      </w:pPr>
      <w:r w:rsidRPr="001531CB">
        <w:t>Uniformly spaced rungs with maximum spacing between rungs of 16 3/4".  Stair type ladders</w:t>
      </w:r>
    </w:p>
    <w:p w14:paraId="27ED8882" w14:textId="1EE75FEE" w:rsidR="0026127E" w:rsidRPr="001531CB" w:rsidRDefault="0026127E" w:rsidP="00D3608D">
      <w:pPr>
        <w:pStyle w:val="ListParagraph"/>
        <w:numPr>
          <w:ilvl w:val="0"/>
          <w:numId w:val="144"/>
        </w:numPr>
      </w:pPr>
      <w:r w:rsidRPr="001531CB">
        <w:t>Positioned so bottom rung not more than 24" from scaffold supporting surface.</w:t>
      </w:r>
    </w:p>
    <w:p w14:paraId="6D51D504" w14:textId="1A147C0B" w:rsidR="0026127E" w:rsidRPr="001531CB" w:rsidRDefault="0026127E" w:rsidP="00D3608D">
      <w:pPr>
        <w:pStyle w:val="ListParagraph"/>
        <w:numPr>
          <w:ilvl w:val="0"/>
          <w:numId w:val="144"/>
        </w:numPr>
      </w:pPr>
      <w:r w:rsidRPr="001531CB">
        <w:t>Rest platforms at 12' maximum intervals.</w:t>
      </w:r>
    </w:p>
    <w:p w14:paraId="1A7F5C8C" w14:textId="0FE3327C" w:rsidR="0026127E" w:rsidRPr="001531CB" w:rsidRDefault="0026127E" w:rsidP="00D3608D">
      <w:pPr>
        <w:pStyle w:val="ListParagraph"/>
        <w:numPr>
          <w:ilvl w:val="0"/>
          <w:numId w:val="144"/>
        </w:numPr>
      </w:pPr>
      <w:r w:rsidRPr="001531CB">
        <w:t>Minimum step width of 16" except on mobile stairway-type ladders which may be 11 1/2".</w:t>
      </w:r>
    </w:p>
    <w:p w14:paraId="230E29EC" w14:textId="77777777" w:rsidR="0026127E" w:rsidRPr="001531CB" w:rsidRDefault="0026127E" w:rsidP="00D3608D">
      <w:pPr>
        <w:pStyle w:val="ListParagraph"/>
        <w:numPr>
          <w:ilvl w:val="0"/>
          <w:numId w:val="144"/>
        </w:numPr>
      </w:pPr>
      <w:r w:rsidRPr="001531CB">
        <w:t>Must have slip resistant treads on steps &amp; landings.</w:t>
      </w:r>
    </w:p>
    <w:p w14:paraId="32B8C1A8" w14:textId="77777777" w:rsidR="0026127E" w:rsidRPr="001531CB" w:rsidRDefault="0026127E" w:rsidP="00A722F9"/>
    <w:p w14:paraId="74EA1987" w14:textId="77777777" w:rsidR="0026127E" w:rsidRPr="001531CB" w:rsidRDefault="0026127E" w:rsidP="00302C9D">
      <w:pPr>
        <w:pStyle w:val="Heading5"/>
      </w:pPr>
      <w:proofErr w:type="spellStart"/>
      <w:r w:rsidRPr="001531CB">
        <w:t>Stairtower</w:t>
      </w:r>
      <w:proofErr w:type="spellEnd"/>
      <w:r w:rsidRPr="001531CB">
        <w:t xml:space="preserve"> (stairway/tower)</w:t>
      </w:r>
    </w:p>
    <w:p w14:paraId="53E24588" w14:textId="77777777" w:rsidR="0026127E" w:rsidRPr="001531CB" w:rsidRDefault="0026127E" w:rsidP="00A722F9"/>
    <w:p w14:paraId="486FEAF9" w14:textId="56745A53" w:rsidR="0026127E" w:rsidRPr="001531CB" w:rsidRDefault="0026127E" w:rsidP="00D3608D">
      <w:pPr>
        <w:pStyle w:val="ListParagraph"/>
        <w:numPr>
          <w:ilvl w:val="0"/>
          <w:numId w:val="145"/>
        </w:numPr>
      </w:pPr>
      <w:r w:rsidRPr="001531CB">
        <w:t>Position so that bottom rung is no more than 24" above scaffold supporting level.</w:t>
      </w:r>
    </w:p>
    <w:p w14:paraId="05E8DD5E" w14:textId="48BA1431" w:rsidR="0026127E" w:rsidRPr="001531CB" w:rsidRDefault="0026127E" w:rsidP="00D3608D">
      <w:pPr>
        <w:pStyle w:val="ListParagraph"/>
        <w:numPr>
          <w:ilvl w:val="0"/>
          <w:numId w:val="145"/>
        </w:numPr>
      </w:pPr>
      <w:r w:rsidRPr="001531CB">
        <w:t>Must have stair rail including top &amp; mid-rails.</w:t>
      </w:r>
    </w:p>
    <w:p w14:paraId="6243B84F" w14:textId="697E421F" w:rsidR="0026127E" w:rsidRPr="001531CB" w:rsidRDefault="0026127E" w:rsidP="00D3608D">
      <w:pPr>
        <w:pStyle w:val="ListParagraph"/>
        <w:numPr>
          <w:ilvl w:val="0"/>
          <w:numId w:val="145"/>
        </w:numPr>
      </w:pPr>
      <w:r w:rsidRPr="001531CB">
        <w:t xml:space="preserve">Needs </w:t>
      </w:r>
      <w:proofErr w:type="gramStart"/>
      <w:r w:rsidRPr="001531CB">
        <w:t>hand rail</w:t>
      </w:r>
      <w:proofErr w:type="gramEnd"/>
      <w:r w:rsidRPr="001531CB">
        <w:t xml:space="preserve"> or top rail capable of serving both needs.</w:t>
      </w:r>
    </w:p>
    <w:p w14:paraId="0E1706F6" w14:textId="53C5E20F" w:rsidR="0026127E" w:rsidRPr="001531CB" w:rsidRDefault="0026127E" w:rsidP="00D3608D">
      <w:pPr>
        <w:pStyle w:val="ListParagraph"/>
        <w:numPr>
          <w:ilvl w:val="0"/>
          <w:numId w:val="145"/>
        </w:numPr>
      </w:pPr>
      <w:r w:rsidRPr="001531CB">
        <w:t>Railings must be smooth surfaced.</w:t>
      </w:r>
    </w:p>
    <w:p w14:paraId="5F5B49CC" w14:textId="2BBB95F3" w:rsidR="0026127E" w:rsidRPr="001531CB" w:rsidRDefault="0026127E" w:rsidP="00D3608D">
      <w:pPr>
        <w:pStyle w:val="ListParagraph"/>
        <w:numPr>
          <w:ilvl w:val="0"/>
          <w:numId w:val="145"/>
        </w:numPr>
      </w:pPr>
      <w:proofErr w:type="gramStart"/>
      <w:r w:rsidRPr="001531CB">
        <w:t>Hand rails</w:t>
      </w:r>
      <w:proofErr w:type="gramEnd"/>
      <w:r w:rsidRPr="001531CB">
        <w:t xml:space="preserve"> must have a minimum clearance of 3" between it and nearest fixed object.</w:t>
      </w:r>
    </w:p>
    <w:p w14:paraId="283C1700" w14:textId="6E87333F" w:rsidR="0026127E" w:rsidRPr="001531CB" w:rsidRDefault="0026127E" w:rsidP="00D3608D">
      <w:pPr>
        <w:pStyle w:val="ListParagraph"/>
        <w:numPr>
          <w:ilvl w:val="0"/>
          <w:numId w:val="145"/>
        </w:numPr>
      </w:pPr>
      <w:r w:rsidRPr="001531CB">
        <w:t>Height of rails is 28" to 37 “</w:t>
      </w:r>
    </w:p>
    <w:p w14:paraId="71D58931" w14:textId="3A4119CA" w:rsidR="0026127E" w:rsidRPr="001531CB" w:rsidRDefault="0026127E" w:rsidP="00D3608D">
      <w:pPr>
        <w:pStyle w:val="ListParagraph"/>
        <w:numPr>
          <w:ilvl w:val="0"/>
          <w:numId w:val="145"/>
        </w:numPr>
      </w:pPr>
      <w:r w:rsidRPr="001531CB">
        <w:t>Minimum width of landing platforms is 18" X 18".</w:t>
      </w:r>
    </w:p>
    <w:p w14:paraId="32EFD0E4" w14:textId="2583542D" w:rsidR="0026127E" w:rsidRPr="001531CB" w:rsidRDefault="0026127E" w:rsidP="00D3608D">
      <w:pPr>
        <w:pStyle w:val="ListParagraph"/>
        <w:numPr>
          <w:ilvl w:val="0"/>
          <w:numId w:val="145"/>
        </w:numPr>
      </w:pPr>
      <w:r w:rsidRPr="001531CB">
        <w:t>Minimum width between stair rails is 18".</w:t>
      </w:r>
    </w:p>
    <w:p w14:paraId="2C82C5C6" w14:textId="7FDEE850" w:rsidR="0026127E" w:rsidRPr="001531CB" w:rsidRDefault="0026127E" w:rsidP="00D3608D">
      <w:pPr>
        <w:pStyle w:val="ListParagraph"/>
        <w:numPr>
          <w:ilvl w:val="0"/>
          <w:numId w:val="145"/>
        </w:numPr>
      </w:pPr>
      <w:r w:rsidRPr="001531CB">
        <w:t>Treads &amp; landings must have slip resistant surfaces.</w:t>
      </w:r>
    </w:p>
    <w:p w14:paraId="418F7FB7" w14:textId="69370C47" w:rsidR="0026127E" w:rsidRPr="001531CB" w:rsidRDefault="0026127E" w:rsidP="00D3608D">
      <w:pPr>
        <w:pStyle w:val="ListParagraph"/>
        <w:numPr>
          <w:ilvl w:val="0"/>
          <w:numId w:val="145"/>
        </w:numPr>
      </w:pPr>
      <w:r w:rsidRPr="001531CB">
        <w:lastRenderedPageBreak/>
        <w:t>Stairways must be installed between 40 &amp; 60 degrees from horizontal.</w:t>
      </w:r>
    </w:p>
    <w:p w14:paraId="1CC33507" w14:textId="7F01200A" w:rsidR="0026127E" w:rsidRPr="001531CB" w:rsidRDefault="0026127E" w:rsidP="00D3608D">
      <w:pPr>
        <w:pStyle w:val="ListParagraph"/>
        <w:numPr>
          <w:ilvl w:val="0"/>
          <w:numId w:val="145"/>
        </w:numPr>
      </w:pPr>
      <w:r w:rsidRPr="001531CB">
        <w:t xml:space="preserve">Riser height must be uniform within 1/4" for each flight of stairs. </w:t>
      </w:r>
    </w:p>
    <w:p w14:paraId="385689F6" w14:textId="382F05DF" w:rsidR="0026127E" w:rsidRPr="001531CB" w:rsidRDefault="0026127E" w:rsidP="00D3608D">
      <w:pPr>
        <w:pStyle w:val="ListParagraph"/>
        <w:numPr>
          <w:ilvl w:val="0"/>
          <w:numId w:val="145"/>
        </w:numPr>
      </w:pPr>
      <w:r w:rsidRPr="001531CB">
        <w:t>Bottom &amp; top step may vary from above.</w:t>
      </w:r>
    </w:p>
    <w:p w14:paraId="6AF784F8" w14:textId="77777777" w:rsidR="0026127E" w:rsidRPr="001531CB" w:rsidRDefault="0026127E" w:rsidP="00D3608D">
      <w:pPr>
        <w:pStyle w:val="ListParagraph"/>
        <w:numPr>
          <w:ilvl w:val="0"/>
          <w:numId w:val="145"/>
        </w:numPr>
      </w:pPr>
      <w:r w:rsidRPr="001531CB">
        <w:t>Tread depth uniform within 1/4".</w:t>
      </w:r>
    </w:p>
    <w:p w14:paraId="34B51FCC" w14:textId="77777777" w:rsidR="0026127E" w:rsidRPr="001531CB" w:rsidRDefault="0026127E" w:rsidP="00A722F9"/>
    <w:p w14:paraId="239198C6" w14:textId="7AD50D92" w:rsidR="0026127E" w:rsidRDefault="0026127E" w:rsidP="00302C9D">
      <w:pPr>
        <w:pStyle w:val="Heading5"/>
      </w:pPr>
      <w:r w:rsidRPr="001531CB">
        <w:t>Ramps &amp; Walkways</w:t>
      </w:r>
    </w:p>
    <w:p w14:paraId="5A768543" w14:textId="5CDD396A" w:rsidR="00302C9D" w:rsidRDefault="00302C9D" w:rsidP="00302C9D"/>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5"/>
        <w:gridCol w:w="4675"/>
      </w:tblGrid>
      <w:tr w:rsidR="000D3140" w14:paraId="00074305" w14:textId="77777777" w:rsidTr="000D3140">
        <w:tc>
          <w:tcPr>
            <w:tcW w:w="4765" w:type="dxa"/>
          </w:tcPr>
          <w:p w14:paraId="1ADEC0D9" w14:textId="3F842616" w:rsidR="000D3140" w:rsidRDefault="000D3140" w:rsidP="00D3608D">
            <w:pPr>
              <w:pStyle w:val="ListParagraph"/>
              <w:numPr>
                <w:ilvl w:val="0"/>
                <w:numId w:val="146"/>
              </w:numPr>
            </w:pPr>
            <w:r w:rsidRPr="0006156C">
              <w:t>6' or more above lower levels must have guardrails.</w:t>
            </w:r>
          </w:p>
        </w:tc>
        <w:tc>
          <w:tcPr>
            <w:tcW w:w="4675" w:type="dxa"/>
            <w:vMerge w:val="restart"/>
            <w:vAlign w:val="center"/>
          </w:tcPr>
          <w:p w14:paraId="6E990950" w14:textId="341D5972" w:rsidR="000D3140" w:rsidRDefault="000D3140" w:rsidP="000D3140">
            <w:pPr>
              <w:jc w:val="center"/>
            </w:pPr>
            <w:r w:rsidRPr="000A38B5">
              <w:rPr>
                <w:noProof/>
              </w:rPr>
              <w:drawing>
                <wp:inline distT="0" distB="0" distL="0" distR="0" wp14:anchorId="64FD45C0" wp14:editId="3D060513">
                  <wp:extent cx="2783393" cy="3356150"/>
                  <wp:effectExtent l="0" t="0" r="0" b="0"/>
                  <wp:docPr id="37010" name="Picture 26" descr="C:\A-MAIN FILE\OUTREACH\Mobile scaff\Slide1.JPG"/>
                  <wp:cNvGraphicFramePr/>
                  <a:graphic xmlns:a="http://schemas.openxmlformats.org/drawingml/2006/main">
                    <a:graphicData uri="http://schemas.openxmlformats.org/drawingml/2006/picture">
                      <pic:pic xmlns:pic="http://schemas.openxmlformats.org/drawingml/2006/picture">
                        <pic:nvPicPr>
                          <pic:cNvPr id="82946" name="Picture 2" descr="C:\A-MAIN FILE\OUTREACH\Mobile scaff\Slide1.JPG"/>
                          <pic:cNvPicPr>
                            <a:picLocks noChangeAspect="1" noChangeArrowheads="1"/>
                          </pic:cNvPicPr>
                        </pic:nvPicPr>
                        <pic:blipFill>
                          <a:blip r:embed="rId58"/>
                          <a:srcRect l="30000" t="4074" r="28889" b="4074"/>
                          <a:stretch>
                            <a:fillRect/>
                          </a:stretch>
                        </pic:blipFill>
                        <pic:spPr bwMode="auto">
                          <a:xfrm>
                            <a:off x="0" y="0"/>
                            <a:ext cx="2849611" cy="3435995"/>
                          </a:xfrm>
                          <a:prstGeom prst="rect">
                            <a:avLst/>
                          </a:prstGeom>
                          <a:noFill/>
                        </pic:spPr>
                      </pic:pic>
                    </a:graphicData>
                  </a:graphic>
                </wp:inline>
              </w:drawing>
            </w:r>
          </w:p>
        </w:tc>
      </w:tr>
      <w:tr w:rsidR="000D3140" w14:paraId="5F64407B" w14:textId="77777777" w:rsidTr="000D3140">
        <w:tc>
          <w:tcPr>
            <w:tcW w:w="4765" w:type="dxa"/>
          </w:tcPr>
          <w:p w14:paraId="31A2BB28" w14:textId="4BB5F5DB" w:rsidR="000D3140" w:rsidRDefault="000D3140" w:rsidP="00D3608D">
            <w:pPr>
              <w:pStyle w:val="ListParagraph"/>
              <w:numPr>
                <w:ilvl w:val="0"/>
                <w:numId w:val="146"/>
              </w:numPr>
            </w:pPr>
            <w:r w:rsidRPr="0006156C">
              <w:t xml:space="preserve">Maximum slope will not exceed 1 vertical to 3 </w:t>
            </w:r>
            <w:proofErr w:type="gramStart"/>
            <w:r w:rsidRPr="0006156C">
              <w:t>horizontal</w:t>
            </w:r>
            <w:proofErr w:type="gramEnd"/>
            <w:r w:rsidRPr="0006156C">
              <w:t xml:space="preserve">. </w:t>
            </w:r>
          </w:p>
        </w:tc>
        <w:tc>
          <w:tcPr>
            <w:tcW w:w="4675" w:type="dxa"/>
            <w:vMerge/>
          </w:tcPr>
          <w:p w14:paraId="4AF2CB0B" w14:textId="77777777" w:rsidR="000D3140" w:rsidRDefault="000D3140" w:rsidP="00302C9D"/>
        </w:tc>
      </w:tr>
      <w:tr w:rsidR="000D3140" w14:paraId="1F2A8A3E" w14:textId="77777777" w:rsidTr="000D3140">
        <w:tc>
          <w:tcPr>
            <w:tcW w:w="4765" w:type="dxa"/>
          </w:tcPr>
          <w:p w14:paraId="240AA692" w14:textId="1EA5AC06" w:rsidR="000D3140" w:rsidRDefault="000D3140" w:rsidP="00D3608D">
            <w:pPr>
              <w:pStyle w:val="ListParagraph"/>
              <w:numPr>
                <w:ilvl w:val="0"/>
                <w:numId w:val="146"/>
              </w:numPr>
            </w:pPr>
            <w:r w:rsidRPr="0006156C">
              <w:t xml:space="preserve">If a slope is more than 1 vertical to 8 </w:t>
            </w:r>
            <w:proofErr w:type="gramStart"/>
            <w:r w:rsidRPr="0006156C">
              <w:t>horizontal</w:t>
            </w:r>
            <w:proofErr w:type="gramEnd"/>
            <w:r w:rsidRPr="0006156C">
              <w:t>, it must have cleats no farther than 14" apart.</w:t>
            </w:r>
          </w:p>
        </w:tc>
        <w:tc>
          <w:tcPr>
            <w:tcW w:w="4675" w:type="dxa"/>
            <w:vMerge/>
          </w:tcPr>
          <w:p w14:paraId="47A4FA7E" w14:textId="77777777" w:rsidR="000D3140" w:rsidRDefault="000D3140" w:rsidP="00302C9D"/>
        </w:tc>
      </w:tr>
      <w:tr w:rsidR="000D3140" w14:paraId="30A18E8B" w14:textId="77777777" w:rsidTr="000D3140">
        <w:tc>
          <w:tcPr>
            <w:tcW w:w="4765" w:type="dxa"/>
          </w:tcPr>
          <w:p w14:paraId="3E063787" w14:textId="54C5375F" w:rsidR="000D3140" w:rsidRDefault="000D3140" w:rsidP="00D3608D">
            <w:pPr>
              <w:pStyle w:val="ListParagraph"/>
              <w:numPr>
                <w:ilvl w:val="0"/>
                <w:numId w:val="146"/>
              </w:numPr>
            </w:pPr>
            <w:r w:rsidRPr="0006156C">
              <w:t>Built-in Integral prefabricated access frames</w:t>
            </w:r>
          </w:p>
        </w:tc>
        <w:tc>
          <w:tcPr>
            <w:tcW w:w="4675" w:type="dxa"/>
            <w:vMerge/>
          </w:tcPr>
          <w:p w14:paraId="0F8D0911" w14:textId="77777777" w:rsidR="000D3140" w:rsidRDefault="000D3140" w:rsidP="00302C9D"/>
        </w:tc>
      </w:tr>
      <w:tr w:rsidR="000D3140" w14:paraId="55F5A5A0" w14:textId="77777777" w:rsidTr="000D3140">
        <w:tc>
          <w:tcPr>
            <w:tcW w:w="4765" w:type="dxa"/>
          </w:tcPr>
          <w:p w14:paraId="40E63B45" w14:textId="2CEA2582" w:rsidR="000D3140" w:rsidRDefault="000D3140" w:rsidP="00D3608D">
            <w:pPr>
              <w:pStyle w:val="ListParagraph"/>
              <w:numPr>
                <w:ilvl w:val="0"/>
                <w:numId w:val="146"/>
              </w:numPr>
            </w:pPr>
            <w:r w:rsidRPr="0006156C">
              <w:t>Must be designed for use as a ladder.</w:t>
            </w:r>
          </w:p>
        </w:tc>
        <w:tc>
          <w:tcPr>
            <w:tcW w:w="4675" w:type="dxa"/>
            <w:vMerge/>
          </w:tcPr>
          <w:p w14:paraId="5B7C9890" w14:textId="77777777" w:rsidR="000D3140" w:rsidRDefault="000D3140" w:rsidP="00302C9D"/>
        </w:tc>
      </w:tr>
      <w:tr w:rsidR="000D3140" w14:paraId="1CD6C0F2" w14:textId="77777777" w:rsidTr="000D3140">
        <w:tc>
          <w:tcPr>
            <w:tcW w:w="4765" w:type="dxa"/>
          </w:tcPr>
          <w:p w14:paraId="4BDFD8BF" w14:textId="2DADB894" w:rsidR="000D3140" w:rsidRDefault="000D3140" w:rsidP="00D3608D">
            <w:pPr>
              <w:pStyle w:val="ListParagraph"/>
              <w:numPr>
                <w:ilvl w:val="0"/>
                <w:numId w:val="146"/>
              </w:numPr>
            </w:pPr>
            <w:r w:rsidRPr="0006156C">
              <w:t>Rung must be at least 8" wide.</w:t>
            </w:r>
          </w:p>
        </w:tc>
        <w:tc>
          <w:tcPr>
            <w:tcW w:w="4675" w:type="dxa"/>
            <w:vMerge/>
          </w:tcPr>
          <w:p w14:paraId="658AE742" w14:textId="77777777" w:rsidR="000D3140" w:rsidRDefault="000D3140" w:rsidP="00302C9D"/>
        </w:tc>
      </w:tr>
      <w:tr w:rsidR="000D3140" w14:paraId="3081B10D" w14:textId="77777777" w:rsidTr="000D3140">
        <w:tc>
          <w:tcPr>
            <w:tcW w:w="4765" w:type="dxa"/>
          </w:tcPr>
          <w:p w14:paraId="75B4C1F4" w14:textId="7C8EE31F" w:rsidR="000D3140" w:rsidRDefault="000D3140" w:rsidP="00D3608D">
            <w:pPr>
              <w:pStyle w:val="ListParagraph"/>
              <w:numPr>
                <w:ilvl w:val="0"/>
                <w:numId w:val="146"/>
              </w:numPr>
            </w:pPr>
            <w:r w:rsidRPr="0006156C">
              <w:t>If less than 11 ½ inches wide, employee cannot work from them unless fall protection is provided.</w:t>
            </w:r>
          </w:p>
        </w:tc>
        <w:tc>
          <w:tcPr>
            <w:tcW w:w="4675" w:type="dxa"/>
            <w:vMerge/>
          </w:tcPr>
          <w:p w14:paraId="328196C4" w14:textId="77777777" w:rsidR="000D3140" w:rsidRDefault="000D3140" w:rsidP="00302C9D"/>
        </w:tc>
      </w:tr>
      <w:tr w:rsidR="000D3140" w14:paraId="79EE56AA" w14:textId="77777777" w:rsidTr="000D3140">
        <w:tc>
          <w:tcPr>
            <w:tcW w:w="4765" w:type="dxa"/>
          </w:tcPr>
          <w:p w14:paraId="7A71FD03" w14:textId="01D1E139" w:rsidR="000D3140" w:rsidRDefault="000D3140" w:rsidP="00D3608D">
            <w:pPr>
              <w:pStyle w:val="ListParagraph"/>
              <w:numPr>
                <w:ilvl w:val="0"/>
                <w:numId w:val="146"/>
              </w:numPr>
            </w:pPr>
            <w:r w:rsidRPr="00570933">
              <w:t>Must be uniformly spaced within scaffold frame section.</w:t>
            </w:r>
          </w:p>
        </w:tc>
        <w:tc>
          <w:tcPr>
            <w:tcW w:w="4675" w:type="dxa"/>
            <w:vMerge/>
          </w:tcPr>
          <w:p w14:paraId="02044C43" w14:textId="77777777" w:rsidR="000D3140" w:rsidRDefault="000D3140" w:rsidP="00302C9D"/>
        </w:tc>
      </w:tr>
      <w:tr w:rsidR="000D3140" w14:paraId="23C47D43" w14:textId="77777777" w:rsidTr="000D3140">
        <w:tc>
          <w:tcPr>
            <w:tcW w:w="4765" w:type="dxa"/>
          </w:tcPr>
          <w:p w14:paraId="2F6785AF" w14:textId="6BB9EB72" w:rsidR="000D3140" w:rsidRDefault="000D3140" w:rsidP="00D3608D">
            <w:pPr>
              <w:pStyle w:val="ListParagraph"/>
              <w:numPr>
                <w:ilvl w:val="0"/>
                <w:numId w:val="146"/>
              </w:numPr>
            </w:pPr>
            <w:r w:rsidRPr="00570933">
              <w:t xml:space="preserve">A rest platform must be provided at </w:t>
            </w:r>
            <w:proofErr w:type="gramStart"/>
            <w:r w:rsidRPr="00570933">
              <w:t>35 foot</w:t>
            </w:r>
            <w:proofErr w:type="gramEnd"/>
            <w:r w:rsidRPr="00570933">
              <w:t xml:space="preserve"> vertical intervals.</w:t>
            </w:r>
          </w:p>
        </w:tc>
        <w:tc>
          <w:tcPr>
            <w:tcW w:w="4675" w:type="dxa"/>
            <w:vMerge/>
          </w:tcPr>
          <w:p w14:paraId="31805833" w14:textId="77777777" w:rsidR="000D3140" w:rsidRDefault="000D3140" w:rsidP="00302C9D"/>
        </w:tc>
      </w:tr>
      <w:tr w:rsidR="000D3140" w14:paraId="2C63CE18" w14:textId="77777777" w:rsidTr="000D3140">
        <w:tc>
          <w:tcPr>
            <w:tcW w:w="4765" w:type="dxa"/>
          </w:tcPr>
          <w:p w14:paraId="440639EC" w14:textId="568A7267" w:rsidR="000D3140" w:rsidRDefault="000D3140" w:rsidP="00D3608D">
            <w:pPr>
              <w:pStyle w:val="ListParagraph"/>
              <w:numPr>
                <w:ilvl w:val="0"/>
                <w:numId w:val="146"/>
              </w:numPr>
            </w:pPr>
            <w:r w:rsidRPr="00570933">
              <w:t>Maximum spacing between rungs is 16 3/4"</w:t>
            </w:r>
          </w:p>
        </w:tc>
        <w:tc>
          <w:tcPr>
            <w:tcW w:w="4675" w:type="dxa"/>
            <w:vMerge/>
          </w:tcPr>
          <w:p w14:paraId="3DE8F09F" w14:textId="77777777" w:rsidR="000D3140" w:rsidRDefault="000D3140" w:rsidP="00302C9D"/>
        </w:tc>
      </w:tr>
      <w:tr w:rsidR="000D3140" w14:paraId="6C7A05A2" w14:textId="77777777" w:rsidTr="000D3140">
        <w:tc>
          <w:tcPr>
            <w:tcW w:w="4765" w:type="dxa"/>
          </w:tcPr>
          <w:p w14:paraId="0BE62964" w14:textId="1853BFFF" w:rsidR="000D3140" w:rsidRDefault="000D3140" w:rsidP="00D3608D">
            <w:pPr>
              <w:pStyle w:val="ListParagraph"/>
              <w:numPr>
                <w:ilvl w:val="0"/>
                <w:numId w:val="146"/>
              </w:numPr>
            </w:pPr>
            <w:r w:rsidRPr="00570933">
              <w:t>Non-uniform spacing between rungs is permitted where scaffold frames are joined but must not be greater than 16 3/4".</w:t>
            </w:r>
          </w:p>
        </w:tc>
        <w:tc>
          <w:tcPr>
            <w:tcW w:w="4675" w:type="dxa"/>
            <w:vMerge/>
          </w:tcPr>
          <w:p w14:paraId="17CE9D6C" w14:textId="77777777" w:rsidR="000D3140" w:rsidRDefault="000D3140" w:rsidP="00302C9D"/>
        </w:tc>
      </w:tr>
      <w:tr w:rsidR="000D3140" w14:paraId="78DB6C4F" w14:textId="77777777" w:rsidTr="000D3140">
        <w:tc>
          <w:tcPr>
            <w:tcW w:w="4765" w:type="dxa"/>
          </w:tcPr>
          <w:p w14:paraId="20370A0B" w14:textId="5FF966A9" w:rsidR="000D3140" w:rsidRDefault="000D3140" w:rsidP="00D3608D">
            <w:pPr>
              <w:pStyle w:val="ListParagraph"/>
              <w:numPr>
                <w:ilvl w:val="0"/>
                <w:numId w:val="146"/>
              </w:numPr>
            </w:pPr>
            <w:r w:rsidRPr="00570933">
              <w:t>Steps and rungs of ladders and stairway type access must be aligned vertically.</w:t>
            </w:r>
          </w:p>
        </w:tc>
        <w:tc>
          <w:tcPr>
            <w:tcW w:w="4675" w:type="dxa"/>
            <w:vMerge/>
          </w:tcPr>
          <w:p w14:paraId="7A891AF0" w14:textId="77777777" w:rsidR="000D3140" w:rsidRDefault="000D3140" w:rsidP="00302C9D"/>
        </w:tc>
      </w:tr>
      <w:tr w:rsidR="000D3140" w14:paraId="0768561E" w14:textId="77777777" w:rsidTr="000D3140">
        <w:tc>
          <w:tcPr>
            <w:tcW w:w="4765" w:type="dxa"/>
          </w:tcPr>
          <w:p w14:paraId="14D70E1C" w14:textId="7DE4571A" w:rsidR="000D3140" w:rsidRDefault="000D3140" w:rsidP="00D3608D">
            <w:pPr>
              <w:pStyle w:val="ListParagraph"/>
              <w:numPr>
                <w:ilvl w:val="0"/>
                <w:numId w:val="146"/>
              </w:numPr>
            </w:pPr>
            <w:r w:rsidRPr="00570933">
              <w:t>Direct access to a scaffold from a structure is permitted if step over is no greater than 14" and step up / down is no greater than 24".</w:t>
            </w:r>
          </w:p>
        </w:tc>
        <w:tc>
          <w:tcPr>
            <w:tcW w:w="4675" w:type="dxa"/>
            <w:vMerge/>
          </w:tcPr>
          <w:p w14:paraId="194501F2" w14:textId="77777777" w:rsidR="000D3140" w:rsidRDefault="000D3140" w:rsidP="00302C9D"/>
        </w:tc>
      </w:tr>
    </w:tbl>
    <w:p w14:paraId="2DF079AA" w14:textId="3BFB9CED" w:rsidR="00302C9D" w:rsidRPr="00302C9D" w:rsidRDefault="00302C9D" w:rsidP="00302C9D"/>
    <w:p w14:paraId="7C30A501" w14:textId="77777777" w:rsidR="0026127E" w:rsidRPr="001531CB" w:rsidRDefault="0026127E" w:rsidP="00A722F9"/>
    <w:p w14:paraId="713700DC" w14:textId="4981D34F" w:rsidR="0026127E" w:rsidRDefault="0026127E" w:rsidP="00302C9D">
      <w:pPr>
        <w:pStyle w:val="Heading5"/>
      </w:pPr>
      <w:r w:rsidRPr="001531CB">
        <w:t>Erection &amp; Dismantling Scaffolds</w:t>
      </w:r>
    </w:p>
    <w:p w14:paraId="14945B83" w14:textId="77777777" w:rsidR="000D3140" w:rsidRPr="000D3140" w:rsidRDefault="000D3140" w:rsidP="000D3140"/>
    <w:p w14:paraId="6628EE88" w14:textId="77777777" w:rsidR="0026127E" w:rsidRPr="001531CB" w:rsidRDefault="0026127E" w:rsidP="00A722F9">
      <w:r w:rsidRPr="000D3140">
        <w:rPr>
          <w:highlight w:val="yellow"/>
        </w:rPr>
        <w:t>Effective September 2, 1997</w:t>
      </w:r>
    </w:p>
    <w:p w14:paraId="4B53C5ED" w14:textId="77777777" w:rsidR="0026127E" w:rsidRPr="001531CB" w:rsidRDefault="0026127E" w:rsidP="00A722F9"/>
    <w:p w14:paraId="2151642A" w14:textId="1A8773F4" w:rsidR="0026127E" w:rsidRPr="001531CB" w:rsidRDefault="0026127E" w:rsidP="00D3608D">
      <w:pPr>
        <w:pStyle w:val="ListParagraph"/>
        <w:numPr>
          <w:ilvl w:val="0"/>
          <w:numId w:val="147"/>
        </w:numPr>
      </w:pPr>
      <w:r w:rsidRPr="001531CB">
        <w:t>Safe access must be provided where feasible &amp; greater hazard not created.</w:t>
      </w:r>
    </w:p>
    <w:p w14:paraId="20C08DFA" w14:textId="5978166E" w:rsidR="0026127E" w:rsidRPr="001531CB" w:rsidRDefault="0026127E" w:rsidP="00D3608D">
      <w:pPr>
        <w:pStyle w:val="ListParagraph"/>
        <w:numPr>
          <w:ilvl w:val="0"/>
          <w:numId w:val="147"/>
        </w:numPr>
      </w:pPr>
      <w:r w:rsidRPr="001531CB">
        <w:lastRenderedPageBreak/>
        <w:t>Competent person must decide.</w:t>
      </w:r>
    </w:p>
    <w:p w14:paraId="031CB208" w14:textId="6F015C0A" w:rsidR="0026127E" w:rsidRPr="001531CB" w:rsidRDefault="0026127E" w:rsidP="00D3608D">
      <w:pPr>
        <w:pStyle w:val="ListParagraph"/>
        <w:numPr>
          <w:ilvl w:val="0"/>
          <w:numId w:val="147"/>
        </w:numPr>
      </w:pPr>
      <w:r w:rsidRPr="001531CB">
        <w:t>Once scaffold reaches position that hook-on or attachment ladders can be used, they will be used.</w:t>
      </w:r>
    </w:p>
    <w:p w14:paraId="6F49253F" w14:textId="2234E2EC" w:rsidR="0026127E" w:rsidRPr="001531CB" w:rsidRDefault="0026127E" w:rsidP="00D3608D">
      <w:pPr>
        <w:pStyle w:val="ListParagraph"/>
        <w:numPr>
          <w:ilvl w:val="0"/>
          <w:numId w:val="147"/>
        </w:numPr>
      </w:pPr>
      <w:proofErr w:type="gramStart"/>
      <w:r w:rsidRPr="001531CB">
        <w:t>Erecting/dismantling tubular welded frame scaffolds,</w:t>
      </w:r>
      <w:proofErr w:type="gramEnd"/>
      <w:r w:rsidRPr="001531CB">
        <w:t xml:space="preserve"> can use end frames with built-in horizontal members for access if spacing is not more than 22" apart.</w:t>
      </w:r>
    </w:p>
    <w:p w14:paraId="406C38BE" w14:textId="73CB6D73" w:rsidR="0026127E" w:rsidRPr="001531CB" w:rsidRDefault="0026127E" w:rsidP="00D3608D">
      <w:pPr>
        <w:pStyle w:val="ListParagraph"/>
        <w:numPr>
          <w:ilvl w:val="0"/>
          <w:numId w:val="147"/>
        </w:numPr>
      </w:pPr>
      <w:r w:rsidRPr="001531CB">
        <w:t>Cannot use cross bracing as means of access.</w:t>
      </w:r>
    </w:p>
    <w:p w14:paraId="12C9B654" w14:textId="77777777" w:rsidR="0026127E" w:rsidRPr="001531CB" w:rsidRDefault="0026127E" w:rsidP="00A722F9"/>
    <w:p w14:paraId="5F647E2B" w14:textId="00AEFCB3" w:rsidR="0026127E" w:rsidRDefault="0026127E" w:rsidP="00302C9D">
      <w:pPr>
        <w:pStyle w:val="Heading4"/>
      </w:pPr>
      <w:r w:rsidRPr="001531CB">
        <w:t>SCAFFOLD USE</w:t>
      </w:r>
    </w:p>
    <w:p w14:paraId="5421028B" w14:textId="77777777" w:rsidR="000D3140" w:rsidRPr="000D3140" w:rsidRDefault="000D3140" w:rsidP="000D3140"/>
    <w:p w14:paraId="6A5D28F0" w14:textId="42386069" w:rsidR="0026127E" w:rsidRPr="001531CB" w:rsidRDefault="0026127E" w:rsidP="00D3608D">
      <w:pPr>
        <w:pStyle w:val="ListParagraph"/>
        <w:numPr>
          <w:ilvl w:val="0"/>
          <w:numId w:val="148"/>
        </w:numPr>
      </w:pPr>
      <w:r w:rsidRPr="001531CB">
        <w:t>Cannot be loaded beyond its maximum rated capacity or intended load whichever less.</w:t>
      </w:r>
    </w:p>
    <w:p w14:paraId="5FDD6C49" w14:textId="07D764E7" w:rsidR="0026127E" w:rsidRPr="001531CB" w:rsidRDefault="0026127E" w:rsidP="00D3608D">
      <w:pPr>
        <w:pStyle w:val="ListParagraph"/>
        <w:numPr>
          <w:ilvl w:val="0"/>
          <w:numId w:val="148"/>
        </w:numPr>
      </w:pPr>
      <w:r w:rsidRPr="001531CB">
        <w:t>Cannot use shore or lean-to scaffolds.</w:t>
      </w:r>
    </w:p>
    <w:p w14:paraId="5013BDC5" w14:textId="6D46B3B4" w:rsidR="0026127E" w:rsidRPr="001531CB" w:rsidRDefault="0026127E" w:rsidP="00D3608D">
      <w:pPr>
        <w:pStyle w:val="ListParagraph"/>
        <w:numPr>
          <w:ilvl w:val="0"/>
          <w:numId w:val="148"/>
        </w:numPr>
      </w:pPr>
      <w:r w:rsidRPr="001531CB">
        <w:t xml:space="preserve">Before each shift, competent person will inspect scaffold &amp; its components.  </w:t>
      </w:r>
      <w:proofErr w:type="gramStart"/>
      <w:r w:rsidRPr="001531CB">
        <w:t>Also</w:t>
      </w:r>
      <w:proofErr w:type="gramEnd"/>
      <w:r w:rsidRPr="001531CB">
        <w:t xml:space="preserve"> after any occurrence which could affect its integrity.</w:t>
      </w:r>
    </w:p>
    <w:p w14:paraId="38A62F53" w14:textId="4C68ECA9" w:rsidR="0026127E" w:rsidRPr="001531CB" w:rsidRDefault="0026127E" w:rsidP="00D3608D">
      <w:pPr>
        <w:pStyle w:val="ListParagraph"/>
        <w:numPr>
          <w:ilvl w:val="0"/>
          <w:numId w:val="148"/>
        </w:numPr>
      </w:pPr>
      <w:r w:rsidRPr="001531CB">
        <w:t>Any part of the scaffold damaged or weakened so that its strength is less than 4 to 1 must be replaced, repaired or braced.</w:t>
      </w:r>
    </w:p>
    <w:p w14:paraId="6FB6F5D5" w14:textId="704BFB5D" w:rsidR="0026127E" w:rsidRPr="001531CB" w:rsidRDefault="0026127E" w:rsidP="00D3608D">
      <w:pPr>
        <w:pStyle w:val="ListParagraph"/>
        <w:numPr>
          <w:ilvl w:val="0"/>
          <w:numId w:val="148"/>
        </w:numPr>
      </w:pPr>
      <w:r w:rsidRPr="001531CB">
        <w:t>Scaffolds shall not be moved horizontally while occupied unless designed for that purpose. Must follow manufacturer’s specifications if it is moved with people.</w:t>
      </w:r>
    </w:p>
    <w:p w14:paraId="373A6031" w14:textId="7AF41285" w:rsidR="0026127E" w:rsidRPr="00B753A6" w:rsidRDefault="0026127E" w:rsidP="00D3608D">
      <w:pPr>
        <w:pStyle w:val="ListParagraph"/>
        <w:numPr>
          <w:ilvl w:val="0"/>
          <w:numId w:val="148"/>
        </w:numPr>
        <w:rPr>
          <w:i/>
        </w:rPr>
      </w:pPr>
      <w:r w:rsidRPr="001531CB">
        <w:t>Scaffolds shall not be erected, used, dismantled, altered, or moved so that they or any conductive object might come in contact with scaffold</w:t>
      </w:r>
    </w:p>
    <w:p w14:paraId="07CCA2DD" w14:textId="00777AD9" w:rsidR="0026127E" w:rsidRPr="001531CB" w:rsidRDefault="0026127E" w:rsidP="00D3608D">
      <w:pPr>
        <w:pStyle w:val="ListParagraph"/>
        <w:numPr>
          <w:ilvl w:val="0"/>
          <w:numId w:val="148"/>
        </w:numPr>
      </w:pPr>
      <w:r w:rsidRPr="001531CB">
        <w:t>Scaffolds must be erected, moved, dismantled or altered only by experience and trained employees under the supervision of a competent person.</w:t>
      </w:r>
    </w:p>
    <w:p w14:paraId="5A47FBEE" w14:textId="02B07422" w:rsidR="0026127E" w:rsidRPr="001531CB" w:rsidRDefault="0026127E" w:rsidP="00D3608D">
      <w:pPr>
        <w:pStyle w:val="ListParagraph"/>
        <w:numPr>
          <w:ilvl w:val="0"/>
          <w:numId w:val="148"/>
        </w:numPr>
      </w:pPr>
      <w:r w:rsidRPr="001531CB">
        <w:t>Work on scaffold is not permitted if covered with ice, snow and other slippery materials except to remove those materials.</w:t>
      </w:r>
    </w:p>
    <w:p w14:paraId="1698CE80" w14:textId="3D80BEBD" w:rsidR="0026127E" w:rsidRPr="001531CB" w:rsidRDefault="0026127E" w:rsidP="00D3608D">
      <w:pPr>
        <w:pStyle w:val="ListParagraph"/>
        <w:numPr>
          <w:ilvl w:val="0"/>
          <w:numId w:val="148"/>
        </w:numPr>
      </w:pPr>
      <w:r w:rsidRPr="001531CB">
        <w:t xml:space="preserve">Tag lines must be used to control loads being hoisted onto or </w:t>
      </w:r>
      <w:r w:rsidR="00E42F0F" w:rsidRPr="001531CB">
        <w:t>nearby</w:t>
      </w:r>
      <w:r w:rsidRPr="001531CB">
        <w:t xml:space="preserve"> scaffolds if those loads can contact the scaffold.</w:t>
      </w:r>
    </w:p>
    <w:p w14:paraId="756453A3" w14:textId="4663F0A7" w:rsidR="0026127E" w:rsidRPr="001531CB" w:rsidRDefault="0026127E" w:rsidP="00D3608D">
      <w:pPr>
        <w:pStyle w:val="ListParagraph"/>
        <w:numPr>
          <w:ilvl w:val="0"/>
          <w:numId w:val="148"/>
        </w:numPr>
      </w:pPr>
      <w:r w:rsidRPr="001531CB">
        <w:t>Work on or from scaffolds is prohibited during storms or high winds unless competent person has decided it is safe to do so and employees are protected with personal fall arrest systems or wind screens.  If wind screens are used, scaffold must be secured against the anticipated forces.</w:t>
      </w:r>
    </w:p>
    <w:p w14:paraId="31540E95" w14:textId="031413C5" w:rsidR="0026127E" w:rsidRPr="001531CB" w:rsidRDefault="0026127E" w:rsidP="00D3608D">
      <w:pPr>
        <w:pStyle w:val="ListParagraph"/>
        <w:numPr>
          <w:ilvl w:val="0"/>
          <w:numId w:val="148"/>
        </w:numPr>
      </w:pPr>
      <w:r w:rsidRPr="001531CB">
        <w:t>Debris shall not be allowed to accumulate on scaffold platform.</w:t>
      </w:r>
    </w:p>
    <w:p w14:paraId="6A1EFCB9" w14:textId="463036AE" w:rsidR="0026127E" w:rsidRPr="001531CB" w:rsidRDefault="0026127E" w:rsidP="00D3608D">
      <w:pPr>
        <w:pStyle w:val="ListParagraph"/>
        <w:numPr>
          <w:ilvl w:val="0"/>
          <w:numId w:val="148"/>
        </w:numPr>
      </w:pPr>
      <w:r w:rsidRPr="001531CB">
        <w:t xml:space="preserve">Employees cannot use </w:t>
      </w:r>
      <w:r w:rsidR="00E42F0F" w:rsidRPr="001531CB">
        <w:t>makeshift</w:t>
      </w:r>
      <w:r w:rsidRPr="001531CB">
        <w:t xml:space="preserve"> devices to increase the work level on scaffold platforms.</w:t>
      </w:r>
    </w:p>
    <w:p w14:paraId="367C3B4C" w14:textId="254972D5" w:rsidR="0026127E" w:rsidRPr="001531CB" w:rsidRDefault="0026127E" w:rsidP="00D3608D">
      <w:pPr>
        <w:pStyle w:val="ListParagraph"/>
        <w:numPr>
          <w:ilvl w:val="0"/>
          <w:numId w:val="148"/>
        </w:numPr>
      </w:pPr>
      <w:r w:rsidRPr="001531CB">
        <w:t>Use of ladders on scaffold platforms is prohibited except on large area scaffolds and then only if scaffold planks secured against any sideways thrust or ladder legs must be on the same platform level or otherwise secured.</w:t>
      </w:r>
    </w:p>
    <w:p w14:paraId="56FB98F7" w14:textId="77777777" w:rsidR="0026127E" w:rsidRPr="001531CB" w:rsidRDefault="0026127E" w:rsidP="00D3608D">
      <w:pPr>
        <w:pStyle w:val="ListParagraph"/>
        <w:numPr>
          <w:ilvl w:val="0"/>
          <w:numId w:val="148"/>
        </w:numPr>
      </w:pPr>
      <w:r w:rsidRPr="001531CB">
        <w:t>Platform shall not deflect more than 1/60th of the span when loaded.</w:t>
      </w:r>
    </w:p>
    <w:p w14:paraId="0D282B14" w14:textId="77777777" w:rsidR="0026127E" w:rsidRPr="001531CB" w:rsidRDefault="0026127E" w:rsidP="00A722F9"/>
    <w:p w14:paraId="59094E98" w14:textId="77777777" w:rsidR="0026127E" w:rsidRPr="001531CB" w:rsidRDefault="0026127E" w:rsidP="00A722F9"/>
    <w:p w14:paraId="67C5298A" w14:textId="77777777" w:rsidR="007A7054" w:rsidRDefault="007A7054" w:rsidP="00A722F9">
      <w:r>
        <w:br w:type="page"/>
      </w:r>
    </w:p>
    <w:p w14:paraId="5518FD20" w14:textId="337E6258" w:rsidR="0026127E" w:rsidRDefault="0026127E" w:rsidP="00E42F0F">
      <w:pPr>
        <w:pStyle w:val="Heading4"/>
      </w:pPr>
      <w:r w:rsidRPr="001531CB">
        <w:lastRenderedPageBreak/>
        <w:t>FALL PROTECTION</w:t>
      </w:r>
    </w:p>
    <w:p w14:paraId="128F97D3" w14:textId="6EB59C0C" w:rsidR="00E42F0F" w:rsidRDefault="00E42F0F" w:rsidP="00E42F0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524540" w14:paraId="45C1EA18" w14:textId="77777777" w:rsidTr="00524540">
        <w:tc>
          <w:tcPr>
            <w:tcW w:w="4675" w:type="dxa"/>
          </w:tcPr>
          <w:p w14:paraId="2E5E4114" w14:textId="7AF1D37A" w:rsidR="00524540" w:rsidRDefault="00524540" w:rsidP="00D3608D">
            <w:pPr>
              <w:pStyle w:val="ListParagraph"/>
              <w:numPr>
                <w:ilvl w:val="0"/>
                <w:numId w:val="149"/>
              </w:numPr>
            </w:pPr>
            <w:r w:rsidRPr="001531CB">
              <w:t xml:space="preserve">Each employee on a scaffold more than </w:t>
            </w:r>
            <w:r w:rsidRPr="00524540">
              <w:rPr>
                <w:highlight w:val="yellow"/>
              </w:rPr>
              <w:t>10'</w:t>
            </w:r>
            <w:r w:rsidRPr="001531CB">
              <w:t xml:space="preserve"> above the lower level shall be protected from the fall hazard.</w:t>
            </w:r>
          </w:p>
        </w:tc>
        <w:tc>
          <w:tcPr>
            <w:tcW w:w="4675" w:type="dxa"/>
            <w:vMerge w:val="restart"/>
            <w:vAlign w:val="center"/>
          </w:tcPr>
          <w:p w14:paraId="70F36DA3" w14:textId="0279F788" w:rsidR="00524540" w:rsidRDefault="00524540" w:rsidP="00524540">
            <w:pPr>
              <w:jc w:val="center"/>
            </w:pPr>
            <w:r w:rsidRPr="009C7D97">
              <w:rPr>
                <w:noProof/>
              </w:rPr>
              <w:drawing>
                <wp:inline distT="0" distB="0" distL="0" distR="0" wp14:anchorId="1C19DE7F" wp14:editId="28CF6461">
                  <wp:extent cx="2801535" cy="2371411"/>
                  <wp:effectExtent l="0" t="0" r="5715" b="3810"/>
                  <wp:docPr id="3701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srcRect/>
                          <a:stretch>
                            <a:fillRect/>
                          </a:stretch>
                        </pic:blipFill>
                        <pic:spPr bwMode="auto">
                          <a:xfrm>
                            <a:off x="0" y="0"/>
                            <a:ext cx="2861172" cy="2421892"/>
                          </a:xfrm>
                          <a:prstGeom prst="rect">
                            <a:avLst/>
                          </a:prstGeom>
                          <a:noFill/>
                          <a:ln w="9525">
                            <a:noFill/>
                            <a:miter lim="800000"/>
                            <a:headEnd/>
                            <a:tailEnd/>
                          </a:ln>
                        </pic:spPr>
                      </pic:pic>
                    </a:graphicData>
                  </a:graphic>
                </wp:inline>
              </w:drawing>
            </w:r>
          </w:p>
        </w:tc>
      </w:tr>
      <w:tr w:rsidR="00524540" w14:paraId="25C3F0F0" w14:textId="77777777" w:rsidTr="00524540">
        <w:tc>
          <w:tcPr>
            <w:tcW w:w="4675" w:type="dxa"/>
          </w:tcPr>
          <w:p w14:paraId="3B3E7981" w14:textId="7F43ED1C" w:rsidR="00524540" w:rsidRDefault="00524540" w:rsidP="00D3608D">
            <w:pPr>
              <w:pStyle w:val="ListParagraph"/>
              <w:numPr>
                <w:ilvl w:val="0"/>
                <w:numId w:val="149"/>
              </w:numPr>
            </w:pPr>
            <w:r w:rsidRPr="00E42F0F">
              <w:t>Each employee on a walkway located within the scaffold shall be protected by a guardrail installed within 9 1/2" of and along one side of the walkway.</w:t>
            </w:r>
          </w:p>
        </w:tc>
        <w:tc>
          <w:tcPr>
            <w:tcW w:w="4675" w:type="dxa"/>
            <w:vMerge/>
          </w:tcPr>
          <w:p w14:paraId="66C81B15" w14:textId="77777777" w:rsidR="00524540" w:rsidRDefault="00524540" w:rsidP="00E42F0F"/>
        </w:tc>
      </w:tr>
      <w:tr w:rsidR="00524540" w14:paraId="46562137" w14:textId="77777777" w:rsidTr="00524540">
        <w:tc>
          <w:tcPr>
            <w:tcW w:w="4675" w:type="dxa"/>
          </w:tcPr>
          <w:p w14:paraId="68FEE7C6" w14:textId="0C29F003" w:rsidR="00524540" w:rsidRDefault="00524540" w:rsidP="00D3608D">
            <w:pPr>
              <w:pStyle w:val="ListParagraph"/>
              <w:numPr>
                <w:ilvl w:val="0"/>
                <w:numId w:val="149"/>
              </w:numPr>
            </w:pPr>
            <w:r w:rsidRPr="001531CB">
              <w:t>Employees engaged in overhanging brickwork shall be protected by guardrails on open sides and ends of the scaffold except the side where the work is taking place.</w:t>
            </w:r>
          </w:p>
        </w:tc>
        <w:tc>
          <w:tcPr>
            <w:tcW w:w="4675" w:type="dxa"/>
            <w:vMerge/>
          </w:tcPr>
          <w:p w14:paraId="160E86CD" w14:textId="77777777" w:rsidR="00524540" w:rsidRDefault="00524540" w:rsidP="00E42F0F"/>
        </w:tc>
      </w:tr>
      <w:tr w:rsidR="00524540" w14:paraId="0154F92B" w14:textId="77777777" w:rsidTr="00524540">
        <w:tc>
          <w:tcPr>
            <w:tcW w:w="4675" w:type="dxa"/>
          </w:tcPr>
          <w:p w14:paraId="1F27BB13" w14:textId="77777777" w:rsidR="00524540" w:rsidRPr="001531CB" w:rsidRDefault="00524540" w:rsidP="00D3608D">
            <w:pPr>
              <w:pStyle w:val="ListParagraph"/>
              <w:numPr>
                <w:ilvl w:val="0"/>
                <w:numId w:val="149"/>
              </w:numPr>
            </w:pPr>
            <w:r w:rsidRPr="00524540">
              <w:rPr>
                <w:highlight w:val="yellow"/>
              </w:rPr>
              <w:t>Effective September 2, 1997,</w:t>
            </w:r>
            <w:r w:rsidRPr="001531CB">
              <w:t xml:space="preserve"> competent person must determine the feasibility of providing fall protection when erecting or dismantling scaffolds.</w:t>
            </w:r>
          </w:p>
          <w:p w14:paraId="71452467" w14:textId="77777777" w:rsidR="00524540" w:rsidRDefault="00524540" w:rsidP="00E42F0F"/>
        </w:tc>
        <w:tc>
          <w:tcPr>
            <w:tcW w:w="4675" w:type="dxa"/>
            <w:vMerge/>
          </w:tcPr>
          <w:p w14:paraId="04927311" w14:textId="77777777" w:rsidR="00524540" w:rsidRDefault="00524540" w:rsidP="00E42F0F"/>
        </w:tc>
      </w:tr>
    </w:tbl>
    <w:p w14:paraId="5AAF8AA9" w14:textId="77777777" w:rsidR="0026127E" w:rsidRPr="001531CB" w:rsidRDefault="0026127E" w:rsidP="00A722F9"/>
    <w:p w14:paraId="1B675A1A" w14:textId="387BA036" w:rsidR="0026127E" w:rsidRDefault="0026127E" w:rsidP="00524540">
      <w:pPr>
        <w:pStyle w:val="Heading5"/>
      </w:pPr>
      <w:r w:rsidRPr="001531CB">
        <w:t>Using Personal Fall Arrest Systems</w:t>
      </w:r>
    </w:p>
    <w:p w14:paraId="79BE1281" w14:textId="77777777" w:rsidR="00524540" w:rsidRPr="00524540" w:rsidRDefault="00524540" w:rsidP="00524540"/>
    <w:p w14:paraId="5F170921" w14:textId="6B7595FB" w:rsidR="0026127E" w:rsidRPr="001531CB" w:rsidRDefault="0026127E" w:rsidP="00D3608D">
      <w:pPr>
        <w:pStyle w:val="ListParagraph"/>
        <w:numPr>
          <w:ilvl w:val="0"/>
          <w:numId w:val="151"/>
        </w:numPr>
      </w:pPr>
      <w:r w:rsidRPr="001531CB">
        <w:t>Must be attached by lanyard to vertical or horizontal lifelines or attached to scaffold structure member.</w:t>
      </w:r>
    </w:p>
    <w:p w14:paraId="77271F2F" w14:textId="1907B4F3" w:rsidR="0026127E" w:rsidRPr="001531CB" w:rsidRDefault="0026127E" w:rsidP="00D3608D">
      <w:pPr>
        <w:pStyle w:val="ListParagraph"/>
        <w:numPr>
          <w:ilvl w:val="0"/>
          <w:numId w:val="151"/>
        </w:numPr>
      </w:pPr>
      <w:r w:rsidRPr="001531CB">
        <w:t>Vertical lifelines cannot be used if additional scaffold components are overhead.</w:t>
      </w:r>
    </w:p>
    <w:p w14:paraId="7A375B93" w14:textId="57B57E01" w:rsidR="0026127E" w:rsidRPr="001531CB" w:rsidRDefault="0026127E" w:rsidP="00D3608D">
      <w:pPr>
        <w:pStyle w:val="ListParagraph"/>
        <w:numPr>
          <w:ilvl w:val="0"/>
          <w:numId w:val="151"/>
        </w:numPr>
      </w:pPr>
      <w:r w:rsidRPr="001531CB">
        <w:t>Vertical lifelines must be secured to a fixed safe point for anchorage, independent of the scaffold and protected against sharp edges.</w:t>
      </w:r>
    </w:p>
    <w:p w14:paraId="38C1030D" w14:textId="77777777" w:rsidR="0026127E" w:rsidRPr="001531CB" w:rsidRDefault="0026127E" w:rsidP="00D3608D">
      <w:pPr>
        <w:pStyle w:val="ListParagraph"/>
        <w:numPr>
          <w:ilvl w:val="0"/>
          <w:numId w:val="151"/>
        </w:numPr>
      </w:pPr>
      <w:r w:rsidRPr="001531CB">
        <w:t>Horizontal lifelines shall be secured to two or more independent suspension lines.</w:t>
      </w:r>
    </w:p>
    <w:p w14:paraId="5F9ECBE2" w14:textId="77777777" w:rsidR="0026127E" w:rsidRPr="001531CB" w:rsidRDefault="0026127E" w:rsidP="00A722F9"/>
    <w:p w14:paraId="6A0085D9" w14:textId="0BD8C55E" w:rsidR="0026127E" w:rsidRDefault="0026127E" w:rsidP="00524540">
      <w:pPr>
        <w:pStyle w:val="Heading5"/>
      </w:pPr>
      <w:r w:rsidRPr="001531CB">
        <w:t>Guardrail systems</w:t>
      </w:r>
    </w:p>
    <w:p w14:paraId="16186D36" w14:textId="77777777" w:rsidR="00524540" w:rsidRPr="00524540" w:rsidRDefault="00524540" w:rsidP="00524540"/>
    <w:p w14:paraId="138D2D57" w14:textId="68AFE140" w:rsidR="0026127E" w:rsidRPr="001531CB" w:rsidRDefault="0026127E" w:rsidP="00D3608D">
      <w:pPr>
        <w:pStyle w:val="ListParagraph"/>
        <w:numPr>
          <w:ilvl w:val="0"/>
          <w:numId w:val="150"/>
        </w:numPr>
      </w:pPr>
      <w:r w:rsidRPr="001531CB">
        <w:t>Must be installed on all open sides and ends of the platform.</w:t>
      </w:r>
    </w:p>
    <w:p w14:paraId="7037CAE1" w14:textId="3E613BE0" w:rsidR="0026127E" w:rsidRPr="001531CB" w:rsidRDefault="0026127E" w:rsidP="00D3608D">
      <w:pPr>
        <w:pStyle w:val="ListParagraph"/>
        <w:numPr>
          <w:ilvl w:val="0"/>
          <w:numId w:val="150"/>
        </w:numPr>
      </w:pPr>
      <w:r w:rsidRPr="001531CB">
        <w:t>Top rail can exceed 45" under certain conditions.</w:t>
      </w:r>
    </w:p>
    <w:p w14:paraId="6AD8D497" w14:textId="3342E23C" w:rsidR="0026127E" w:rsidRPr="001531CB" w:rsidRDefault="0026127E" w:rsidP="00D3608D">
      <w:pPr>
        <w:pStyle w:val="ListParagraph"/>
        <w:numPr>
          <w:ilvl w:val="0"/>
          <w:numId w:val="150"/>
        </w:numPr>
      </w:pPr>
      <w:r w:rsidRPr="001531CB">
        <w:t>After January 1, 2000, top rail must be between 38" and 45" in height.</w:t>
      </w:r>
    </w:p>
    <w:p w14:paraId="63F6F5A6" w14:textId="75A054E9" w:rsidR="0026127E" w:rsidRPr="001531CB" w:rsidRDefault="0026127E" w:rsidP="00D3608D">
      <w:pPr>
        <w:pStyle w:val="ListParagraph"/>
        <w:numPr>
          <w:ilvl w:val="0"/>
          <w:numId w:val="150"/>
        </w:numPr>
      </w:pPr>
      <w:r w:rsidRPr="001531CB">
        <w:t>Until January 1, 2000, top rail can be between 36" and 45" in height.</w:t>
      </w:r>
    </w:p>
    <w:p w14:paraId="2D5DDE47" w14:textId="48277562" w:rsidR="0026127E" w:rsidRPr="001531CB" w:rsidRDefault="0026127E" w:rsidP="00D3608D">
      <w:pPr>
        <w:pStyle w:val="ListParagraph"/>
        <w:numPr>
          <w:ilvl w:val="0"/>
          <w:numId w:val="150"/>
        </w:numPr>
      </w:pPr>
      <w:proofErr w:type="spellStart"/>
      <w:r w:rsidRPr="001531CB">
        <w:t>Midrails</w:t>
      </w:r>
      <w:proofErr w:type="spellEnd"/>
      <w:r w:rsidRPr="001531CB">
        <w:t xml:space="preserve"> &amp; other intermediate structures must be installed at half the height of the </w:t>
      </w:r>
      <w:proofErr w:type="spellStart"/>
      <w:r w:rsidRPr="001531CB">
        <w:t>toprail</w:t>
      </w:r>
      <w:proofErr w:type="spellEnd"/>
      <w:r w:rsidRPr="001531CB">
        <w:t>.</w:t>
      </w:r>
    </w:p>
    <w:p w14:paraId="79EC5104" w14:textId="2CCF008D" w:rsidR="0026127E" w:rsidRPr="001531CB" w:rsidRDefault="0026127E" w:rsidP="00D3608D">
      <w:pPr>
        <w:pStyle w:val="ListParagraph"/>
        <w:numPr>
          <w:ilvl w:val="0"/>
          <w:numId w:val="150"/>
        </w:numPr>
      </w:pPr>
      <w:r w:rsidRPr="00524540">
        <w:t>Intermediate members such as balusters cannot be spaced more than 19".</w:t>
      </w:r>
    </w:p>
    <w:p w14:paraId="140E5967" w14:textId="1C54F3CC" w:rsidR="0026127E" w:rsidRPr="001531CB" w:rsidRDefault="0026127E" w:rsidP="00D3608D">
      <w:pPr>
        <w:pStyle w:val="ListParagraph"/>
        <w:numPr>
          <w:ilvl w:val="0"/>
          <w:numId w:val="150"/>
        </w:numPr>
      </w:pPr>
      <w:r w:rsidRPr="001531CB">
        <w:t xml:space="preserve">Top rail strength must withstand 200 </w:t>
      </w:r>
      <w:proofErr w:type="spellStart"/>
      <w:r w:rsidRPr="001531CB">
        <w:t>lbs</w:t>
      </w:r>
      <w:proofErr w:type="spellEnd"/>
      <w:r w:rsidRPr="001531CB">
        <w:t xml:space="preserve"> of force without deflecting beneath minimum height requirement.  </w:t>
      </w:r>
      <w:proofErr w:type="spellStart"/>
      <w:r w:rsidRPr="001531CB">
        <w:t>Midrails</w:t>
      </w:r>
      <w:proofErr w:type="spellEnd"/>
      <w:r w:rsidRPr="001531CB">
        <w:t>, etc. must withstand a force of 150 lbs.</w:t>
      </w:r>
    </w:p>
    <w:p w14:paraId="5E1EECDD" w14:textId="02199308" w:rsidR="0026127E" w:rsidRPr="001531CB" w:rsidRDefault="0026127E" w:rsidP="00D3608D">
      <w:pPr>
        <w:pStyle w:val="ListParagraph"/>
        <w:numPr>
          <w:ilvl w:val="0"/>
          <w:numId w:val="150"/>
        </w:numPr>
      </w:pPr>
      <w:r w:rsidRPr="001531CB">
        <w:t>Guardrail surfaces must be smooth.</w:t>
      </w:r>
    </w:p>
    <w:p w14:paraId="6371C55B" w14:textId="77777777" w:rsidR="0026127E" w:rsidRPr="001531CB" w:rsidRDefault="0026127E" w:rsidP="00D3608D">
      <w:pPr>
        <w:pStyle w:val="ListParagraph"/>
        <w:numPr>
          <w:ilvl w:val="0"/>
          <w:numId w:val="150"/>
        </w:numPr>
      </w:pPr>
      <w:r w:rsidRPr="001531CB">
        <w:t>Guardrails shall not create a projection hazard where they pass beyond end posts.</w:t>
      </w:r>
    </w:p>
    <w:p w14:paraId="7339BCD9" w14:textId="2A2A5D0B" w:rsidR="0026127E" w:rsidRPr="001531CB" w:rsidRDefault="0026127E" w:rsidP="00D3608D">
      <w:pPr>
        <w:pStyle w:val="ListParagraph"/>
        <w:numPr>
          <w:ilvl w:val="0"/>
          <w:numId w:val="150"/>
        </w:numPr>
      </w:pPr>
      <w:r w:rsidRPr="001531CB">
        <w:t>Steel or plastic banding shall not be used as a guardrail.</w:t>
      </w:r>
    </w:p>
    <w:p w14:paraId="1822BBD8" w14:textId="36403F3F" w:rsidR="0026127E" w:rsidRPr="001531CB" w:rsidRDefault="0026127E" w:rsidP="00D3608D">
      <w:pPr>
        <w:pStyle w:val="ListParagraph"/>
        <w:numPr>
          <w:ilvl w:val="0"/>
          <w:numId w:val="150"/>
        </w:numPr>
      </w:pPr>
      <w:r w:rsidRPr="001531CB">
        <w:lastRenderedPageBreak/>
        <w:t xml:space="preserve">If manila or plastic rope is used, it must be inspected at frequent intervals to </w:t>
      </w:r>
      <w:proofErr w:type="gramStart"/>
      <w:r w:rsidRPr="001531CB">
        <w:t>insure</w:t>
      </w:r>
      <w:proofErr w:type="gramEnd"/>
      <w:r w:rsidRPr="001531CB">
        <w:t xml:space="preserve"> its integrity.</w:t>
      </w:r>
    </w:p>
    <w:p w14:paraId="4A1916AD" w14:textId="59C732F8" w:rsidR="0026127E" w:rsidRPr="001531CB" w:rsidRDefault="0026127E" w:rsidP="00D3608D">
      <w:pPr>
        <w:pStyle w:val="ListParagraph"/>
        <w:numPr>
          <w:ilvl w:val="0"/>
          <w:numId w:val="150"/>
        </w:numPr>
      </w:pPr>
      <w:proofErr w:type="spellStart"/>
      <w:r w:rsidRPr="001531CB">
        <w:t>Crossbracing</w:t>
      </w:r>
      <w:proofErr w:type="spellEnd"/>
      <w:r w:rsidRPr="001531CB">
        <w:t xml:space="preserve"> can be used as a </w:t>
      </w:r>
      <w:proofErr w:type="spellStart"/>
      <w:r w:rsidRPr="001531CB">
        <w:t>midrail</w:t>
      </w:r>
      <w:proofErr w:type="spellEnd"/>
      <w:r w:rsidRPr="001531CB">
        <w:t xml:space="preserve"> if the crossing point of the two braces is between 20" and 30", &amp; a top rail if the crossing point of the two braces is between 38" and 48".</w:t>
      </w:r>
    </w:p>
    <w:p w14:paraId="586030C9" w14:textId="49FB4130" w:rsidR="0026127E" w:rsidRPr="001531CB" w:rsidRDefault="0026127E" w:rsidP="00D3608D">
      <w:pPr>
        <w:pStyle w:val="ListParagraph"/>
        <w:numPr>
          <w:ilvl w:val="0"/>
          <w:numId w:val="150"/>
        </w:numPr>
      </w:pPr>
      <w:proofErr w:type="spellStart"/>
      <w:r w:rsidRPr="001531CB">
        <w:t>Crossbracing</w:t>
      </w:r>
      <w:proofErr w:type="spellEnd"/>
      <w:r w:rsidRPr="001531CB">
        <w:t xml:space="preserve"> cannot be used for both a top rail and a </w:t>
      </w:r>
      <w:proofErr w:type="spellStart"/>
      <w:r w:rsidRPr="001531CB">
        <w:t>midrail</w:t>
      </w:r>
      <w:proofErr w:type="spellEnd"/>
      <w:r w:rsidRPr="001531CB">
        <w:t xml:space="preserve"> in the same section.</w:t>
      </w:r>
    </w:p>
    <w:p w14:paraId="7D3C8374" w14:textId="77777777" w:rsidR="0026127E" w:rsidRPr="001531CB" w:rsidRDefault="0026127E" w:rsidP="00D3608D">
      <w:pPr>
        <w:pStyle w:val="ListParagraph"/>
        <w:numPr>
          <w:ilvl w:val="0"/>
          <w:numId w:val="150"/>
        </w:numPr>
      </w:pPr>
      <w:proofErr w:type="spellStart"/>
      <w:r w:rsidRPr="001531CB">
        <w:t>Crossbracing</w:t>
      </w:r>
      <w:proofErr w:type="spellEnd"/>
      <w:r w:rsidRPr="001531CB">
        <w:t xml:space="preserve"> can be used for guardrail if span is no more than 48" apart.</w:t>
      </w:r>
    </w:p>
    <w:p w14:paraId="4A713FC0" w14:textId="77777777" w:rsidR="0026127E" w:rsidRPr="001531CB" w:rsidRDefault="0026127E" w:rsidP="00A722F9"/>
    <w:p w14:paraId="75A78030" w14:textId="77777777" w:rsidR="0026127E" w:rsidRPr="001531CB" w:rsidRDefault="0026127E" w:rsidP="00524540">
      <w:pPr>
        <w:pStyle w:val="Heading5"/>
      </w:pPr>
      <w:r w:rsidRPr="001531CB">
        <w:t>PROTECTION FROM FALLING OBJECTS</w:t>
      </w:r>
    </w:p>
    <w:p w14:paraId="7A9F5414" w14:textId="42225DB9" w:rsidR="0026127E" w:rsidRPr="001531CB" w:rsidRDefault="0026127E" w:rsidP="00D3608D">
      <w:pPr>
        <w:pStyle w:val="ListParagraph"/>
        <w:numPr>
          <w:ilvl w:val="0"/>
          <w:numId w:val="152"/>
        </w:numPr>
      </w:pPr>
      <w:r w:rsidRPr="001531CB">
        <w:t>If overhead hazard exists:</w:t>
      </w:r>
    </w:p>
    <w:p w14:paraId="62729519" w14:textId="3B726962" w:rsidR="0026127E" w:rsidRPr="001531CB" w:rsidRDefault="0026127E" w:rsidP="00D3608D">
      <w:pPr>
        <w:pStyle w:val="ListParagraph"/>
        <w:numPr>
          <w:ilvl w:val="1"/>
          <w:numId w:val="152"/>
        </w:numPr>
      </w:pPr>
      <w:r w:rsidRPr="001531CB">
        <w:t>Employees must wear hard hats.</w:t>
      </w:r>
    </w:p>
    <w:p w14:paraId="76F2F691" w14:textId="2F41B303" w:rsidR="0026127E" w:rsidRPr="001531CB" w:rsidRDefault="0026127E" w:rsidP="00D3608D">
      <w:pPr>
        <w:pStyle w:val="ListParagraph"/>
        <w:numPr>
          <w:ilvl w:val="1"/>
          <w:numId w:val="152"/>
        </w:numPr>
      </w:pPr>
      <w:r w:rsidRPr="001531CB">
        <w:t xml:space="preserve">Employees must be protected from falling </w:t>
      </w:r>
      <w:proofErr w:type="spellStart"/>
      <w:r w:rsidRPr="001531CB">
        <w:t>handtools</w:t>
      </w:r>
      <w:proofErr w:type="spellEnd"/>
      <w:r w:rsidRPr="001531CB">
        <w:t xml:space="preserve">, etc. by </w:t>
      </w:r>
      <w:proofErr w:type="spellStart"/>
      <w:r w:rsidRPr="001531CB">
        <w:t>toeboards</w:t>
      </w:r>
      <w:proofErr w:type="spellEnd"/>
      <w:r w:rsidRPr="001531CB">
        <w:t>, screens, debris nets, catch platforms or canopy structures.</w:t>
      </w:r>
    </w:p>
    <w:p w14:paraId="69E0C2E7" w14:textId="067D4ED6" w:rsidR="0026127E" w:rsidRPr="001531CB" w:rsidRDefault="0026127E" w:rsidP="00D3608D">
      <w:pPr>
        <w:pStyle w:val="ListParagraph"/>
        <w:numPr>
          <w:ilvl w:val="1"/>
          <w:numId w:val="152"/>
        </w:numPr>
      </w:pPr>
      <w:r w:rsidRPr="001531CB">
        <w:t>Large objects shall be moved away from the structure edge or secured to prevent movement.</w:t>
      </w:r>
    </w:p>
    <w:p w14:paraId="6EA210DA" w14:textId="77777777" w:rsidR="0026127E" w:rsidRPr="001531CB" w:rsidRDefault="0026127E" w:rsidP="00D3608D">
      <w:pPr>
        <w:pStyle w:val="ListParagraph"/>
        <w:numPr>
          <w:ilvl w:val="0"/>
          <w:numId w:val="152"/>
        </w:numPr>
      </w:pPr>
      <w:r w:rsidRPr="001531CB">
        <w:t>If materials can fall from the scaffold:</w:t>
      </w:r>
    </w:p>
    <w:p w14:paraId="305B40E5" w14:textId="10462BEE" w:rsidR="0026127E" w:rsidRPr="001531CB" w:rsidRDefault="0026127E" w:rsidP="00D3608D">
      <w:pPr>
        <w:pStyle w:val="ListParagraph"/>
        <w:numPr>
          <w:ilvl w:val="1"/>
          <w:numId w:val="152"/>
        </w:numPr>
      </w:pPr>
      <w:r w:rsidRPr="001531CB">
        <w:t>Area beneath the scaffold must be barricaded or...</w:t>
      </w:r>
    </w:p>
    <w:p w14:paraId="1113481C" w14:textId="6F10082C" w:rsidR="0026127E" w:rsidRPr="001531CB" w:rsidRDefault="0026127E" w:rsidP="00D3608D">
      <w:pPr>
        <w:pStyle w:val="ListParagraph"/>
        <w:numPr>
          <w:ilvl w:val="1"/>
          <w:numId w:val="152"/>
        </w:numPr>
      </w:pPr>
      <w:r w:rsidRPr="001531CB">
        <w:t>A toe board used if drop 10' or greater or...</w:t>
      </w:r>
    </w:p>
    <w:p w14:paraId="2BC203FC" w14:textId="77777777" w:rsidR="0026127E" w:rsidRPr="001531CB" w:rsidRDefault="0026127E" w:rsidP="00D3608D">
      <w:pPr>
        <w:pStyle w:val="ListParagraph"/>
        <w:numPr>
          <w:ilvl w:val="1"/>
          <w:numId w:val="152"/>
        </w:numPr>
      </w:pPr>
      <w:r w:rsidRPr="001531CB">
        <w:t xml:space="preserve">If stored material is higher than standard </w:t>
      </w:r>
      <w:proofErr w:type="spellStart"/>
      <w:r w:rsidRPr="001531CB">
        <w:t>toeboard</w:t>
      </w:r>
      <w:proofErr w:type="spellEnd"/>
      <w:r w:rsidRPr="001531CB">
        <w:t>, use paneling or screening or canopy, debris net or catch platform.</w:t>
      </w:r>
    </w:p>
    <w:p w14:paraId="50A37650" w14:textId="77777777" w:rsidR="0026127E" w:rsidRPr="00524540" w:rsidRDefault="0026127E" w:rsidP="00D3608D">
      <w:pPr>
        <w:pStyle w:val="ListParagraph"/>
        <w:numPr>
          <w:ilvl w:val="2"/>
          <w:numId w:val="152"/>
        </w:numPr>
      </w:pPr>
      <w:proofErr w:type="spellStart"/>
      <w:r w:rsidRPr="00524540">
        <w:t>Toeboards</w:t>
      </w:r>
      <w:proofErr w:type="spellEnd"/>
      <w:r w:rsidRPr="00524540">
        <w:t xml:space="preserve"> must meet:</w:t>
      </w:r>
    </w:p>
    <w:p w14:paraId="2DF2B69F" w14:textId="546F04C9" w:rsidR="0026127E" w:rsidRPr="001531CB" w:rsidRDefault="0026127E" w:rsidP="00D3608D">
      <w:pPr>
        <w:pStyle w:val="ListParagraph"/>
        <w:numPr>
          <w:ilvl w:val="3"/>
          <w:numId w:val="152"/>
        </w:numPr>
      </w:pPr>
      <w:r w:rsidRPr="001531CB">
        <w:t>Withstand a force of 50 lbs.</w:t>
      </w:r>
    </w:p>
    <w:p w14:paraId="76A66987" w14:textId="421782AA" w:rsidR="0026127E" w:rsidRPr="001531CB" w:rsidRDefault="0026127E" w:rsidP="00D3608D">
      <w:pPr>
        <w:pStyle w:val="ListParagraph"/>
        <w:numPr>
          <w:ilvl w:val="3"/>
          <w:numId w:val="152"/>
        </w:numPr>
      </w:pPr>
      <w:r w:rsidRPr="001531CB">
        <w:t>At least 3 1/2" high.</w:t>
      </w:r>
    </w:p>
    <w:p w14:paraId="407F9DFA" w14:textId="1AFC7FF6" w:rsidR="0026127E" w:rsidRPr="001531CB" w:rsidRDefault="0026127E" w:rsidP="00D3608D">
      <w:pPr>
        <w:pStyle w:val="ListParagraph"/>
        <w:numPr>
          <w:ilvl w:val="3"/>
          <w:numId w:val="152"/>
        </w:numPr>
      </w:pPr>
      <w:r w:rsidRPr="001531CB">
        <w:t>No gaps greater than 1"</w:t>
      </w:r>
    </w:p>
    <w:p w14:paraId="7ADC6545" w14:textId="77777777" w:rsidR="0026127E" w:rsidRPr="001531CB" w:rsidRDefault="0026127E" w:rsidP="00D3608D">
      <w:pPr>
        <w:pStyle w:val="ListParagraph"/>
        <w:numPr>
          <w:ilvl w:val="3"/>
          <w:numId w:val="152"/>
        </w:numPr>
      </w:pPr>
      <w:r w:rsidRPr="001531CB">
        <w:t>No farther from platform than 1/4"</w:t>
      </w:r>
    </w:p>
    <w:p w14:paraId="74260605" w14:textId="77777777" w:rsidR="0026127E" w:rsidRPr="001531CB" w:rsidRDefault="0026127E" w:rsidP="00A722F9">
      <w:r w:rsidRPr="001531CB">
        <w:t xml:space="preserve"> </w:t>
      </w:r>
    </w:p>
    <w:p w14:paraId="71C1D4B1" w14:textId="4DBAE441" w:rsidR="0026127E" w:rsidRDefault="0026127E" w:rsidP="005942AB">
      <w:pPr>
        <w:pStyle w:val="Heading4"/>
      </w:pPr>
      <w:r w:rsidRPr="001531CB">
        <w:t>SCAFFOLD TRAINING</w:t>
      </w:r>
    </w:p>
    <w:p w14:paraId="15D371F9" w14:textId="77777777" w:rsidR="005942AB" w:rsidRPr="005942AB" w:rsidRDefault="005942AB" w:rsidP="005942AB"/>
    <w:p w14:paraId="699830B3" w14:textId="485FC87D" w:rsidR="0026127E" w:rsidRPr="005942AB" w:rsidRDefault="0026127E" w:rsidP="00D3608D">
      <w:pPr>
        <w:pStyle w:val="ListParagraph"/>
        <w:numPr>
          <w:ilvl w:val="0"/>
          <w:numId w:val="153"/>
        </w:numPr>
      </w:pPr>
      <w:r w:rsidRPr="005942AB">
        <w:t>Employees who work on scaffolds must be trained in the following:</w:t>
      </w:r>
    </w:p>
    <w:p w14:paraId="72C20326" w14:textId="1C5D750A" w:rsidR="0026127E" w:rsidRPr="005942AB" w:rsidRDefault="0026127E" w:rsidP="00D3608D">
      <w:pPr>
        <w:pStyle w:val="ListParagraph"/>
        <w:numPr>
          <w:ilvl w:val="0"/>
          <w:numId w:val="153"/>
        </w:numPr>
      </w:pPr>
      <w:r w:rsidRPr="005942AB">
        <w:t>Nature of any electrical, fall &amp; falling object hazards.</w:t>
      </w:r>
    </w:p>
    <w:p w14:paraId="4B61BCF4" w14:textId="4A7C4485" w:rsidR="0026127E" w:rsidRPr="005942AB" w:rsidRDefault="0026127E" w:rsidP="00D3608D">
      <w:pPr>
        <w:pStyle w:val="ListParagraph"/>
        <w:numPr>
          <w:ilvl w:val="0"/>
          <w:numId w:val="153"/>
        </w:numPr>
      </w:pPr>
      <w:r w:rsidRPr="005942AB">
        <w:t>Correct procedures for dealing with these hazards.</w:t>
      </w:r>
    </w:p>
    <w:p w14:paraId="6C9C86C2" w14:textId="2DF27B98" w:rsidR="0026127E" w:rsidRPr="005942AB" w:rsidRDefault="0026127E" w:rsidP="00D3608D">
      <w:pPr>
        <w:pStyle w:val="ListParagraph"/>
        <w:numPr>
          <w:ilvl w:val="0"/>
          <w:numId w:val="153"/>
        </w:numPr>
      </w:pPr>
      <w:r w:rsidRPr="005942AB">
        <w:t>The proper use of the scaffold, &amp; handling of materials.</w:t>
      </w:r>
    </w:p>
    <w:p w14:paraId="07C666C6" w14:textId="61A910B3" w:rsidR="0026127E" w:rsidRPr="005942AB" w:rsidRDefault="0026127E" w:rsidP="00D3608D">
      <w:pPr>
        <w:pStyle w:val="ListParagraph"/>
        <w:numPr>
          <w:ilvl w:val="0"/>
          <w:numId w:val="153"/>
        </w:numPr>
      </w:pPr>
      <w:r w:rsidRPr="005942AB">
        <w:t>Maximum intended load &amp; scaffold capacity.</w:t>
      </w:r>
    </w:p>
    <w:p w14:paraId="6FCEF60C" w14:textId="1D4B026F" w:rsidR="0026127E" w:rsidRPr="005942AB" w:rsidRDefault="0026127E" w:rsidP="00D3608D">
      <w:pPr>
        <w:pStyle w:val="ListParagraph"/>
        <w:numPr>
          <w:ilvl w:val="0"/>
          <w:numId w:val="153"/>
        </w:numPr>
      </w:pPr>
      <w:r w:rsidRPr="005942AB">
        <w:t>Employees involved in erection, etc. must be trained in the following:</w:t>
      </w:r>
    </w:p>
    <w:p w14:paraId="407D4CEB" w14:textId="6BE72388" w:rsidR="0026127E" w:rsidRPr="005942AB" w:rsidRDefault="0026127E" w:rsidP="00D3608D">
      <w:pPr>
        <w:pStyle w:val="ListParagraph"/>
        <w:numPr>
          <w:ilvl w:val="0"/>
          <w:numId w:val="153"/>
        </w:numPr>
      </w:pPr>
      <w:r w:rsidRPr="005942AB">
        <w:t>Nature of scaffold hazards.</w:t>
      </w:r>
    </w:p>
    <w:p w14:paraId="7770AC8F" w14:textId="7B2C41D9" w:rsidR="0026127E" w:rsidRPr="005942AB" w:rsidRDefault="0026127E" w:rsidP="00D3608D">
      <w:pPr>
        <w:pStyle w:val="ListParagraph"/>
        <w:numPr>
          <w:ilvl w:val="0"/>
          <w:numId w:val="153"/>
        </w:numPr>
      </w:pPr>
      <w:r w:rsidRPr="005942AB">
        <w:t>Correct procedures to be followed.</w:t>
      </w:r>
    </w:p>
    <w:p w14:paraId="5D056FCB" w14:textId="704AA86D" w:rsidR="0026127E" w:rsidRPr="005942AB" w:rsidRDefault="0026127E" w:rsidP="00D3608D">
      <w:pPr>
        <w:pStyle w:val="ListParagraph"/>
        <w:numPr>
          <w:ilvl w:val="0"/>
          <w:numId w:val="153"/>
        </w:numPr>
      </w:pPr>
      <w:r w:rsidRPr="005942AB">
        <w:t>Design criteria, maximum intended loads.</w:t>
      </w:r>
    </w:p>
    <w:p w14:paraId="45924A2B" w14:textId="33F59B11" w:rsidR="0026127E" w:rsidRPr="005942AB" w:rsidRDefault="0026127E" w:rsidP="00D3608D">
      <w:pPr>
        <w:pStyle w:val="ListParagraph"/>
        <w:numPr>
          <w:ilvl w:val="0"/>
          <w:numId w:val="153"/>
        </w:numPr>
      </w:pPr>
      <w:r w:rsidRPr="005942AB">
        <w:t>Pertinent requirements of the standard.</w:t>
      </w:r>
    </w:p>
    <w:p w14:paraId="27085F4A" w14:textId="4CDF776E" w:rsidR="0026127E" w:rsidRPr="005942AB" w:rsidRDefault="0026127E" w:rsidP="00D3608D">
      <w:pPr>
        <w:pStyle w:val="ListParagraph"/>
        <w:numPr>
          <w:ilvl w:val="0"/>
          <w:numId w:val="153"/>
        </w:numPr>
      </w:pPr>
      <w:r w:rsidRPr="005942AB">
        <w:t>Retrain if following situations occur:</w:t>
      </w:r>
    </w:p>
    <w:p w14:paraId="307BE811" w14:textId="41A0B228" w:rsidR="0026127E" w:rsidRPr="005942AB" w:rsidRDefault="0026127E" w:rsidP="00D3608D">
      <w:pPr>
        <w:pStyle w:val="ListParagraph"/>
        <w:numPr>
          <w:ilvl w:val="0"/>
          <w:numId w:val="153"/>
        </w:numPr>
      </w:pPr>
      <w:r w:rsidRPr="005942AB">
        <w:t>Change in the worksite present new danger.</w:t>
      </w:r>
    </w:p>
    <w:p w14:paraId="5C57C141" w14:textId="5A5D1FFA" w:rsidR="0026127E" w:rsidRPr="005942AB" w:rsidRDefault="0026127E" w:rsidP="00D3608D">
      <w:pPr>
        <w:pStyle w:val="ListParagraph"/>
        <w:numPr>
          <w:ilvl w:val="0"/>
          <w:numId w:val="153"/>
        </w:numPr>
      </w:pPr>
      <w:r w:rsidRPr="005942AB">
        <w:t>Change in type of scaffold, fall protection, etc. create new hazards.</w:t>
      </w:r>
    </w:p>
    <w:p w14:paraId="2D9DB820" w14:textId="77777777" w:rsidR="0026127E" w:rsidRPr="005942AB" w:rsidRDefault="0026127E" w:rsidP="00D3608D">
      <w:pPr>
        <w:pStyle w:val="ListParagraph"/>
        <w:numPr>
          <w:ilvl w:val="0"/>
          <w:numId w:val="153"/>
        </w:numPr>
      </w:pPr>
      <w:r w:rsidRPr="005942AB">
        <w:t>Employee has not retained training based on his / her performance.</w:t>
      </w:r>
    </w:p>
    <w:p w14:paraId="16AD717A" w14:textId="77777777" w:rsidR="0026127E" w:rsidRPr="001531CB" w:rsidRDefault="0026127E" w:rsidP="0026127E">
      <w:pPr>
        <w:rPr>
          <w:b/>
          <w:bCs/>
          <w:spacing w:val="-10"/>
          <w:w w:val="105"/>
          <w:sz w:val="32"/>
          <w:szCs w:val="32"/>
        </w:rPr>
      </w:pPr>
    </w:p>
    <w:p w14:paraId="006A3B7D" w14:textId="77777777" w:rsidR="007A7054" w:rsidRDefault="007A7054">
      <w:pPr>
        <w:rPr>
          <w:rFonts w:eastAsiaTheme="majorEastAsia" w:cs="Times New Roman (Headings CS)"/>
          <w:caps/>
          <w:color w:val="2F5496" w:themeColor="accent1" w:themeShade="BF"/>
          <w:sz w:val="26"/>
          <w:szCs w:val="26"/>
        </w:rPr>
      </w:pPr>
      <w:r>
        <w:br w:type="page"/>
      </w:r>
    </w:p>
    <w:p w14:paraId="6C0D97DA" w14:textId="59E6A58F" w:rsidR="006769E7" w:rsidRPr="00CD3062" w:rsidRDefault="006769E7" w:rsidP="00CD3062">
      <w:pPr>
        <w:pStyle w:val="Heading2"/>
      </w:pPr>
      <w:bookmarkStart w:id="83" w:name="_Toc69221286"/>
      <w:r w:rsidRPr="00CD3062">
        <w:lastRenderedPageBreak/>
        <w:t>Lock Out Tag Out</w:t>
      </w:r>
      <w:bookmarkEnd w:id="83"/>
    </w:p>
    <w:p w14:paraId="6EE9E7EF" w14:textId="77777777" w:rsidR="0026127E" w:rsidRPr="001531CB" w:rsidRDefault="0026127E" w:rsidP="0026127E"/>
    <w:p w14:paraId="552A1685" w14:textId="1A5E7DE8" w:rsidR="0026127E" w:rsidRPr="001531CB" w:rsidRDefault="0026127E" w:rsidP="0026127E">
      <w:pPr>
        <w:rPr>
          <w:b/>
          <w:sz w:val="28"/>
        </w:rPr>
      </w:pPr>
      <w:r w:rsidRPr="001531CB">
        <w:rPr>
          <w:b/>
          <w:sz w:val="28"/>
        </w:rPr>
        <w:t>CONTROL OF HAZARDOUS</w:t>
      </w:r>
      <w:r w:rsidR="005942AB">
        <w:rPr>
          <w:b/>
          <w:sz w:val="28"/>
        </w:rPr>
        <w:t xml:space="preserve"> </w:t>
      </w:r>
      <w:r w:rsidRPr="001531CB">
        <w:rPr>
          <w:b/>
          <w:sz w:val="28"/>
        </w:rPr>
        <w:t>ENERGY PROGRAM</w:t>
      </w:r>
    </w:p>
    <w:p w14:paraId="4AAEC2A2" w14:textId="77777777" w:rsidR="0026127E" w:rsidRPr="001531CB" w:rsidRDefault="0026127E" w:rsidP="0026127E">
      <w:pPr>
        <w:rPr>
          <w:sz w:val="16"/>
        </w:rPr>
      </w:pPr>
    </w:p>
    <w:p w14:paraId="72E3DEEA" w14:textId="5632F3AB" w:rsidR="0026127E" w:rsidRDefault="0026127E" w:rsidP="0026127E">
      <w:pPr>
        <w:rPr>
          <w:b/>
          <w:bCs/>
        </w:rPr>
      </w:pPr>
      <w:r w:rsidRPr="001531CB">
        <w:t xml:space="preserve">The purpose of this program is to protect employees of </w:t>
      </w:r>
      <w:r w:rsidRPr="001531CB">
        <w:rPr>
          <w:b/>
        </w:rPr>
        <w:t>Noble Texas Builders</w:t>
      </w:r>
      <w:r w:rsidRPr="001531CB">
        <w:t xml:space="preserve"> from injuries while servicing and maintaining equipment.</w:t>
      </w:r>
      <w:r w:rsidRPr="001531CB">
        <w:rPr>
          <w:b/>
          <w:bCs/>
        </w:rPr>
        <w:t xml:space="preserve"> </w:t>
      </w:r>
    </w:p>
    <w:p w14:paraId="7BBACE72" w14:textId="77777777" w:rsidR="005E4842" w:rsidRPr="001531CB" w:rsidRDefault="005E4842" w:rsidP="0026127E"/>
    <w:p w14:paraId="30535F31" w14:textId="1DCD0020" w:rsidR="0026127E" w:rsidRPr="001531CB" w:rsidRDefault="0026127E" w:rsidP="0026127E">
      <w:r w:rsidRPr="001531CB">
        <w:t>The program establishes requirements for hazardous energy control, i</w:t>
      </w:r>
      <w:r w:rsidR="005E4842">
        <w:t>.</w:t>
      </w:r>
      <w:r w:rsidRPr="001531CB">
        <w:t xml:space="preserve">e., Electrical, Mechanical, Hydraulic, Pneumatic, or Gravity. It is to be used to ensure that machines, equipment, and systems are isolated from all potentially hazardous energy sources whenever installation, servicing or maintenance activities are in progress. </w:t>
      </w:r>
    </w:p>
    <w:p w14:paraId="0977AFC6" w14:textId="77777777" w:rsidR="0026127E" w:rsidRPr="001531CB" w:rsidRDefault="0026127E" w:rsidP="0026127E">
      <w:pPr>
        <w:rPr>
          <w:b/>
          <w:bCs/>
        </w:rPr>
      </w:pPr>
    </w:p>
    <w:p w14:paraId="4F9EF1A8" w14:textId="1AA8EC50" w:rsidR="0026127E" w:rsidRPr="001531CB" w:rsidRDefault="0026127E" w:rsidP="005E4842">
      <w:pPr>
        <w:pStyle w:val="Heading3"/>
      </w:pPr>
      <w:bookmarkStart w:id="84" w:name="_Toc69221287"/>
      <w:r w:rsidRPr="001531CB">
        <w:t>RESPONSIBILITY</w:t>
      </w:r>
      <w:bookmarkEnd w:id="84"/>
      <w:r w:rsidRPr="001531CB">
        <w:t xml:space="preserve"> </w:t>
      </w:r>
    </w:p>
    <w:p w14:paraId="1FA992C0" w14:textId="77777777" w:rsidR="0026127E" w:rsidRPr="001531CB" w:rsidRDefault="0026127E" w:rsidP="00D3608D">
      <w:pPr>
        <w:pStyle w:val="ListParagraph"/>
        <w:numPr>
          <w:ilvl w:val="0"/>
          <w:numId w:val="157"/>
        </w:numPr>
      </w:pPr>
      <w:r w:rsidRPr="001531CB">
        <w:t xml:space="preserve">The Supervisor / Safety Coordinator is designated as the Program Coordinator for this company. Specific responsibilities include: </w:t>
      </w:r>
    </w:p>
    <w:p w14:paraId="476F85A0" w14:textId="77777777" w:rsidR="0026127E" w:rsidRPr="001531CB" w:rsidRDefault="0026127E" w:rsidP="00D3608D">
      <w:pPr>
        <w:pStyle w:val="ListParagraph"/>
        <w:numPr>
          <w:ilvl w:val="1"/>
          <w:numId w:val="30"/>
        </w:numPr>
      </w:pPr>
      <w:r w:rsidRPr="001531CB">
        <w:t xml:space="preserve">Provide Hazardous Energy Control training to employees. </w:t>
      </w:r>
    </w:p>
    <w:p w14:paraId="1C66159B" w14:textId="77777777" w:rsidR="0026127E" w:rsidRPr="001531CB" w:rsidRDefault="0026127E" w:rsidP="00D3608D">
      <w:pPr>
        <w:pStyle w:val="ListParagraph"/>
        <w:numPr>
          <w:ilvl w:val="1"/>
          <w:numId w:val="30"/>
        </w:numPr>
      </w:pPr>
      <w:r w:rsidRPr="001531CB">
        <w:t xml:space="preserve">Maintain a </w:t>
      </w:r>
      <w:hyperlink r:id="rId60" w:history="1">
        <w:r w:rsidRPr="001531CB">
          <w:rPr>
            <w:u w:val="single"/>
          </w:rPr>
          <w:t>current listing of employees</w:t>
        </w:r>
      </w:hyperlink>
      <w:r w:rsidRPr="001531CB">
        <w:t xml:space="preserve">  who have completed Lockout-Tagout training. </w:t>
      </w:r>
    </w:p>
    <w:p w14:paraId="1357A3EB" w14:textId="77777777" w:rsidR="0026127E" w:rsidRPr="001531CB" w:rsidRDefault="0026127E" w:rsidP="00D3608D">
      <w:pPr>
        <w:pStyle w:val="ListParagraph"/>
        <w:numPr>
          <w:ilvl w:val="1"/>
          <w:numId w:val="30"/>
        </w:numPr>
      </w:pPr>
      <w:r w:rsidRPr="001531CB">
        <w:t xml:space="preserve">Maintain a </w:t>
      </w:r>
      <w:hyperlink r:id="rId61" w:history="1">
        <w:r w:rsidRPr="001531CB">
          <w:rPr>
            <w:u w:val="single"/>
          </w:rPr>
          <w:t>current listing of all equipment/machines</w:t>
        </w:r>
      </w:hyperlink>
      <w:r w:rsidRPr="001531CB">
        <w:t xml:space="preserve">  that fall under the Hazardous Energy Control program. Listing is to be updated each time a change occurs. </w:t>
      </w:r>
    </w:p>
    <w:p w14:paraId="24382239" w14:textId="77777777" w:rsidR="0026127E" w:rsidRPr="001531CB" w:rsidRDefault="0026127E" w:rsidP="00D3608D">
      <w:pPr>
        <w:pStyle w:val="ListParagraph"/>
        <w:numPr>
          <w:ilvl w:val="1"/>
          <w:numId w:val="30"/>
        </w:numPr>
      </w:pPr>
      <w:r w:rsidRPr="001531CB">
        <w:t xml:space="preserve">Implement and enforce this program. </w:t>
      </w:r>
    </w:p>
    <w:p w14:paraId="1885B2DC" w14:textId="77777777" w:rsidR="0026127E" w:rsidRPr="001531CB" w:rsidRDefault="0026127E" w:rsidP="00D3608D">
      <w:pPr>
        <w:pStyle w:val="ListParagraph"/>
        <w:numPr>
          <w:ilvl w:val="1"/>
          <w:numId w:val="30"/>
        </w:numPr>
      </w:pPr>
      <w:r w:rsidRPr="001531CB">
        <w:t xml:space="preserve">Maintain an adequate supply of padlocks and DANGER tags for use each time a Lockout/Tagout process is performed. Padlocks and Tags are located in the Shop and Equipment Storage Box of each Service Vehicle. </w:t>
      </w:r>
    </w:p>
    <w:p w14:paraId="5C2B66B4" w14:textId="77777777" w:rsidR="0026127E" w:rsidRPr="001531CB" w:rsidRDefault="0026127E" w:rsidP="00D3608D">
      <w:pPr>
        <w:pStyle w:val="ListParagraph"/>
        <w:numPr>
          <w:ilvl w:val="1"/>
          <w:numId w:val="30"/>
        </w:numPr>
      </w:pPr>
      <w:r w:rsidRPr="001531CB">
        <w:t xml:space="preserve">Conduct the annual inspection and review as required by section VII. </w:t>
      </w:r>
    </w:p>
    <w:p w14:paraId="080FFDDB" w14:textId="77777777" w:rsidR="0026127E" w:rsidRPr="001531CB" w:rsidRDefault="0026127E" w:rsidP="00D3608D">
      <w:pPr>
        <w:pStyle w:val="ListParagraph"/>
        <w:numPr>
          <w:ilvl w:val="0"/>
          <w:numId w:val="157"/>
        </w:numPr>
      </w:pPr>
      <w:r w:rsidRPr="001531CB">
        <w:t xml:space="preserve">Each supervisor is responsible for the effective use of this program in the work group and to see that all required procedures are followed in every instance. </w:t>
      </w:r>
    </w:p>
    <w:p w14:paraId="688A74B3" w14:textId="77777777" w:rsidR="0026127E" w:rsidRPr="001531CB" w:rsidRDefault="0026127E" w:rsidP="00D3608D">
      <w:pPr>
        <w:pStyle w:val="ListParagraph"/>
        <w:numPr>
          <w:ilvl w:val="0"/>
          <w:numId w:val="157"/>
        </w:numPr>
      </w:pPr>
      <w:r w:rsidRPr="001531CB">
        <w:t xml:space="preserve">Each employee is responsible for learning and following the procedures and practices developed under this program. Notify the Program Coordinator prior to a lockout/Tagout process. </w:t>
      </w:r>
    </w:p>
    <w:p w14:paraId="54495EF7" w14:textId="77777777" w:rsidR="005E4842" w:rsidRDefault="005E4842" w:rsidP="0026127E"/>
    <w:p w14:paraId="39F36736" w14:textId="4D44DF5B" w:rsidR="0026127E" w:rsidRDefault="0026127E" w:rsidP="005E4842">
      <w:pPr>
        <w:pStyle w:val="Heading3"/>
      </w:pPr>
      <w:bookmarkStart w:id="85" w:name="_Toc69221288"/>
      <w:r w:rsidRPr="001531CB">
        <w:t xml:space="preserve">BASIC LOCKOUT /TAGOUT </w:t>
      </w:r>
      <w:r w:rsidRPr="005E4842">
        <w:t>PRINCIPLES</w:t>
      </w:r>
      <w:bookmarkEnd w:id="85"/>
      <w:r w:rsidRPr="001531CB">
        <w:t xml:space="preserve"> </w:t>
      </w:r>
    </w:p>
    <w:p w14:paraId="66399420" w14:textId="77777777" w:rsidR="005E4842" w:rsidRPr="001531CB" w:rsidRDefault="005E4842" w:rsidP="0026127E"/>
    <w:p w14:paraId="49CB4BD2" w14:textId="77777777" w:rsidR="0026127E" w:rsidRPr="001531CB" w:rsidRDefault="0026127E" w:rsidP="00D3608D">
      <w:pPr>
        <w:pStyle w:val="ListParagraph"/>
        <w:numPr>
          <w:ilvl w:val="0"/>
          <w:numId w:val="154"/>
        </w:numPr>
      </w:pPr>
      <w:r w:rsidRPr="001531CB">
        <w:t xml:space="preserve">All equipment must be locked out to protect against accidental or inadvertent operation, when operation could cause injury to personnel. Locks are to be applied and removed only by the authorized employee who is performing the installation, servicing or maintenance. </w:t>
      </w:r>
    </w:p>
    <w:p w14:paraId="1728A2E4" w14:textId="77777777" w:rsidR="0026127E" w:rsidRPr="001531CB" w:rsidRDefault="0026127E" w:rsidP="00D3608D">
      <w:pPr>
        <w:pStyle w:val="ListParagraph"/>
        <w:numPr>
          <w:ilvl w:val="0"/>
          <w:numId w:val="154"/>
        </w:numPr>
      </w:pPr>
      <w:r w:rsidRPr="001531CB">
        <w:t xml:space="preserve">No one should attempt to operate Locked-Out or Tagged-Out equipment. </w:t>
      </w:r>
    </w:p>
    <w:p w14:paraId="0CFDB203" w14:textId="77777777" w:rsidR="0026127E" w:rsidRPr="001531CB" w:rsidRDefault="0026127E" w:rsidP="00D3608D">
      <w:pPr>
        <w:pStyle w:val="ListParagraph"/>
        <w:numPr>
          <w:ilvl w:val="0"/>
          <w:numId w:val="154"/>
        </w:numPr>
      </w:pPr>
      <w:r w:rsidRPr="001531CB">
        <w:t xml:space="preserve">Disciplinary action will be applied if any employee violates these procedures, regardless of whether or not physical harm or equipment damage results. </w:t>
      </w:r>
    </w:p>
    <w:p w14:paraId="7BA2E4DE" w14:textId="77777777" w:rsidR="0026127E" w:rsidRPr="001531CB" w:rsidRDefault="0026127E" w:rsidP="00D3608D">
      <w:pPr>
        <w:pStyle w:val="ListParagraph"/>
        <w:numPr>
          <w:ilvl w:val="0"/>
          <w:numId w:val="154"/>
        </w:numPr>
      </w:pPr>
      <w:r w:rsidRPr="001531CB">
        <w:t>Lockout devices (padlocks) with an appropriate DANGER warning tag with wording such as (</w:t>
      </w:r>
      <w:r w:rsidRPr="005E4842">
        <w:rPr>
          <w:b/>
        </w:rPr>
        <w:t>Do Not</w:t>
      </w:r>
      <w:r w:rsidRPr="001531CB">
        <w:t xml:space="preserve"> </w:t>
      </w:r>
      <w:r w:rsidRPr="005E4842">
        <w:rPr>
          <w:b/>
        </w:rPr>
        <w:t>Start</w:t>
      </w:r>
      <w:r w:rsidRPr="001531CB">
        <w:t>), (</w:t>
      </w:r>
      <w:r w:rsidRPr="005E4842">
        <w:rPr>
          <w:b/>
        </w:rPr>
        <w:t>Do Not Open</w:t>
      </w:r>
      <w:r w:rsidRPr="001531CB">
        <w:t>), (</w:t>
      </w:r>
      <w:r w:rsidRPr="005E4842">
        <w:rPr>
          <w:b/>
        </w:rPr>
        <w:t>Do Not Close</w:t>
      </w:r>
      <w:r w:rsidRPr="001531CB">
        <w:t>), (</w:t>
      </w:r>
      <w:r w:rsidRPr="005E4842">
        <w:rPr>
          <w:b/>
        </w:rPr>
        <w:t>Do Not Energize</w:t>
      </w:r>
      <w:r w:rsidRPr="001531CB">
        <w:t>), or (</w:t>
      </w:r>
      <w:r w:rsidRPr="005E4842">
        <w:rPr>
          <w:b/>
        </w:rPr>
        <w:t>Do Not Operate</w:t>
      </w:r>
      <w:r w:rsidRPr="001531CB">
        <w:t xml:space="preserve">) shall be used only for energy control. </w:t>
      </w:r>
    </w:p>
    <w:p w14:paraId="3333194D" w14:textId="77777777" w:rsidR="0026127E" w:rsidRPr="001531CB" w:rsidRDefault="0026127E" w:rsidP="00D3608D">
      <w:pPr>
        <w:pStyle w:val="ListParagraph"/>
        <w:numPr>
          <w:ilvl w:val="0"/>
          <w:numId w:val="154"/>
        </w:numPr>
      </w:pPr>
      <w:r w:rsidRPr="001531CB">
        <w:t xml:space="preserve">Warning Tags shall be weather and chemical resistant. Tags when applied shall be marked with the identity of the employee applying the device. </w:t>
      </w:r>
    </w:p>
    <w:p w14:paraId="4A5E742A" w14:textId="2E812C00" w:rsidR="0026127E" w:rsidRDefault="0026127E" w:rsidP="0026127E">
      <w:r w:rsidRPr="001531CB">
        <w:lastRenderedPageBreak/>
        <w:t xml:space="preserve">The Program Coordinator will issue the Lock-Out/Tag-Out devices to each </w:t>
      </w:r>
      <w:r w:rsidRPr="001531CB">
        <w:rPr>
          <w:b/>
        </w:rPr>
        <w:t xml:space="preserve">Authorized Employee. </w:t>
      </w:r>
      <w:r w:rsidRPr="001531CB">
        <w:t>Prior to the installation, servicing or maintenance of equipment, machine or system, a padlock and DANGER warning tag will be installed to control Hazardous Energy when required. Each padlock will be keyed differently with no master key or duplicate keys available.</w:t>
      </w:r>
    </w:p>
    <w:p w14:paraId="2C81C2E2" w14:textId="77777777" w:rsidR="00721D0F" w:rsidRDefault="00721D0F" w:rsidP="0026127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3"/>
        <w:gridCol w:w="2756"/>
        <w:gridCol w:w="2861"/>
      </w:tblGrid>
      <w:tr w:rsidR="005E4842" w14:paraId="11190CEF" w14:textId="77777777" w:rsidTr="00325633">
        <w:tc>
          <w:tcPr>
            <w:tcW w:w="3739" w:type="dxa"/>
            <w:vAlign w:val="center"/>
          </w:tcPr>
          <w:p w14:paraId="68773339" w14:textId="61FAEAB4" w:rsidR="005E4842" w:rsidRDefault="005E4842" w:rsidP="005E4842">
            <w:pPr>
              <w:jc w:val="center"/>
            </w:pPr>
            <w:r w:rsidRPr="001531CB">
              <w:rPr>
                <w:noProof/>
              </w:rPr>
              <w:drawing>
                <wp:inline distT="0" distB="0" distL="0" distR="0" wp14:anchorId="720AF91E" wp14:editId="2A03EC29">
                  <wp:extent cx="1906270" cy="2044065"/>
                  <wp:effectExtent l="19050" t="0" r="0" b="0"/>
                  <wp:docPr id="347" name="Picture 1" descr="Pipe and plug at base of manh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pe and plug at base of manhole"/>
                          <pic:cNvPicPr>
                            <a:picLocks noChangeAspect="1" noChangeArrowheads="1"/>
                          </pic:cNvPicPr>
                        </pic:nvPicPr>
                        <pic:blipFill>
                          <a:blip r:embed="rId62" cstate="print"/>
                          <a:srcRect/>
                          <a:stretch>
                            <a:fillRect/>
                          </a:stretch>
                        </pic:blipFill>
                        <pic:spPr bwMode="auto">
                          <a:xfrm>
                            <a:off x="0" y="0"/>
                            <a:ext cx="1906270" cy="2044065"/>
                          </a:xfrm>
                          <a:prstGeom prst="rect">
                            <a:avLst/>
                          </a:prstGeom>
                          <a:noFill/>
                          <a:ln w="9525">
                            <a:noFill/>
                            <a:miter lim="800000"/>
                            <a:headEnd/>
                            <a:tailEnd/>
                          </a:ln>
                        </pic:spPr>
                      </pic:pic>
                    </a:graphicData>
                  </a:graphic>
                </wp:inline>
              </w:drawing>
            </w:r>
          </w:p>
        </w:tc>
        <w:tc>
          <w:tcPr>
            <w:tcW w:w="2753" w:type="dxa"/>
            <w:vAlign w:val="center"/>
          </w:tcPr>
          <w:p w14:paraId="3FF4FF54" w14:textId="7EE199BA" w:rsidR="005E4842" w:rsidRDefault="005E4842" w:rsidP="005E4842">
            <w:pPr>
              <w:jc w:val="center"/>
            </w:pPr>
            <w:r w:rsidRPr="001531CB">
              <w:rPr>
                <w:noProof/>
              </w:rPr>
              <w:drawing>
                <wp:inline distT="0" distB="0" distL="0" distR="0" wp14:anchorId="2FD376A6" wp14:editId="3EA5C962">
                  <wp:extent cx="1503680" cy="1336431"/>
                  <wp:effectExtent l="0" t="0" r="0" b="0"/>
                  <wp:docPr id="346" name="Picture 3" descr="End Plug LOT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d Plug LOTTO.JPG"/>
                          <pic:cNvPicPr>
                            <a:picLocks noChangeAspect="1" noChangeArrowheads="1"/>
                          </pic:cNvPicPr>
                        </pic:nvPicPr>
                        <pic:blipFill>
                          <a:blip r:embed="rId63" cstate="print"/>
                          <a:srcRect/>
                          <a:stretch>
                            <a:fillRect/>
                          </a:stretch>
                        </pic:blipFill>
                        <pic:spPr bwMode="auto">
                          <a:xfrm>
                            <a:off x="0" y="0"/>
                            <a:ext cx="1512074" cy="1343891"/>
                          </a:xfrm>
                          <a:prstGeom prst="rect">
                            <a:avLst/>
                          </a:prstGeom>
                          <a:noFill/>
                          <a:ln w="9525">
                            <a:noFill/>
                            <a:miter lim="800000"/>
                            <a:headEnd/>
                            <a:tailEnd/>
                          </a:ln>
                        </pic:spPr>
                      </pic:pic>
                    </a:graphicData>
                  </a:graphic>
                </wp:inline>
              </w:drawing>
            </w:r>
          </w:p>
        </w:tc>
        <w:tc>
          <w:tcPr>
            <w:tcW w:w="2858" w:type="dxa"/>
            <w:vAlign w:val="center"/>
          </w:tcPr>
          <w:p w14:paraId="34F40964" w14:textId="7509242D" w:rsidR="005E4842" w:rsidRDefault="005E4842" w:rsidP="005E4842">
            <w:pPr>
              <w:jc w:val="center"/>
            </w:pPr>
            <w:r w:rsidRPr="001531CB">
              <w:rPr>
                <w:noProof/>
              </w:rPr>
              <w:drawing>
                <wp:inline distT="0" distB="0" distL="0" distR="0" wp14:anchorId="21C72F4F" wp14:editId="4C38595D">
                  <wp:extent cx="1747520" cy="1557495"/>
                  <wp:effectExtent l="0" t="0" r="5080" b="5080"/>
                  <wp:docPr id="349" name="Picture 30" descr="C:\Users\Vostro 3700\Videos\Tigre CS Photos 9-02-11\2011-09-02 9-2-11\9-2-11 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Vostro 3700\Videos\Tigre CS Photos 9-02-11\2011-09-02 9-2-11\9-2-11 05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56631" cy="1565615"/>
                          </a:xfrm>
                          <a:prstGeom prst="rect">
                            <a:avLst/>
                          </a:prstGeom>
                          <a:noFill/>
                          <a:ln w="9525">
                            <a:noFill/>
                            <a:miter lim="800000"/>
                            <a:headEnd/>
                            <a:tailEnd/>
                          </a:ln>
                        </pic:spPr>
                      </pic:pic>
                    </a:graphicData>
                  </a:graphic>
                </wp:inline>
              </w:drawing>
            </w:r>
          </w:p>
        </w:tc>
      </w:tr>
      <w:tr w:rsidR="005E4842" w14:paraId="4741F1B2" w14:textId="77777777" w:rsidTr="00325633">
        <w:tc>
          <w:tcPr>
            <w:tcW w:w="3739" w:type="dxa"/>
          </w:tcPr>
          <w:p w14:paraId="0911EADE" w14:textId="09772EB6" w:rsidR="005E4842" w:rsidRDefault="005E4842" w:rsidP="0026127E">
            <w:r>
              <w:t>Utility lines such as sewer systems require plugs to be installed during certain</w:t>
            </w:r>
          </w:p>
        </w:tc>
        <w:tc>
          <w:tcPr>
            <w:tcW w:w="2753" w:type="dxa"/>
          </w:tcPr>
          <w:p w14:paraId="02A5DF15" w14:textId="77777777" w:rsidR="005E4842" w:rsidRDefault="005E4842" w:rsidP="005E4842">
            <w:r>
              <w:t xml:space="preserve">Electrical Equipment such as motors require to be isolated by de-energizing during certain operations </w:t>
            </w:r>
          </w:p>
          <w:p w14:paraId="0F6C096A" w14:textId="2A58DF2D" w:rsidR="005E4842" w:rsidRDefault="005E4842" w:rsidP="0026127E"/>
        </w:tc>
        <w:tc>
          <w:tcPr>
            <w:tcW w:w="2858" w:type="dxa"/>
          </w:tcPr>
          <w:p w14:paraId="3221C96D" w14:textId="77777777" w:rsidR="005E4842" w:rsidRDefault="005E4842" w:rsidP="005E4842">
            <w:r>
              <w:t>Mechanical equipment such as backhoes may require certain parts to be supported, blocked, or otherwise controlled due to possible stored energy or gravity when conducting maintenance or repairs.</w:t>
            </w:r>
          </w:p>
          <w:p w14:paraId="3EB1D4EA" w14:textId="08129130" w:rsidR="005E4842" w:rsidRDefault="005E4842" w:rsidP="0026127E"/>
        </w:tc>
      </w:tr>
      <w:tr w:rsidR="00325633" w14:paraId="6FC194E1" w14:textId="77777777" w:rsidTr="00325633">
        <w:tc>
          <w:tcPr>
            <w:tcW w:w="3739" w:type="dxa"/>
          </w:tcPr>
          <w:p w14:paraId="47E20797" w14:textId="245F9799" w:rsidR="00325633" w:rsidRDefault="00325633" w:rsidP="0026127E">
            <w:r w:rsidRPr="001531CB">
              <w:rPr>
                <w:b/>
                <w:bCs/>
                <w:noProof/>
              </w:rPr>
              <w:drawing>
                <wp:inline distT="0" distB="0" distL="0" distR="0" wp14:anchorId="024790D1" wp14:editId="3C0D936C">
                  <wp:extent cx="2331085" cy="1741170"/>
                  <wp:effectExtent l="0" t="0" r="5715" b="0"/>
                  <wp:docPr id="54" name="Picture 6" descr="H:\ERIK-DARRELL\Resources for TSW PPT. or Web Site\Videos-Photos for PPTs. TSW\Forklift Operations Photos\Forklift Locked 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RIK-DARRELL\Resources for TSW PPT. or Web Site\Videos-Photos for PPTs. TSW\Forklift Operations Photos\Forklift Locked Out.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31085" cy="1741170"/>
                          </a:xfrm>
                          <a:prstGeom prst="rect">
                            <a:avLst/>
                          </a:prstGeom>
                          <a:noFill/>
                          <a:ln w="9525">
                            <a:noFill/>
                            <a:miter lim="800000"/>
                            <a:headEnd/>
                            <a:tailEnd/>
                          </a:ln>
                        </pic:spPr>
                      </pic:pic>
                    </a:graphicData>
                  </a:graphic>
                </wp:inline>
              </w:drawing>
            </w:r>
          </w:p>
        </w:tc>
        <w:tc>
          <w:tcPr>
            <w:tcW w:w="2753" w:type="dxa"/>
            <w:vMerge w:val="restart"/>
            <w:vAlign w:val="center"/>
          </w:tcPr>
          <w:p w14:paraId="454A0219" w14:textId="68C43D31" w:rsidR="00325633" w:rsidRDefault="00325633" w:rsidP="00325633">
            <w:pPr>
              <w:jc w:val="center"/>
            </w:pPr>
            <w:r w:rsidRPr="001531CB">
              <w:rPr>
                <w:b/>
                <w:bCs/>
                <w:noProof/>
              </w:rPr>
              <w:drawing>
                <wp:inline distT="0" distB="0" distL="0" distR="0" wp14:anchorId="4B6C7D68" wp14:editId="43216F0C">
                  <wp:extent cx="1683017" cy="1379178"/>
                  <wp:effectExtent l="0" t="0" r="0" b="5715"/>
                  <wp:docPr id="56" name="Picture 7" descr="E:\Pictures\Photo folders\Electrical Hazards\LOTO in Use\Loto Sig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ictures\Photo folders\Electrical Hazards\LOTO in Use\Loto Sign.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96374" cy="1390124"/>
                          </a:xfrm>
                          <a:prstGeom prst="rect">
                            <a:avLst/>
                          </a:prstGeom>
                          <a:noFill/>
                          <a:ln w="9525">
                            <a:noFill/>
                            <a:miter lim="800000"/>
                            <a:headEnd/>
                            <a:tailEnd/>
                          </a:ln>
                        </pic:spPr>
                      </pic:pic>
                    </a:graphicData>
                  </a:graphic>
                </wp:inline>
              </w:drawing>
            </w:r>
          </w:p>
        </w:tc>
        <w:tc>
          <w:tcPr>
            <w:tcW w:w="2858" w:type="dxa"/>
            <w:vAlign w:val="center"/>
          </w:tcPr>
          <w:p w14:paraId="433F558B" w14:textId="44575277" w:rsidR="00325633" w:rsidRDefault="00325633" w:rsidP="005E4842">
            <w:r w:rsidRPr="001531CB">
              <w:rPr>
                <w:b/>
                <w:bCs/>
                <w:noProof/>
              </w:rPr>
              <w:drawing>
                <wp:inline distT="0" distB="0" distL="0" distR="0" wp14:anchorId="3B4872E5" wp14:editId="3D122C4B">
                  <wp:extent cx="974690" cy="974690"/>
                  <wp:effectExtent l="0" t="0" r="3810" b="3810"/>
                  <wp:docPr id="55" name="Picture 54" descr="Defective S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fective Saw.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033970" cy="1033970"/>
                          </a:xfrm>
                          <a:prstGeom prst="rect">
                            <a:avLst/>
                          </a:prstGeom>
                        </pic:spPr>
                      </pic:pic>
                    </a:graphicData>
                  </a:graphic>
                </wp:inline>
              </w:drawing>
            </w:r>
            <w:r>
              <w:t xml:space="preserve"> </w:t>
            </w:r>
            <w:r w:rsidRPr="001531CB">
              <w:rPr>
                <w:noProof/>
              </w:rPr>
              <w:drawing>
                <wp:inline distT="0" distB="0" distL="0" distR="0" wp14:anchorId="7A2C2C17" wp14:editId="7DAE5812">
                  <wp:extent cx="321079" cy="537210"/>
                  <wp:effectExtent l="76200" t="38100" r="73025" b="46990"/>
                  <wp:docPr id="37000" name="Picture 8" descr="E:\Pictures\Photo folders\Electrical Hazards\LOTO Tags\Biling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Pictures\Photo folders\Electrical Hazards\LOTO Tags\Bilingual.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7880" r="24987"/>
                          <a:stretch/>
                        </pic:blipFill>
                        <pic:spPr bwMode="auto">
                          <a:xfrm rot="20581556">
                            <a:off x="0" y="0"/>
                            <a:ext cx="325888" cy="5452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25633" w14:paraId="6FD1C019" w14:textId="77777777" w:rsidTr="00325633">
        <w:tc>
          <w:tcPr>
            <w:tcW w:w="3739" w:type="dxa"/>
          </w:tcPr>
          <w:p w14:paraId="0934EC41" w14:textId="77777777" w:rsidR="00325633" w:rsidRDefault="00325633" w:rsidP="00721D0F">
            <w:r>
              <w:t xml:space="preserve">Forklift with defective brakes is locked </w:t>
            </w:r>
            <w:proofErr w:type="gramStart"/>
            <w:r>
              <w:t>Out  /</w:t>
            </w:r>
            <w:proofErr w:type="gramEnd"/>
            <w:r>
              <w:t xml:space="preserve"> Tagged Out using a chain, lock, and tag.</w:t>
            </w:r>
          </w:p>
          <w:p w14:paraId="7C0A7DAB" w14:textId="77777777" w:rsidR="00325633" w:rsidRPr="001531CB" w:rsidRDefault="00325633" w:rsidP="0026127E">
            <w:pPr>
              <w:rPr>
                <w:b/>
                <w:bCs/>
                <w:noProof/>
              </w:rPr>
            </w:pPr>
          </w:p>
        </w:tc>
        <w:tc>
          <w:tcPr>
            <w:tcW w:w="2753" w:type="dxa"/>
            <w:vMerge/>
          </w:tcPr>
          <w:p w14:paraId="398407D3" w14:textId="77777777" w:rsidR="00325633" w:rsidRPr="001531CB" w:rsidRDefault="00325633" w:rsidP="0026127E">
            <w:pPr>
              <w:rPr>
                <w:b/>
                <w:bCs/>
                <w:noProof/>
              </w:rPr>
            </w:pPr>
          </w:p>
        </w:tc>
        <w:tc>
          <w:tcPr>
            <w:tcW w:w="2858" w:type="dxa"/>
            <w:vAlign w:val="center"/>
          </w:tcPr>
          <w:p w14:paraId="7F84062F" w14:textId="77777777" w:rsidR="00325633" w:rsidRDefault="00325633" w:rsidP="00721D0F">
            <w:r>
              <w:t>Defective Saw Tagged-Out of Service.</w:t>
            </w:r>
          </w:p>
          <w:p w14:paraId="192D097D" w14:textId="77777777" w:rsidR="00325633" w:rsidRPr="001531CB" w:rsidRDefault="00325633" w:rsidP="005E4842">
            <w:pPr>
              <w:rPr>
                <w:b/>
                <w:bCs/>
                <w:noProof/>
              </w:rPr>
            </w:pPr>
          </w:p>
        </w:tc>
      </w:tr>
    </w:tbl>
    <w:p w14:paraId="2BC505B8" w14:textId="622560C3" w:rsidR="0026127E" w:rsidRPr="001531CB" w:rsidRDefault="0026127E" w:rsidP="0026127E">
      <w:pPr>
        <w:rPr>
          <w:b/>
          <w:bCs/>
        </w:rPr>
      </w:pPr>
    </w:p>
    <w:p w14:paraId="378CFE88" w14:textId="3770F29E" w:rsidR="0026127E" w:rsidRDefault="0026127E" w:rsidP="00325633">
      <w:pPr>
        <w:pStyle w:val="Heading3"/>
      </w:pPr>
      <w:bookmarkStart w:id="86" w:name="_Toc69221289"/>
      <w:r w:rsidRPr="001531CB">
        <w:t>TRAINING</w:t>
      </w:r>
      <w:bookmarkEnd w:id="86"/>
      <w:r w:rsidRPr="001531CB">
        <w:t xml:space="preserve"> </w:t>
      </w:r>
    </w:p>
    <w:p w14:paraId="47FB53AD" w14:textId="77777777" w:rsidR="00325633" w:rsidRPr="00325633" w:rsidRDefault="00325633" w:rsidP="00325633"/>
    <w:p w14:paraId="370D7CAD" w14:textId="77777777" w:rsidR="0026127E" w:rsidRPr="001531CB" w:rsidRDefault="0026127E" w:rsidP="0026127E">
      <w:r w:rsidRPr="001531CB">
        <w:t xml:space="preserve">Each </w:t>
      </w:r>
      <w:r w:rsidRPr="001531CB">
        <w:rPr>
          <w:b/>
          <w:bCs/>
        </w:rPr>
        <w:t>authorized employee</w:t>
      </w:r>
      <w:r w:rsidRPr="001531CB">
        <w:t xml:space="preserve"> will be trained in the recognition of applicable hazardous energy sources, the type and magnitude of the energy available in the workplace, and the methods and means necessary for energy isolation and control.  </w:t>
      </w:r>
    </w:p>
    <w:p w14:paraId="1B74C773" w14:textId="77777777" w:rsidR="0026127E" w:rsidRPr="001531CB" w:rsidRDefault="0026127E" w:rsidP="0026127E">
      <w:r w:rsidRPr="001531CB">
        <w:lastRenderedPageBreak/>
        <w:t xml:space="preserve">Each </w:t>
      </w:r>
      <w:r w:rsidRPr="001531CB">
        <w:rPr>
          <w:b/>
          <w:bCs/>
        </w:rPr>
        <w:t>affected employee</w:t>
      </w:r>
      <w:r w:rsidRPr="001531CB">
        <w:t xml:space="preserve"> shall be instructed in the purpose and use of the energy control procedure.</w:t>
      </w:r>
    </w:p>
    <w:p w14:paraId="6A144F02" w14:textId="77777777" w:rsidR="0026127E" w:rsidRPr="00325633" w:rsidRDefault="0026127E" w:rsidP="00D3608D">
      <w:pPr>
        <w:pStyle w:val="ListParagraph"/>
        <w:numPr>
          <w:ilvl w:val="0"/>
          <w:numId w:val="156"/>
        </w:numPr>
      </w:pPr>
      <w:r w:rsidRPr="00325633">
        <w:t xml:space="preserve">Affected employee. An employee whose job requires him/her to operate or use a machine or equipment on which </w:t>
      </w:r>
      <w:proofErr w:type="gramStart"/>
      <w:r w:rsidRPr="00325633">
        <w:t>servicing</w:t>
      </w:r>
      <w:proofErr w:type="gramEnd"/>
      <w:r w:rsidRPr="00325633">
        <w:t xml:space="preserve"> or maintenance is being performed under lockout or tagout, or whose job requires him/her to work in an area in which such servicing or maintenance is being performed.</w:t>
      </w:r>
    </w:p>
    <w:p w14:paraId="2827DD77" w14:textId="135EA47B" w:rsidR="0026127E" w:rsidRPr="00325633" w:rsidRDefault="0026127E" w:rsidP="00325633"/>
    <w:p w14:paraId="1C67DAA0" w14:textId="77777777" w:rsidR="0026127E" w:rsidRPr="001531CB" w:rsidRDefault="0026127E" w:rsidP="00D3608D">
      <w:pPr>
        <w:pStyle w:val="ListParagraph"/>
        <w:numPr>
          <w:ilvl w:val="0"/>
          <w:numId w:val="156"/>
        </w:numPr>
      </w:pPr>
      <w:r w:rsidRPr="00325633">
        <w:t>Authorized employee. A person who locks out or tags out machines or equipment in order to perform servicing or maintenance on that machine or equipment. An affected employee becomes an authorized employee when that employee’s duties include performing servicing or maintenance covered under the standard</w:t>
      </w:r>
      <w:r w:rsidRPr="001531CB">
        <w:t xml:space="preserve">. </w:t>
      </w:r>
    </w:p>
    <w:p w14:paraId="573AEF09" w14:textId="77777777" w:rsidR="0026127E" w:rsidRPr="001531CB" w:rsidRDefault="0026127E" w:rsidP="0026127E">
      <w:pPr>
        <w:tabs>
          <w:tab w:val="left" w:pos="1440"/>
          <w:tab w:val="left" w:pos="1620"/>
        </w:tabs>
      </w:pPr>
    </w:p>
    <w:p w14:paraId="0AF10DFB" w14:textId="0FC5EA8B" w:rsidR="0026127E" w:rsidRDefault="0026127E" w:rsidP="0026127E">
      <w:r w:rsidRPr="00325633">
        <w:rPr>
          <w:b/>
          <w:bCs/>
        </w:rPr>
        <w:t>Note:</w:t>
      </w:r>
      <w:r w:rsidRPr="001531CB">
        <w:t xml:space="preserve"> Training will also include the limitations of the devices used for isolation and control such as when a Tag-Out system is used. Tags are warning devices and do not provide physical restraint. Tags should never be removed without proper authorization. A Tag should never be ignored or defeated in any way. </w:t>
      </w:r>
    </w:p>
    <w:p w14:paraId="36C3900B" w14:textId="77777777" w:rsidR="00325633" w:rsidRPr="001531CB" w:rsidRDefault="00325633" w:rsidP="0026127E"/>
    <w:p w14:paraId="5CB20443" w14:textId="77777777" w:rsidR="0026127E" w:rsidRPr="001531CB" w:rsidRDefault="0026127E" w:rsidP="0026127E">
      <w:r w:rsidRPr="001531CB">
        <w:t xml:space="preserve">Retraining will be required when there is a change in job assignments, in machines, a change in the energy control procedures, or a new hazard is discovered. </w:t>
      </w:r>
    </w:p>
    <w:p w14:paraId="345A7361" w14:textId="77777777" w:rsidR="0026127E" w:rsidRPr="001531CB" w:rsidRDefault="0026127E" w:rsidP="0026127E">
      <w:r w:rsidRPr="001531CB">
        <w:t>All training or retraining will be documented, signed and certified.</w:t>
      </w:r>
    </w:p>
    <w:p w14:paraId="0D091F71" w14:textId="77777777" w:rsidR="0026127E" w:rsidRPr="001531CB" w:rsidRDefault="0026127E" w:rsidP="0026127E">
      <w:r w:rsidRPr="001531CB">
        <w:t xml:space="preserve">All other employees who do not work in areas where lockout/Tagout may be used will be provided a brief overview of the lockout/Tagout program. </w:t>
      </w:r>
    </w:p>
    <w:p w14:paraId="3207E54E" w14:textId="77777777" w:rsidR="0026127E" w:rsidRPr="001531CB" w:rsidRDefault="0026127E" w:rsidP="0026127E">
      <w:r w:rsidRPr="001531CB">
        <w:t xml:space="preserve">Training in lockout/Tagout will be given to all new employees as a part of their orientation. Retraining will be conducted whenever there is a change in job assignment, a change in machinery or equipment or process change that presents a new hazard. </w:t>
      </w:r>
    </w:p>
    <w:p w14:paraId="73F49E1A" w14:textId="4A118D33" w:rsidR="0026127E" w:rsidRDefault="001203A7" w:rsidP="0026127E">
      <w:hyperlink r:id="rId69" w:history="1">
        <w:r w:rsidR="0026127E" w:rsidRPr="001531CB">
          <w:rPr>
            <w:u w:val="single"/>
          </w:rPr>
          <w:t>Training records</w:t>
        </w:r>
      </w:hyperlink>
      <w:r w:rsidR="0026127E" w:rsidRPr="001531CB">
        <w:t xml:space="preserve"> will be kept for all employees covered under the standard.</w:t>
      </w:r>
    </w:p>
    <w:p w14:paraId="1E62B1F9" w14:textId="77777777" w:rsidR="00325633" w:rsidRPr="001531CB" w:rsidRDefault="00325633" w:rsidP="0026127E"/>
    <w:p w14:paraId="0A623134" w14:textId="2A5FB1D7" w:rsidR="0026127E" w:rsidRPr="00325633" w:rsidRDefault="0026127E" w:rsidP="00325633">
      <w:pPr>
        <w:pStyle w:val="Heading3"/>
      </w:pPr>
      <w:bookmarkStart w:id="87" w:name="_Toc69221290"/>
      <w:r w:rsidRPr="00325633">
        <w:t>LOCKOUT PROCEDURES</w:t>
      </w:r>
      <w:bookmarkEnd w:id="87"/>
    </w:p>
    <w:p w14:paraId="340B238D" w14:textId="77777777" w:rsidR="00325633" w:rsidRPr="00325633" w:rsidRDefault="00325633" w:rsidP="00325633">
      <w:pPr>
        <w:pStyle w:val="ListParagraph"/>
        <w:ind w:left="1800"/>
        <w:rPr>
          <w:b/>
          <w:bCs/>
        </w:rPr>
      </w:pPr>
    </w:p>
    <w:p w14:paraId="74063EC7" w14:textId="77777777" w:rsidR="0026127E" w:rsidRPr="001531CB" w:rsidRDefault="0026127E" w:rsidP="0026127E">
      <w:pPr>
        <w:rPr>
          <w:bCs/>
        </w:rPr>
      </w:pPr>
      <w:r w:rsidRPr="001531CB">
        <w:rPr>
          <w:bCs/>
        </w:rPr>
        <w:t>Prior to the shutdown of equipment, machines, or systems, authorized or affected employees shall have knowledge of the type and magnitude of the energy, the hazards of the energy to be controlled and the methods or means to control the energy.</w:t>
      </w:r>
    </w:p>
    <w:p w14:paraId="2EA33C8C" w14:textId="77777777" w:rsidR="0026127E" w:rsidRPr="001531CB" w:rsidRDefault="0026127E" w:rsidP="0026127E">
      <w:pPr>
        <w:rPr>
          <w:bCs/>
        </w:rPr>
      </w:pPr>
      <w:r w:rsidRPr="001531CB">
        <w:rPr>
          <w:bCs/>
        </w:rPr>
        <w:t>The equipment, machine, or system shall be turned off or shutdown using the procedures established for the equipment, machine, or system.</w:t>
      </w:r>
    </w:p>
    <w:p w14:paraId="4756A232" w14:textId="77777777" w:rsidR="0026127E" w:rsidRPr="001531CB" w:rsidRDefault="0026127E" w:rsidP="0026127E">
      <w:pPr>
        <w:rPr>
          <w:bCs/>
        </w:rPr>
      </w:pPr>
      <w:r w:rsidRPr="001531CB">
        <w:rPr>
          <w:bCs/>
        </w:rPr>
        <w:t>An orderly shutdown must be utilized to avoid any additional or increased hazard(s) to employees as a result of the equipment, machine, or system stoppage.</w:t>
      </w:r>
    </w:p>
    <w:p w14:paraId="6199421C" w14:textId="77777777" w:rsidR="0026127E" w:rsidRPr="001531CB" w:rsidRDefault="0026127E" w:rsidP="0026127E">
      <w:pPr>
        <w:rPr>
          <w:bCs/>
        </w:rPr>
      </w:pPr>
    </w:p>
    <w:p w14:paraId="4F8A263B" w14:textId="77777777" w:rsidR="0026127E" w:rsidRPr="001531CB" w:rsidRDefault="0026127E" w:rsidP="0026127E">
      <w:pPr>
        <w:rPr>
          <w:bCs/>
        </w:rPr>
      </w:pPr>
    </w:p>
    <w:p w14:paraId="01E97B28" w14:textId="6595216B" w:rsidR="0026127E" w:rsidRDefault="0026127E" w:rsidP="00D3608D">
      <w:pPr>
        <w:pStyle w:val="Heading4"/>
        <w:numPr>
          <w:ilvl w:val="3"/>
          <w:numId w:val="155"/>
        </w:numPr>
      </w:pPr>
      <w:r w:rsidRPr="001531CB">
        <w:t xml:space="preserve"> SEQUENCE OF LOCKOUT:</w:t>
      </w:r>
    </w:p>
    <w:p w14:paraId="252FFCC9" w14:textId="77777777" w:rsidR="00786AB2" w:rsidRPr="00786AB2" w:rsidRDefault="00786AB2" w:rsidP="00786AB2"/>
    <w:p w14:paraId="75265936" w14:textId="77777777" w:rsidR="0026127E" w:rsidRPr="00786AB2" w:rsidRDefault="0026127E" w:rsidP="00786AB2">
      <w:pPr>
        <w:rPr>
          <w:b/>
          <w:sz w:val="22"/>
          <w:szCs w:val="22"/>
        </w:rPr>
      </w:pPr>
      <w:r w:rsidRPr="00786AB2">
        <w:rPr>
          <w:b/>
          <w:sz w:val="22"/>
          <w:szCs w:val="22"/>
        </w:rPr>
        <w:t xml:space="preserve">The following are specific procedures to be followed for lockout. </w:t>
      </w:r>
    </w:p>
    <w:p w14:paraId="5B3968D9" w14:textId="77777777" w:rsidR="0026127E" w:rsidRPr="001531CB" w:rsidRDefault="0026127E" w:rsidP="001965CC">
      <w:pPr>
        <w:pStyle w:val="ListParagraph"/>
        <w:numPr>
          <w:ilvl w:val="1"/>
          <w:numId w:val="29"/>
        </w:numPr>
        <w:rPr>
          <w:sz w:val="22"/>
          <w:szCs w:val="22"/>
        </w:rPr>
      </w:pPr>
      <w:r w:rsidRPr="001531CB">
        <w:rPr>
          <w:sz w:val="22"/>
          <w:szCs w:val="22"/>
        </w:rPr>
        <w:t xml:space="preserve">Notify the Supervisor / Safety Coordinator in charge of the project. </w:t>
      </w:r>
    </w:p>
    <w:p w14:paraId="447843E5" w14:textId="77777777" w:rsidR="0026127E" w:rsidRPr="001531CB" w:rsidRDefault="0026127E" w:rsidP="001965CC">
      <w:pPr>
        <w:pStyle w:val="ListParagraph"/>
        <w:numPr>
          <w:ilvl w:val="1"/>
          <w:numId w:val="29"/>
        </w:numPr>
        <w:rPr>
          <w:sz w:val="22"/>
          <w:szCs w:val="22"/>
        </w:rPr>
      </w:pPr>
      <w:r w:rsidRPr="001531CB">
        <w:rPr>
          <w:sz w:val="22"/>
          <w:szCs w:val="22"/>
        </w:rPr>
        <w:t xml:space="preserve">Notify all affected employees that lockout is going to be utilized, and the reason why. </w:t>
      </w:r>
    </w:p>
    <w:p w14:paraId="54D173B8" w14:textId="77777777" w:rsidR="0026127E" w:rsidRPr="001531CB" w:rsidRDefault="0026127E" w:rsidP="001965CC">
      <w:pPr>
        <w:pStyle w:val="ListParagraph"/>
        <w:numPr>
          <w:ilvl w:val="1"/>
          <w:numId w:val="29"/>
        </w:numPr>
        <w:rPr>
          <w:sz w:val="22"/>
          <w:szCs w:val="22"/>
        </w:rPr>
      </w:pPr>
      <w:r w:rsidRPr="001531CB">
        <w:rPr>
          <w:sz w:val="22"/>
          <w:szCs w:val="22"/>
        </w:rPr>
        <w:t xml:space="preserve">If the machine/equipment/system is in operation, shut it down by the normal shutdown procedure. </w:t>
      </w:r>
    </w:p>
    <w:p w14:paraId="02513749" w14:textId="77777777" w:rsidR="0026127E" w:rsidRPr="001531CB" w:rsidRDefault="0026127E" w:rsidP="001965CC">
      <w:pPr>
        <w:pStyle w:val="ListParagraph"/>
        <w:numPr>
          <w:ilvl w:val="1"/>
          <w:numId w:val="29"/>
        </w:numPr>
        <w:rPr>
          <w:sz w:val="22"/>
          <w:szCs w:val="22"/>
        </w:rPr>
      </w:pPr>
      <w:r w:rsidRPr="001531CB">
        <w:rPr>
          <w:sz w:val="22"/>
          <w:szCs w:val="22"/>
        </w:rPr>
        <w:t>Operate the appropriate switch, valve, key, etc.</w:t>
      </w:r>
      <w:proofErr w:type="gramStart"/>
      <w:r w:rsidRPr="001531CB">
        <w:rPr>
          <w:sz w:val="22"/>
          <w:szCs w:val="22"/>
        </w:rPr>
        <w:t>,  to</w:t>
      </w:r>
      <w:proofErr w:type="gramEnd"/>
      <w:r w:rsidRPr="001531CB">
        <w:rPr>
          <w:sz w:val="22"/>
          <w:szCs w:val="22"/>
        </w:rPr>
        <w:t xml:space="preserve"> ensure that the machine/equipment/system is isolated from the energy source. </w:t>
      </w:r>
    </w:p>
    <w:p w14:paraId="00C28C0B" w14:textId="77777777" w:rsidR="0026127E" w:rsidRPr="001531CB" w:rsidRDefault="0026127E" w:rsidP="001965CC">
      <w:pPr>
        <w:pStyle w:val="ListParagraph"/>
        <w:numPr>
          <w:ilvl w:val="1"/>
          <w:numId w:val="29"/>
        </w:numPr>
        <w:rPr>
          <w:sz w:val="22"/>
          <w:szCs w:val="22"/>
        </w:rPr>
      </w:pPr>
      <w:r w:rsidRPr="001531CB">
        <w:rPr>
          <w:sz w:val="22"/>
          <w:szCs w:val="22"/>
        </w:rPr>
        <w:lastRenderedPageBreak/>
        <w:t xml:space="preserve">Lock the energy isolating devices, using assigned locks and danger tags. </w:t>
      </w:r>
    </w:p>
    <w:p w14:paraId="42832F08" w14:textId="77777777" w:rsidR="0026127E" w:rsidRPr="001531CB" w:rsidRDefault="0026127E" w:rsidP="001965CC">
      <w:pPr>
        <w:pStyle w:val="ListParagraph"/>
        <w:numPr>
          <w:ilvl w:val="1"/>
          <w:numId w:val="29"/>
        </w:numPr>
        <w:rPr>
          <w:sz w:val="22"/>
          <w:szCs w:val="22"/>
        </w:rPr>
      </w:pPr>
      <w:r w:rsidRPr="001531CB">
        <w:rPr>
          <w:sz w:val="22"/>
          <w:szCs w:val="22"/>
        </w:rPr>
        <w:t xml:space="preserve">Release, restrain, or dissipate any stored energy. </w:t>
      </w:r>
    </w:p>
    <w:p w14:paraId="3DB016C0" w14:textId="77777777" w:rsidR="0026127E" w:rsidRPr="001531CB" w:rsidRDefault="0026127E" w:rsidP="001965CC">
      <w:pPr>
        <w:pStyle w:val="ListParagraph"/>
        <w:numPr>
          <w:ilvl w:val="1"/>
          <w:numId w:val="29"/>
        </w:numPr>
        <w:rPr>
          <w:sz w:val="22"/>
          <w:szCs w:val="22"/>
        </w:rPr>
      </w:pPr>
      <w:r w:rsidRPr="001531CB">
        <w:rPr>
          <w:sz w:val="22"/>
          <w:szCs w:val="22"/>
        </w:rPr>
        <w:t xml:space="preserve">Verify that energy isolation is complete, by attempting to start the affected machinery, equipment, or system in the normal manner. Note: If there is a possibility of re-accumulation of stored energy level, verification of isolation shall be continued until the servicing or maintenance is </w:t>
      </w:r>
      <w:proofErr w:type="gramStart"/>
      <w:r w:rsidRPr="001531CB">
        <w:rPr>
          <w:sz w:val="22"/>
          <w:szCs w:val="22"/>
        </w:rPr>
        <w:t>completed ,</w:t>
      </w:r>
      <w:proofErr w:type="gramEnd"/>
      <w:r w:rsidRPr="001531CB">
        <w:rPr>
          <w:sz w:val="22"/>
          <w:szCs w:val="22"/>
        </w:rPr>
        <w:t xml:space="preserve"> or until the possibility of such accumulation no longer exists.</w:t>
      </w:r>
    </w:p>
    <w:p w14:paraId="27658A1C" w14:textId="77777777" w:rsidR="0026127E" w:rsidRPr="001531CB" w:rsidRDefault="0026127E" w:rsidP="001965CC">
      <w:pPr>
        <w:pStyle w:val="ListParagraph"/>
        <w:numPr>
          <w:ilvl w:val="1"/>
          <w:numId w:val="29"/>
        </w:numPr>
        <w:rPr>
          <w:sz w:val="22"/>
          <w:szCs w:val="22"/>
        </w:rPr>
      </w:pPr>
      <w:r w:rsidRPr="001531CB">
        <w:rPr>
          <w:sz w:val="22"/>
          <w:szCs w:val="22"/>
        </w:rPr>
        <w:t xml:space="preserve">After testing, return all operation controls to the "neutral" or "off" positions. </w:t>
      </w:r>
    </w:p>
    <w:p w14:paraId="7D701D26" w14:textId="77777777" w:rsidR="0026127E" w:rsidRPr="001531CB" w:rsidRDefault="0026127E" w:rsidP="0026127E"/>
    <w:p w14:paraId="511B37DC" w14:textId="77777777" w:rsidR="0026127E" w:rsidRPr="00786AB2" w:rsidRDefault="0026127E" w:rsidP="0026127E">
      <w:pPr>
        <w:rPr>
          <w:b/>
          <w:bCs/>
        </w:rPr>
      </w:pPr>
      <w:r w:rsidRPr="00786AB2">
        <w:rPr>
          <w:b/>
          <w:bCs/>
        </w:rPr>
        <w:t xml:space="preserve">Note: </w:t>
      </w:r>
    </w:p>
    <w:p w14:paraId="1C3AD2E8" w14:textId="223A3EDA" w:rsidR="0026127E" w:rsidRDefault="0026127E" w:rsidP="0026127E">
      <w:r w:rsidRPr="001531CB">
        <w:t xml:space="preserve">Prior to starting work on equipment, machine, or system that have been locked or tagged out, the authorized employee shall verify that isolation and de-energization of the equipment, machine, or system have been accomplished. </w:t>
      </w:r>
    </w:p>
    <w:p w14:paraId="2F89E678" w14:textId="77777777" w:rsidR="00084030" w:rsidRPr="001531CB" w:rsidRDefault="00084030" w:rsidP="0026127E"/>
    <w:p w14:paraId="17B9DBE9" w14:textId="77777777" w:rsidR="0026127E" w:rsidRPr="001531CB" w:rsidRDefault="0026127E" w:rsidP="0026127E">
      <w:r w:rsidRPr="001531CB">
        <w:t>Where Tagout Devices are used with energy isolating devices designed with the capability of being locked, the tag attachment shall be fastened at the same point at which the lock would have been attached.</w:t>
      </w:r>
    </w:p>
    <w:p w14:paraId="45DA014C" w14:textId="77777777" w:rsidR="00084030" w:rsidRDefault="00084030" w:rsidP="0026127E"/>
    <w:p w14:paraId="50363403" w14:textId="585B690D" w:rsidR="0026127E" w:rsidRPr="001531CB" w:rsidRDefault="0026127E" w:rsidP="0026127E">
      <w:r w:rsidRPr="001531CB">
        <w:t>Where a Tag cannot be affixed directly to the energy isolating device, the tag shall be located as close as safely possible to the device in a position that will be immediately obvious to anyone attempting to operate the device.</w:t>
      </w:r>
    </w:p>
    <w:p w14:paraId="157D63FA" w14:textId="77777777" w:rsidR="00084030" w:rsidRDefault="00084030" w:rsidP="0026127E"/>
    <w:p w14:paraId="4A764409" w14:textId="577097D3" w:rsidR="0026127E" w:rsidRPr="001531CB" w:rsidRDefault="0026127E" w:rsidP="0026127E">
      <w:r w:rsidRPr="001531CB">
        <w:t xml:space="preserve">When temporary removal of the Lock Out-Tag-Out device is required for the safe testing of the equipment, machine, or system, the following procedures shall apply: </w:t>
      </w:r>
    </w:p>
    <w:p w14:paraId="361CEB28" w14:textId="77777777" w:rsidR="0026127E" w:rsidRPr="00084030" w:rsidRDefault="0026127E" w:rsidP="00D3608D">
      <w:pPr>
        <w:pStyle w:val="ListParagraph"/>
        <w:numPr>
          <w:ilvl w:val="0"/>
          <w:numId w:val="158"/>
        </w:numPr>
      </w:pPr>
      <w:r w:rsidRPr="00084030">
        <w:t>All tools, materials or parts not required shall be removed to a safe location.</w:t>
      </w:r>
    </w:p>
    <w:p w14:paraId="0E7627DD" w14:textId="77777777" w:rsidR="0026127E" w:rsidRPr="00084030" w:rsidRDefault="0026127E" w:rsidP="00D3608D">
      <w:pPr>
        <w:pStyle w:val="ListParagraph"/>
        <w:numPr>
          <w:ilvl w:val="0"/>
          <w:numId w:val="158"/>
        </w:numPr>
      </w:pPr>
      <w:r w:rsidRPr="00084030">
        <w:t>All employees shall be removed to a safe distance.</w:t>
      </w:r>
    </w:p>
    <w:p w14:paraId="65E403F4" w14:textId="77777777" w:rsidR="0026127E" w:rsidRPr="00084030" w:rsidRDefault="0026127E" w:rsidP="00D3608D">
      <w:pPr>
        <w:pStyle w:val="ListParagraph"/>
        <w:numPr>
          <w:ilvl w:val="0"/>
          <w:numId w:val="158"/>
        </w:numPr>
      </w:pPr>
      <w:r w:rsidRPr="00084030">
        <w:t>The Lock Out-Tag Out device shall be safely removed.</w:t>
      </w:r>
    </w:p>
    <w:p w14:paraId="77788A18" w14:textId="77777777" w:rsidR="0026127E" w:rsidRPr="00084030" w:rsidRDefault="0026127E" w:rsidP="00D3608D">
      <w:pPr>
        <w:pStyle w:val="ListParagraph"/>
        <w:numPr>
          <w:ilvl w:val="0"/>
          <w:numId w:val="158"/>
        </w:numPr>
      </w:pPr>
      <w:r w:rsidRPr="00084030">
        <w:t xml:space="preserve">The equipment, machine, or system can now be </w:t>
      </w:r>
      <w:proofErr w:type="gramStart"/>
      <w:r w:rsidRPr="00084030">
        <w:t>energized</w:t>
      </w:r>
      <w:proofErr w:type="gramEnd"/>
      <w:r w:rsidRPr="00084030">
        <w:t xml:space="preserve"> and testing be conducted.</w:t>
      </w:r>
    </w:p>
    <w:p w14:paraId="6656AE7B" w14:textId="77777777" w:rsidR="0026127E" w:rsidRPr="00084030" w:rsidRDefault="0026127E" w:rsidP="00D3608D">
      <w:pPr>
        <w:pStyle w:val="ListParagraph"/>
        <w:numPr>
          <w:ilvl w:val="0"/>
          <w:numId w:val="158"/>
        </w:numPr>
      </w:pPr>
      <w:r w:rsidRPr="00084030">
        <w:t>After testing is completed, de-energized the equipment, machine, or system and apply control measures.</w:t>
      </w:r>
    </w:p>
    <w:p w14:paraId="267096F3" w14:textId="77777777" w:rsidR="0026127E" w:rsidRPr="00084030" w:rsidRDefault="0026127E" w:rsidP="00D3608D">
      <w:pPr>
        <w:pStyle w:val="ListParagraph"/>
        <w:numPr>
          <w:ilvl w:val="0"/>
          <w:numId w:val="158"/>
        </w:numPr>
      </w:pPr>
      <w:r w:rsidRPr="00084030">
        <w:t>The Authorized Employee in charge shall oversee or perform these procedures and verify that safe work practices are being followed for the temporary removal of the Lock Out-Tag Out device and testing of equipment, machine, or system.</w:t>
      </w:r>
    </w:p>
    <w:p w14:paraId="485BC231" w14:textId="77777777" w:rsidR="0026127E" w:rsidRPr="001531CB" w:rsidRDefault="0026127E" w:rsidP="0026127E">
      <w:pPr>
        <w:pStyle w:val="ListParagraph"/>
        <w:tabs>
          <w:tab w:val="left" w:pos="810"/>
        </w:tabs>
        <w:ind w:left="360"/>
        <w:rPr>
          <w:sz w:val="22"/>
          <w:szCs w:val="22"/>
        </w:rPr>
      </w:pPr>
    </w:p>
    <w:p w14:paraId="0335AA72" w14:textId="77777777" w:rsidR="0026127E" w:rsidRPr="001531CB" w:rsidRDefault="0026127E" w:rsidP="00AD233C">
      <w:pPr>
        <w:pStyle w:val="Heading4"/>
      </w:pPr>
      <w:r w:rsidRPr="001531CB">
        <w:t xml:space="preserve">RESTORATION TO NORMAL: </w:t>
      </w:r>
    </w:p>
    <w:p w14:paraId="3CD88652" w14:textId="77777777" w:rsidR="0026127E" w:rsidRPr="001531CB" w:rsidRDefault="0026127E" w:rsidP="00D3608D">
      <w:pPr>
        <w:pStyle w:val="ListParagraph"/>
        <w:numPr>
          <w:ilvl w:val="0"/>
          <w:numId w:val="31"/>
        </w:numPr>
        <w:rPr>
          <w:sz w:val="22"/>
          <w:szCs w:val="22"/>
        </w:rPr>
      </w:pPr>
      <w:r w:rsidRPr="001531CB">
        <w:rPr>
          <w:sz w:val="22"/>
          <w:szCs w:val="22"/>
        </w:rPr>
        <w:t xml:space="preserve">After service or maintenance is complete, check the area to ensure that no employees are exposed. </w:t>
      </w:r>
    </w:p>
    <w:p w14:paraId="59A5C664" w14:textId="77777777" w:rsidR="0026127E" w:rsidRPr="001531CB" w:rsidRDefault="0026127E" w:rsidP="00D3608D">
      <w:pPr>
        <w:pStyle w:val="ListParagraph"/>
        <w:numPr>
          <w:ilvl w:val="0"/>
          <w:numId w:val="31"/>
        </w:numPr>
        <w:rPr>
          <w:sz w:val="22"/>
          <w:szCs w:val="22"/>
        </w:rPr>
      </w:pPr>
      <w:r w:rsidRPr="001531CB">
        <w:rPr>
          <w:sz w:val="22"/>
          <w:szCs w:val="22"/>
        </w:rPr>
        <w:t xml:space="preserve">Remove all tools and repair equipment. </w:t>
      </w:r>
    </w:p>
    <w:p w14:paraId="47B8C990" w14:textId="77777777" w:rsidR="0026127E" w:rsidRPr="001531CB" w:rsidRDefault="0026127E" w:rsidP="00D3608D">
      <w:pPr>
        <w:pStyle w:val="ListParagraph"/>
        <w:numPr>
          <w:ilvl w:val="0"/>
          <w:numId w:val="31"/>
        </w:numPr>
        <w:rPr>
          <w:sz w:val="22"/>
          <w:szCs w:val="22"/>
        </w:rPr>
      </w:pPr>
      <w:r w:rsidRPr="001531CB">
        <w:rPr>
          <w:sz w:val="22"/>
          <w:szCs w:val="22"/>
        </w:rPr>
        <w:t xml:space="preserve">Ensure that all guards have been replaced and all safety interlocks reactivated (if so equipped). </w:t>
      </w:r>
    </w:p>
    <w:p w14:paraId="17196DFC" w14:textId="77777777" w:rsidR="0026127E" w:rsidRPr="001531CB" w:rsidRDefault="0026127E" w:rsidP="00D3608D">
      <w:pPr>
        <w:pStyle w:val="ListParagraph"/>
        <w:numPr>
          <w:ilvl w:val="0"/>
          <w:numId w:val="31"/>
        </w:numPr>
        <w:rPr>
          <w:sz w:val="22"/>
          <w:szCs w:val="22"/>
        </w:rPr>
      </w:pPr>
      <w:r w:rsidRPr="001531CB">
        <w:rPr>
          <w:sz w:val="22"/>
          <w:szCs w:val="22"/>
        </w:rPr>
        <w:t xml:space="preserve">Verify that the operating controls are in the "off" or neutral position. </w:t>
      </w:r>
    </w:p>
    <w:p w14:paraId="459D19C3" w14:textId="77777777" w:rsidR="0026127E" w:rsidRPr="001531CB" w:rsidRDefault="0026127E" w:rsidP="00D3608D">
      <w:pPr>
        <w:pStyle w:val="ListParagraph"/>
        <w:numPr>
          <w:ilvl w:val="0"/>
          <w:numId w:val="31"/>
        </w:numPr>
        <w:rPr>
          <w:sz w:val="22"/>
          <w:szCs w:val="22"/>
        </w:rPr>
      </w:pPr>
      <w:r w:rsidRPr="001531CB">
        <w:rPr>
          <w:sz w:val="22"/>
          <w:szCs w:val="22"/>
        </w:rPr>
        <w:t xml:space="preserve">Remove all lockout and tag devices and activate the energy isolation devices to restore energy. </w:t>
      </w:r>
    </w:p>
    <w:p w14:paraId="36F2370A" w14:textId="77777777" w:rsidR="0026127E" w:rsidRPr="001531CB" w:rsidRDefault="0026127E" w:rsidP="0026127E"/>
    <w:p w14:paraId="05365560" w14:textId="77777777" w:rsidR="0026127E" w:rsidRPr="001531CB" w:rsidRDefault="0026127E" w:rsidP="000333B5">
      <w:pPr>
        <w:pStyle w:val="Heading3"/>
        <w:rPr>
          <w:i/>
        </w:rPr>
      </w:pPr>
      <w:bookmarkStart w:id="88" w:name="_Toc69221291"/>
      <w:r w:rsidRPr="001531CB">
        <w:t>Procedure Involving More Than One Person</w:t>
      </w:r>
      <w:bookmarkEnd w:id="88"/>
    </w:p>
    <w:p w14:paraId="1075F615" w14:textId="77777777" w:rsidR="0026127E" w:rsidRPr="001531CB" w:rsidRDefault="0026127E" w:rsidP="0026127E"/>
    <w:p w14:paraId="186E2B92" w14:textId="77777777" w:rsidR="0026127E" w:rsidRPr="001531CB" w:rsidRDefault="0026127E" w:rsidP="0026127E">
      <w:r w:rsidRPr="001531CB">
        <w:t xml:space="preserve">In the preceding steps, if more than one individual is required to lockout equipment, each shall place his/her own personal lockout device on the energy-isolating devices.  When an energy-isolating device cannot accept multiple locks, a multiple lockout device (hasp) should be used.  When lockout is used, a single lock may be used to lockout the machine or equipment with the </w:t>
      </w:r>
      <w:r w:rsidRPr="001531CB">
        <w:lastRenderedPageBreak/>
        <w:t xml:space="preserve">key being placed in a lockout box or cabinet which allows the use of multiple locks to secure it.  Each employee will then use his/her own lock to secure the box or cabinet.  As each person no longer needs to maintain </w:t>
      </w:r>
      <w:r w:rsidRPr="001531CB">
        <w:rPr>
          <w:u w:val="single"/>
        </w:rPr>
        <w:t>his or her</w:t>
      </w:r>
      <w:r w:rsidRPr="001531CB">
        <w:t xml:space="preserve"> lockout protection, that person will remove </w:t>
      </w:r>
      <w:r w:rsidRPr="001531CB">
        <w:rPr>
          <w:u w:val="single"/>
        </w:rPr>
        <w:t>his/her</w:t>
      </w:r>
      <w:r w:rsidRPr="001531CB">
        <w:t xml:space="preserve"> lock from the box or cabinet.</w:t>
      </w:r>
    </w:p>
    <w:p w14:paraId="558A2C65" w14:textId="77777777" w:rsidR="0026127E" w:rsidRPr="001531CB" w:rsidRDefault="0026127E" w:rsidP="0026127E"/>
    <w:p w14:paraId="30D60CEA" w14:textId="151AF0D4" w:rsidR="0026127E" w:rsidRPr="001531CB" w:rsidRDefault="0026127E" w:rsidP="00666459">
      <w:pPr>
        <w:pStyle w:val="Heading3"/>
      </w:pPr>
      <w:bookmarkStart w:id="89" w:name="_Toc69221292"/>
      <w:r w:rsidRPr="001531CB">
        <w:t>PROGRAM INSPECTION AND REVIEW</w:t>
      </w:r>
      <w:bookmarkEnd w:id="89"/>
      <w:r w:rsidRPr="001531CB">
        <w:t xml:space="preserve"> </w:t>
      </w:r>
    </w:p>
    <w:p w14:paraId="0EB3B39B" w14:textId="77777777" w:rsidR="00666459" w:rsidRDefault="00666459" w:rsidP="0026127E"/>
    <w:p w14:paraId="1EBA27E7" w14:textId="4F190A79" w:rsidR="0026127E" w:rsidRPr="001531CB" w:rsidRDefault="0026127E" w:rsidP="0026127E">
      <w:r w:rsidRPr="001531CB">
        <w:t xml:space="preserve">At least annually, the Program Coordinator will verify the effectiveness of the energy control procedures. These inspections shall provide for a demonstration of the procedures and may be carried out through random audits and observations. </w:t>
      </w:r>
    </w:p>
    <w:p w14:paraId="669999EA" w14:textId="77777777" w:rsidR="0026127E" w:rsidRPr="001531CB" w:rsidRDefault="0026127E" w:rsidP="0026127E">
      <w:r w:rsidRPr="001531CB">
        <w:t xml:space="preserve">The inspector will review the Hazardous Energy Control Procedure with all authorized employees and actually observe the use of the procedure. This inspection will be certified and documented by the inspector using a Hazardous Energy Control Lockout </w:t>
      </w:r>
      <w:hyperlink r:id="rId70" w:history="1">
        <w:r w:rsidRPr="001531CB">
          <w:rPr>
            <w:u w:val="single"/>
          </w:rPr>
          <w:t xml:space="preserve">Program Inspection form </w:t>
        </w:r>
      </w:hyperlink>
      <w:r w:rsidRPr="001531CB">
        <w:t>.</w:t>
      </w:r>
    </w:p>
    <w:p w14:paraId="0B90DA72" w14:textId="77777777" w:rsidR="00666459" w:rsidRDefault="00666459" w:rsidP="0026127E"/>
    <w:p w14:paraId="2DB28D69" w14:textId="7FF8EC5E" w:rsidR="0026127E" w:rsidRPr="001531CB" w:rsidRDefault="0026127E" w:rsidP="0026127E">
      <w:r w:rsidRPr="001531CB">
        <w:t xml:space="preserve">These inspections are to ensure that the energy control procedures are being properly used and to provide a check on the continued adherence to the procedures. The Program Coordinator will certify that the prescribed inspections have been performed. Any deficiencies will be corrected immediately, either by modification of the procedure, retraining of employees, or a combination of both. </w:t>
      </w:r>
    </w:p>
    <w:p w14:paraId="35E7C219" w14:textId="77777777" w:rsidR="0026127E" w:rsidRPr="001531CB" w:rsidRDefault="0026127E" w:rsidP="0026127E"/>
    <w:p w14:paraId="170E0177" w14:textId="6DCF1C2E" w:rsidR="0026127E" w:rsidRPr="001531CB" w:rsidRDefault="0026127E" w:rsidP="00666459">
      <w:pPr>
        <w:pStyle w:val="Heading3"/>
      </w:pPr>
      <w:bookmarkStart w:id="90" w:name="_Toc69221293"/>
      <w:r w:rsidRPr="001531CB">
        <w:t>OUTSIDE CONTRACTORS</w:t>
      </w:r>
      <w:bookmarkEnd w:id="90"/>
      <w:r w:rsidRPr="001531CB">
        <w:t xml:space="preserve"> </w:t>
      </w:r>
    </w:p>
    <w:p w14:paraId="6ED86DCB" w14:textId="77777777" w:rsidR="00666459" w:rsidRDefault="00666459" w:rsidP="0026127E"/>
    <w:p w14:paraId="0F5AF78B" w14:textId="5502FE08" w:rsidR="0026127E" w:rsidRDefault="0026127E" w:rsidP="0026127E">
      <w:r w:rsidRPr="001531CB">
        <w:t xml:space="preserve">Outside personnel or contractors involved in lockout/Tagout of equipment or machinery that affects our employees must submit their energy control procedures, in writing, to the Program Coordinator. All affected employees must be trained in and familiar with the contractor's submitted procedure. </w:t>
      </w:r>
    </w:p>
    <w:p w14:paraId="36E046A5" w14:textId="77777777" w:rsidR="00666459" w:rsidRPr="001531CB" w:rsidRDefault="00666459" w:rsidP="0026127E"/>
    <w:p w14:paraId="2FD743A6" w14:textId="77777777" w:rsidR="0026127E" w:rsidRPr="001531CB" w:rsidRDefault="0026127E" w:rsidP="0026127E">
      <w:r w:rsidRPr="001531CB">
        <w:t xml:space="preserve">In order to protect our employees, the contractor's work area will be isolated, and access by our employees will be restricted. If this is impractical or cannot be accomplished, the Program Coordinator must assure the contractor's compliance with proper work procedures, energy isolation procedures and contractor employee compliance. </w:t>
      </w:r>
    </w:p>
    <w:p w14:paraId="704AFAF6" w14:textId="77777777" w:rsidR="0026127E" w:rsidRPr="001531CB" w:rsidRDefault="0026127E" w:rsidP="0026127E">
      <w:r w:rsidRPr="001531CB">
        <w:t xml:space="preserve">Contractors failing to adhere to the provisions of the OSHA Hazardous Energy Control standard will be asked to terminate their work until their program is brought into compliance. </w:t>
      </w:r>
    </w:p>
    <w:p w14:paraId="0728356D" w14:textId="2BD8673B" w:rsidR="0026127E" w:rsidRPr="001531CB" w:rsidRDefault="0026127E" w:rsidP="0026127E"/>
    <w:p w14:paraId="2FA36F9C" w14:textId="77777777" w:rsidR="00666459" w:rsidRDefault="00666459">
      <w:r>
        <w:br w:type="page"/>
      </w:r>
    </w:p>
    <w:p w14:paraId="2C963F96" w14:textId="27FCFDDB" w:rsidR="0026127E" w:rsidRPr="001531CB" w:rsidRDefault="0026127E" w:rsidP="0026127E">
      <w:r w:rsidRPr="001531CB">
        <w:lastRenderedPageBreak/>
        <w:t>Hazardous Energy Control Program</w:t>
      </w:r>
    </w:p>
    <w:p w14:paraId="1B121EAF" w14:textId="77777777" w:rsidR="0026127E" w:rsidRPr="001531CB" w:rsidRDefault="0026127E" w:rsidP="0026127E"/>
    <w:p w14:paraId="212FD41A" w14:textId="77777777" w:rsidR="0026127E" w:rsidRPr="001531CB" w:rsidRDefault="0026127E" w:rsidP="0026127E">
      <w:pPr>
        <w:rPr>
          <w:b/>
          <w:bCs/>
        </w:rPr>
      </w:pPr>
      <w:r w:rsidRPr="001531CB">
        <w:rPr>
          <w:b/>
          <w:bCs/>
        </w:rPr>
        <w:t>TRAINING RECORD</w:t>
      </w:r>
    </w:p>
    <w:p w14:paraId="42E8A996" w14:textId="77777777" w:rsidR="0026127E" w:rsidRPr="001531CB" w:rsidRDefault="0026127E" w:rsidP="0026127E">
      <w:pPr>
        <w:rPr>
          <w:b/>
          <w:bCs/>
        </w:rPr>
      </w:pPr>
    </w:p>
    <w:p w14:paraId="72BEA58C" w14:textId="77777777" w:rsidR="0026127E" w:rsidRPr="001531CB" w:rsidRDefault="0026127E" w:rsidP="0026127E">
      <w:pPr>
        <w:rPr>
          <w:b/>
          <w:bCs/>
        </w:rPr>
      </w:pPr>
    </w:p>
    <w:p w14:paraId="16E1E5B2" w14:textId="77777777" w:rsidR="0026127E" w:rsidRPr="001531CB" w:rsidRDefault="0026127E" w:rsidP="0026127E">
      <w:r w:rsidRPr="001531CB">
        <w:t>The following company employees have received Hazardous Energy Control (Lockout/Tagout) training.</w:t>
      </w:r>
    </w:p>
    <w:p w14:paraId="73359EA0" w14:textId="77777777" w:rsidR="0026127E" w:rsidRPr="001531CB" w:rsidRDefault="0026127E" w:rsidP="0026127E"/>
    <w:p w14:paraId="6B134C78" w14:textId="77777777" w:rsidR="0026127E" w:rsidRPr="001531CB" w:rsidRDefault="0026127E" w:rsidP="0026127E"/>
    <w:p w14:paraId="5E698A9B" w14:textId="77777777" w:rsidR="0026127E" w:rsidRPr="001531CB" w:rsidRDefault="0026127E" w:rsidP="0026127E">
      <w:r w:rsidRPr="001531CB">
        <w:t>NAME                                DEPT                         TYPE OF TRAINING*                      DATE</w:t>
      </w:r>
    </w:p>
    <w:p w14:paraId="11F7559F" w14:textId="77777777" w:rsidR="0026127E" w:rsidRPr="001531CB" w:rsidRDefault="0026127E" w:rsidP="0026127E"/>
    <w:p w14:paraId="589C6B29" w14:textId="77777777" w:rsidR="0026127E" w:rsidRPr="001531CB" w:rsidRDefault="0026127E" w:rsidP="0026127E">
      <w:r w:rsidRPr="001531CB">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3C7D8CB" w14:textId="77777777" w:rsidR="0026127E" w:rsidRPr="001531CB" w:rsidRDefault="0026127E" w:rsidP="0026127E"/>
    <w:p w14:paraId="24D48F82" w14:textId="77777777" w:rsidR="0026127E" w:rsidRPr="001531CB" w:rsidRDefault="0026127E" w:rsidP="0026127E"/>
    <w:p w14:paraId="099224B4" w14:textId="77777777" w:rsidR="0026127E" w:rsidRPr="001531CB" w:rsidRDefault="0026127E" w:rsidP="0026127E"/>
    <w:p w14:paraId="4696C2E4" w14:textId="77777777" w:rsidR="0026127E" w:rsidRPr="001531CB" w:rsidRDefault="0026127E" w:rsidP="0026127E"/>
    <w:p w14:paraId="20BF72D5" w14:textId="77777777" w:rsidR="0026127E" w:rsidRPr="001531CB" w:rsidRDefault="0026127E" w:rsidP="0026127E"/>
    <w:p w14:paraId="043F78E0" w14:textId="77777777" w:rsidR="0026127E" w:rsidRPr="001531CB" w:rsidRDefault="0026127E" w:rsidP="0026127E"/>
    <w:p w14:paraId="120CEC24" w14:textId="77777777" w:rsidR="0026127E" w:rsidRPr="001531CB" w:rsidRDefault="0026127E" w:rsidP="0026127E"/>
    <w:p w14:paraId="0D996C3B" w14:textId="77777777" w:rsidR="00666459" w:rsidRDefault="00666459">
      <w:r>
        <w:br w:type="page"/>
      </w:r>
    </w:p>
    <w:p w14:paraId="14CBCE7D" w14:textId="7EA4FF44" w:rsidR="0026127E" w:rsidRPr="001531CB" w:rsidRDefault="0026127E" w:rsidP="0026127E">
      <w:r w:rsidRPr="001531CB">
        <w:lastRenderedPageBreak/>
        <w:t>Attachment 2</w:t>
      </w:r>
    </w:p>
    <w:p w14:paraId="69BD47BB" w14:textId="77777777" w:rsidR="0026127E" w:rsidRPr="001531CB" w:rsidRDefault="0026127E" w:rsidP="0026127E">
      <w:pPr>
        <w:jc w:val="center"/>
      </w:pPr>
      <w:r w:rsidRPr="001531CB">
        <w:t>Lockout – Tagout Equipment Listing</w:t>
      </w:r>
    </w:p>
    <w:p w14:paraId="1D75C53A" w14:textId="77777777" w:rsidR="0026127E" w:rsidRPr="001531CB" w:rsidRDefault="0026127E" w:rsidP="0026127E"/>
    <w:p w14:paraId="4A1BF1F3" w14:textId="77777777" w:rsidR="0026127E" w:rsidRPr="001531CB" w:rsidRDefault="0026127E" w:rsidP="0026127E">
      <w:r w:rsidRPr="001531CB">
        <w:t>The following machines and equipment fall under the requirements of 29 CFR</w:t>
      </w:r>
    </w:p>
    <w:p w14:paraId="2D1DD3BE" w14:textId="6CB6B12E" w:rsidR="0026127E" w:rsidRPr="001531CB" w:rsidRDefault="0026127E" w:rsidP="0026127E">
      <w:r w:rsidRPr="001531CB">
        <w:t xml:space="preserve">1910.147. For this </w:t>
      </w:r>
      <w:r w:rsidR="005E4E4E" w:rsidRPr="001531CB">
        <w:t>reason,</w:t>
      </w:r>
      <w:r w:rsidRPr="001531CB">
        <w:t xml:space="preserve"> appropriate lockout/tagout procedures must be performed each time servicing or maintenance is done.</w:t>
      </w:r>
    </w:p>
    <w:p w14:paraId="74A35D99" w14:textId="71BF8EB7" w:rsidR="0026127E" w:rsidRPr="001531CB" w:rsidRDefault="0026127E" w:rsidP="0026127E">
      <w:pPr>
        <w:rPr>
          <w:b/>
          <w:bCs/>
          <w:u w:val="single"/>
        </w:rPr>
      </w:pPr>
    </w:p>
    <w:tbl>
      <w:tblPr>
        <w:tblStyle w:val="TableGrid"/>
        <w:tblW w:w="0" w:type="auto"/>
        <w:tblLook w:val="04A0" w:firstRow="1" w:lastRow="0" w:firstColumn="1" w:lastColumn="0" w:noHBand="0" w:noVBand="1"/>
      </w:tblPr>
      <w:tblGrid>
        <w:gridCol w:w="3306"/>
        <w:gridCol w:w="3150"/>
        <w:gridCol w:w="1630"/>
        <w:gridCol w:w="1264"/>
      </w:tblGrid>
      <w:tr w:rsidR="00AD233C" w14:paraId="487860E1" w14:textId="77777777" w:rsidTr="00AD233C">
        <w:tc>
          <w:tcPr>
            <w:tcW w:w="3306" w:type="dxa"/>
            <w:vAlign w:val="center"/>
          </w:tcPr>
          <w:p w14:paraId="1FA582F6" w14:textId="07DF51D4" w:rsidR="00666459" w:rsidRDefault="00666459" w:rsidP="00AD233C">
            <w:pPr>
              <w:jc w:val="center"/>
              <w:rPr>
                <w:b/>
                <w:bCs/>
              </w:rPr>
            </w:pPr>
            <w:r w:rsidRPr="001531CB">
              <w:rPr>
                <w:b/>
                <w:bCs/>
                <w:u w:val="single"/>
              </w:rPr>
              <w:t>Equipment/Machine</w:t>
            </w:r>
          </w:p>
        </w:tc>
        <w:tc>
          <w:tcPr>
            <w:tcW w:w="3150" w:type="dxa"/>
            <w:vAlign w:val="center"/>
          </w:tcPr>
          <w:p w14:paraId="2B9DE226" w14:textId="7AA9AAE5" w:rsidR="00666459" w:rsidRDefault="00666459" w:rsidP="00AD233C">
            <w:pPr>
              <w:jc w:val="center"/>
              <w:rPr>
                <w:b/>
                <w:bCs/>
              </w:rPr>
            </w:pPr>
            <w:r w:rsidRPr="001531CB">
              <w:rPr>
                <w:b/>
                <w:bCs/>
                <w:u w:val="single"/>
              </w:rPr>
              <w:t>Identification</w:t>
            </w:r>
          </w:p>
        </w:tc>
        <w:tc>
          <w:tcPr>
            <w:tcW w:w="1630" w:type="dxa"/>
            <w:vAlign w:val="center"/>
          </w:tcPr>
          <w:p w14:paraId="62F989EB" w14:textId="7B265031" w:rsidR="00666459" w:rsidRDefault="00666459" w:rsidP="00AD233C">
            <w:pPr>
              <w:jc w:val="center"/>
              <w:rPr>
                <w:b/>
                <w:bCs/>
              </w:rPr>
            </w:pPr>
            <w:r w:rsidRPr="001531CB">
              <w:rPr>
                <w:b/>
                <w:bCs/>
                <w:u w:val="single"/>
              </w:rPr>
              <w:t>Location</w:t>
            </w:r>
          </w:p>
        </w:tc>
        <w:tc>
          <w:tcPr>
            <w:tcW w:w="1264" w:type="dxa"/>
            <w:vAlign w:val="center"/>
          </w:tcPr>
          <w:p w14:paraId="1A2CEC77" w14:textId="1C3F121D" w:rsidR="00666459" w:rsidRDefault="00666459" w:rsidP="00AD233C">
            <w:pPr>
              <w:jc w:val="center"/>
              <w:rPr>
                <w:b/>
                <w:bCs/>
              </w:rPr>
            </w:pPr>
            <w:r w:rsidRPr="001531CB">
              <w:rPr>
                <w:b/>
                <w:bCs/>
                <w:u w:val="single"/>
              </w:rPr>
              <w:t>Date Listed</w:t>
            </w:r>
          </w:p>
        </w:tc>
      </w:tr>
      <w:tr w:rsidR="00AD233C" w14:paraId="4560C165" w14:textId="77777777" w:rsidTr="00AD233C">
        <w:tc>
          <w:tcPr>
            <w:tcW w:w="3306" w:type="dxa"/>
            <w:vAlign w:val="center"/>
          </w:tcPr>
          <w:p w14:paraId="4D2974CC" w14:textId="4A4673FB" w:rsidR="00666459" w:rsidRDefault="00666459" w:rsidP="00AD233C">
            <w:pPr>
              <w:jc w:val="center"/>
              <w:rPr>
                <w:b/>
                <w:bCs/>
              </w:rPr>
            </w:pPr>
            <w:r w:rsidRPr="001531CB">
              <w:rPr>
                <w:b/>
                <w:noProof/>
              </w:rPr>
              <w:drawing>
                <wp:inline distT="0" distB="0" distL="0" distR="0" wp14:anchorId="0BDC3183" wp14:editId="19643374">
                  <wp:extent cx="1906270" cy="2044065"/>
                  <wp:effectExtent l="19050" t="0" r="0" b="0"/>
                  <wp:docPr id="344" name="Picture 1" descr="Pipe and plug at base of manh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pe and plug at base of manhole"/>
                          <pic:cNvPicPr>
                            <a:picLocks noChangeAspect="1" noChangeArrowheads="1"/>
                          </pic:cNvPicPr>
                        </pic:nvPicPr>
                        <pic:blipFill>
                          <a:blip r:embed="rId62" cstate="print"/>
                          <a:srcRect/>
                          <a:stretch>
                            <a:fillRect/>
                          </a:stretch>
                        </pic:blipFill>
                        <pic:spPr bwMode="auto">
                          <a:xfrm>
                            <a:off x="0" y="0"/>
                            <a:ext cx="1906270" cy="2044065"/>
                          </a:xfrm>
                          <a:prstGeom prst="rect">
                            <a:avLst/>
                          </a:prstGeom>
                          <a:noFill/>
                          <a:ln w="9525">
                            <a:noFill/>
                            <a:miter lim="800000"/>
                            <a:headEnd/>
                            <a:tailEnd/>
                          </a:ln>
                        </pic:spPr>
                      </pic:pic>
                    </a:graphicData>
                  </a:graphic>
                </wp:inline>
              </w:drawing>
            </w:r>
          </w:p>
        </w:tc>
        <w:tc>
          <w:tcPr>
            <w:tcW w:w="3150" w:type="dxa"/>
            <w:vAlign w:val="center"/>
          </w:tcPr>
          <w:p w14:paraId="2DC46588" w14:textId="1D52E665" w:rsidR="00666459" w:rsidRPr="00AD233C" w:rsidRDefault="00666459" w:rsidP="00AD233C">
            <w:pPr>
              <w:jc w:val="center"/>
            </w:pPr>
            <w:r w:rsidRPr="00AD233C">
              <w:t>All Sewer Systems</w:t>
            </w:r>
          </w:p>
          <w:p w14:paraId="4A72A6E0" w14:textId="77777777" w:rsidR="00666459" w:rsidRPr="00AD233C" w:rsidRDefault="00666459" w:rsidP="00AD233C">
            <w:pPr>
              <w:jc w:val="center"/>
            </w:pPr>
          </w:p>
        </w:tc>
        <w:tc>
          <w:tcPr>
            <w:tcW w:w="1630" w:type="dxa"/>
            <w:vAlign w:val="center"/>
          </w:tcPr>
          <w:p w14:paraId="27FED915" w14:textId="105D62E6" w:rsidR="00666459" w:rsidRPr="00AD233C" w:rsidRDefault="00666459" w:rsidP="00AD233C">
            <w:pPr>
              <w:jc w:val="center"/>
            </w:pPr>
            <w:r w:rsidRPr="00AD233C">
              <w:t>Any Noble Texas Builders</w:t>
            </w:r>
            <w:r w:rsidR="00AD233C" w:rsidRPr="00AD233C">
              <w:t xml:space="preserve"> </w:t>
            </w:r>
            <w:r w:rsidRPr="00AD233C">
              <w:t>Project</w:t>
            </w:r>
          </w:p>
          <w:p w14:paraId="2B78C761" w14:textId="77777777" w:rsidR="00666459" w:rsidRPr="00AD233C" w:rsidRDefault="00666459" w:rsidP="00AD233C">
            <w:pPr>
              <w:jc w:val="center"/>
            </w:pPr>
          </w:p>
        </w:tc>
        <w:tc>
          <w:tcPr>
            <w:tcW w:w="1264" w:type="dxa"/>
            <w:vAlign w:val="center"/>
          </w:tcPr>
          <w:p w14:paraId="53858C35" w14:textId="69A7B97D" w:rsidR="00666459" w:rsidRPr="00AD233C" w:rsidRDefault="00AD233C" w:rsidP="00AD233C">
            <w:pPr>
              <w:jc w:val="center"/>
            </w:pPr>
            <w:r w:rsidRPr="00AD233C">
              <w:t>November</w:t>
            </w:r>
            <w:r w:rsidR="00666459" w:rsidRPr="00AD233C">
              <w:t xml:space="preserve"> 2015</w:t>
            </w:r>
          </w:p>
        </w:tc>
      </w:tr>
      <w:tr w:rsidR="00AD233C" w14:paraId="0114E242" w14:textId="77777777" w:rsidTr="00AD233C">
        <w:tc>
          <w:tcPr>
            <w:tcW w:w="3306" w:type="dxa"/>
            <w:vAlign w:val="center"/>
          </w:tcPr>
          <w:p w14:paraId="2BE80800" w14:textId="4888689A" w:rsidR="00AD233C" w:rsidRDefault="00AD233C" w:rsidP="00AD233C">
            <w:pPr>
              <w:jc w:val="center"/>
              <w:rPr>
                <w:b/>
                <w:bCs/>
              </w:rPr>
            </w:pPr>
            <w:r>
              <w:rPr>
                <w:noProof/>
              </w:rPr>
              <w:drawing>
                <wp:inline distT="0" distB="0" distL="0" distR="0" wp14:anchorId="3421CA2A" wp14:editId="78B30421">
                  <wp:extent cx="1037284" cy="1509824"/>
                  <wp:effectExtent l="0" t="0" r="4445" b="1905"/>
                  <wp:docPr id="37001" name="Picture 8" descr="PIS 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6" name="Picture 8" descr="PIS 066.jpg"/>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043727" cy="1519202"/>
                          </a:xfrm>
                          <a:prstGeom prst="rect">
                            <a:avLst/>
                          </a:prstGeom>
                          <a:noFill/>
                          <a:ln>
                            <a:noFill/>
                          </a:ln>
                        </pic:spPr>
                      </pic:pic>
                    </a:graphicData>
                  </a:graphic>
                </wp:inline>
              </w:drawing>
            </w:r>
          </w:p>
        </w:tc>
        <w:tc>
          <w:tcPr>
            <w:tcW w:w="3150" w:type="dxa"/>
            <w:vMerge w:val="restart"/>
            <w:vAlign w:val="center"/>
          </w:tcPr>
          <w:p w14:paraId="3EA6A99F" w14:textId="5D025D7F" w:rsidR="00AD233C" w:rsidRPr="00AD233C" w:rsidRDefault="00AD233C" w:rsidP="00AD233C">
            <w:pPr>
              <w:jc w:val="center"/>
            </w:pPr>
            <w:r w:rsidRPr="00AD233C">
              <w:t>All Electrical</w:t>
            </w:r>
            <w:r>
              <w:t xml:space="preserve"> -</w:t>
            </w:r>
            <w:r w:rsidRPr="00AD233C">
              <w:t xml:space="preserve"> Circuits/Motors/Parts/Systems</w:t>
            </w:r>
          </w:p>
          <w:p w14:paraId="7F87A656" w14:textId="77777777" w:rsidR="00AD233C" w:rsidRPr="00AD233C" w:rsidRDefault="00AD233C" w:rsidP="00AD233C">
            <w:pPr>
              <w:jc w:val="center"/>
            </w:pPr>
          </w:p>
        </w:tc>
        <w:tc>
          <w:tcPr>
            <w:tcW w:w="1630" w:type="dxa"/>
            <w:vMerge w:val="restart"/>
            <w:vAlign w:val="center"/>
          </w:tcPr>
          <w:p w14:paraId="1205363E" w14:textId="3EC9BA56" w:rsidR="00AD233C" w:rsidRPr="00AD233C" w:rsidRDefault="00AD233C" w:rsidP="00AD233C">
            <w:pPr>
              <w:jc w:val="center"/>
            </w:pPr>
            <w:r w:rsidRPr="00AD233C">
              <w:t>Any Noble Texas Builders Project</w:t>
            </w:r>
          </w:p>
        </w:tc>
        <w:tc>
          <w:tcPr>
            <w:tcW w:w="1264" w:type="dxa"/>
            <w:vMerge w:val="restart"/>
            <w:vAlign w:val="center"/>
          </w:tcPr>
          <w:p w14:paraId="6CFEABE2" w14:textId="1504B3D6" w:rsidR="00AD233C" w:rsidRPr="00AD233C" w:rsidRDefault="00AD233C" w:rsidP="00AD233C">
            <w:pPr>
              <w:jc w:val="center"/>
            </w:pPr>
            <w:r w:rsidRPr="00AD233C">
              <w:t>November</w:t>
            </w:r>
            <w:r>
              <w:t xml:space="preserve"> </w:t>
            </w:r>
            <w:r w:rsidRPr="00AD233C">
              <w:t>2015</w:t>
            </w:r>
          </w:p>
        </w:tc>
      </w:tr>
      <w:tr w:rsidR="00AD233C" w14:paraId="551991E8" w14:textId="77777777" w:rsidTr="00AD233C">
        <w:tc>
          <w:tcPr>
            <w:tcW w:w="3306" w:type="dxa"/>
            <w:vAlign w:val="center"/>
          </w:tcPr>
          <w:p w14:paraId="1938B9D9" w14:textId="2EFB2684" w:rsidR="00AD233C" w:rsidRDefault="00AD233C" w:rsidP="00AD233C">
            <w:pPr>
              <w:jc w:val="center"/>
              <w:rPr>
                <w:b/>
                <w:bCs/>
              </w:rPr>
            </w:pPr>
            <w:r w:rsidRPr="001531CB">
              <w:rPr>
                <w:b/>
                <w:noProof/>
              </w:rPr>
              <w:drawing>
                <wp:inline distT="0" distB="0" distL="0" distR="0" wp14:anchorId="74016047" wp14:editId="2091E375">
                  <wp:extent cx="1052940" cy="1329070"/>
                  <wp:effectExtent l="0" t="0" r="1270" b="4445"/>
                  <wp:docPr id="343" name="Picture 3" descr="End Plug LOT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d Plug LOTTO.JPG"/>
                          <pic:cNvPicPr>
                            <a:picLocks noChangeAspect="1" noChangeArrowheads="1"/>
                          </pic:cNvPicPr>
                        </pic:nvPicPr>
                        <pic:blipFill>
                          <a:blip r:embed="rId63" cstate="print"/>
                          <a:srcRect/>
                          <a:stretch>
                            <a:fillRect/>
                          </a:stretch>
                        </pic:blipFill>
                        <pic:spPr bwMode="auto">
                          <a:xfrm>
                            <a:off x="0" y="0"/>
                            <a:ext cx="1061798" cy="1340251"/>
                          </a:xfrm>
                          <a:prstGeom prst="rect">
                            <a:avLst/>
                          </a:prstGeom>
                          <a:noFill/>
                          <a:ln w="9525">
                            <a:noFill/>
                            <a:miter lim="800000"/>
                            <a:headEnd/>
                            <a:tailEnd/>
                          </a:ln>
                        </pic:spPr>
                      </pic:pic>
                    </a:graphicData>
                  </a:graphic>
                </wp:inline>
              </w:drawing>
            </w:r>
          </w:p>
        </w:tc>
        <w:tc>
          <w:tcPr>
            <w:tcW w:w="3150" w:type="dxa"/>
            <w:vMerge/>
          </w:tcPr>
          <w:p w14:paraId="303E7255" w14:textId="77777777" w:rsidR="00AD233C" w:rsidRDefault="00AD233C" w:rsidP="0026127E">
            <w:pPr>
              <w:rPr>
                <w:b/>
                <w:bCs/>
              </w:rPr>
            </w:pPr>
          </w:p>
        </w:tc>
        <w:tc>
          <w:tcPr>
            <w:tcW w:w="1630" w:type="dxa"/>
            <w:vMerge/>
          </w:tcPr>
          <w:p w14:paraId="66B4E435" w14:textId="77777777" w:rsidR="00AD233C" w:rsidRDefault="00AD233C" w:rsidP="0026127E">
            <w:pPr>
              <w:rPr>
                <w:b/>
                <w:bCs/>
              </w:rPr>
            </w:pPr>
          </w:p>
        </w:tc>
        <w:tc>
          <w:tcPr>
            <w:tcW w:w="1264" w:type="dxa"/>
            <w:vMerge/>
          </w:tcPr>
          <w:p w14:paraId="44A3A5B9" w14:textId="77777777" w:rsidR="00AD233C" w:rsidRDefault="00AD233C" w:rsidP="0026127E">
            <w:pPr>
              <w:rPr>
                <w:b/>
                <w:bCs/>
              </w:rPr>
            </w:pPr>
          </w:p>
        </w:tc>
      </w:tr>
      <w:tr w:rsidR="00AD233C" w14:paraId="01053DAE" w14:textId="77777777" w:rsidTr="00AD233C">
        <w:tc>
          <w:tcPr>
            <w:tcW w:w="3306" w:type="dxa"/>
            <w:vAlign w:val="center"/>
          </w:tcPr>
          <w:p w14:paraId="50FF5A1B" w14:textId="7DE93061" w:rsidR="00666459" w:rsidRDefault="00AD233C" w:rsidP="00AD233C">
            <w:pPr>
              <w:jc w:val="center"/>
              <w:rPr>
                <w:b/>
                <w:bCs/>
              </w:rPr>
            </w:pPr>
            <w:r w:rsidRPr="001531CB">
              <w:rPr>
                <w:noProof/>
              </w:rPr>
              <w:drawing>
                <wp:inline distT="0" distB="0" distL="0" distR="0" wp14:anchorId="75F1F4A4" wp14:editId="5E433E13">
                  <wp:extent cx="1892447" cy="1636945"/>
                  <wp:effectExtent l="0" t="0" r="0" b="1905"/>
                  <wp:docPr id="342" name="Picture 21" descr="C:\My Documents\TRAINING KITS\Loader Backhoe\TontoPhotos\trave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570" name="Picture 2" descr="C:\My Documents\TRAINING KITS\Loader Backhoe\TontoPhotos\travel.jpg"/>
                          <pic:cNvPicPr>
                            <a:picLocks noChangeAspect="1" noChangeArrowheads="1"/>
                          </pic:cNvPicPr>
                        </pic:nvPicPr>
                        <pic:blipFill>
                          <a:blip r:embed="rId72" cstate="print"/>
                          <a:srcRect/>
                          <a:stretch>
                            <a:fillRect/>
                          </a:stretch>
                        </pic:blipFill>
                        <pic:spPr bwMode="auto">
                          <a:xfrm>
                            <a:off x="0" y="0"/>
                            <a:ext cx="1892447" cy="1636945"/>
                          </a:xfrm>
                          <a:prstGeom prst="rect">
                            <a:avLst/>
                          </a:prstGeom>
                          <a:noFill/>
                          <a:ln w="12700">
                            <a:noFill/>
                            <a:miter lim="800000"/>
                            <a:headEnd/>
                            <a:tailEnd/>
                          </a:ln>
                          <a:effectLst/>
                        </pic:spPr>
                      </pic:pic>
                    </a:graphicData>
                  </a:graphic>
                </wp:inline>
              </w:drawing>
            </w:r>
          </w:p>
        </w:tc>
        <w:tc>
          <w:tcPr>
            <w:tcW w:w="3150" w:type="dxa"/>
            <w:vAlign w:val="center"/>
          </w:tcPr>
          <w:p w14:paraId="325B4FEE" w14:textId="75AB694F" w:rsidR="00666459" w:rsidRPr="00AD233C" w:rsidRDefault="00666459" w:rsidP="00AD233C">
            <w:pPr>
              <w:jc w:val="center"/>
            </w:pPr>
            <w:r w:rsidRPr="00AD233C">
              <w:t>All Mechanical Equipment</w:t>
            </w:r>
            <w:r w:rsidR="00AD233C">
              <w:t xml:space="preserve"> - </w:t>
            </w:r>
          </w:p>
          <w:p w14:paraId="74162E61" w14:textId="231F2C0A" w:rsidR="00666459" w:rsidRPr="00AD233C" w:rsidRDefault="00666459" w:rsidP="00AD233C">
            <w:pPr>
              <w:jc w:val="center"/>
            </w:pPr>
            <w:r w:rsidRPr="00AD233C">
              <w:t>Such as Backhoes / Excavators / Loaders / Forklifts</w:t>
            </w:r>
          </w:p>
          <w:p w14:paraId="6F309C11" w14:textId="1BE61341" w:rsidR="00666459" w:rsidRPr="00AD233C" w:rsidRDefault="00666459" w:rsidP="00AD233C">
            <w:pPr>
              <w:jc w:val="center"/>
            </w:pPr>
          </w:p>
        </w:tc>
        <w:tc>
          <w:tcPr>
            <w:tcW w:w="1630" w:type="dxa"/>
            <w:vAlign w:val="center"/>
          </w:tcPr>
          <w:p w14:paraId="36E02559" w14:textId="79A174FD" w:rsidR="00666459" w:rsidRPr="00AD233C" w:rsidRDefault="00666459" w:rsidP="00AD233C">
            <w:pPr>
              <w:jc w:val="center"/>
            </w:pPr>
            <w:r w:rsidRPr="00AD233C">
              <w:t>Any Noble Texas Builders Project</w:t>
            </w:r>
          </w:p>
        </w:tc>
        <w:tc>
          <w:tcPr>
            <w:tcW w:w="1264" w:type="dxa"/>
            <w:vAlign w:val="center"/>
          </w:tcPr>
          <w:p w14:paraId="3635060A" w14:textId="7BCC87BA" w:rsidR="00666459" w:rsidRPr="00AD233C" w:rsidRDefault="00AD233C" w:rsidP="00AD233C">
            <w:pPr>
              <w:jc w:val="center"/>
            </w:pPr>
            <w:r w:rsidRPr="00AD233C">
              <w:t>March</w:t>
            </w:r>
            <w:r w:rsidR="00666459" w:rsidRPr="00AD233C">
              <w:t xml:space="preserve"> 2014</w:t>
            </w:r>
          </w:p>
          <w:p w14:paraId="500593D5" w14:textId="77777777" w:rsidR="00666459" w:rsidRPr="00AD233C" w:rsidRDefault="00666459" w:rsidP="00AD233C">
            <w:pPr>
              <w:jc w:val="center"/>
            </w:pPr>
          </w:p>
        </w:tc>
      </w:tr>
    </w:tbl>
    <w:p w14:paraId="26FEDA96" w14:textId="71FC89EB" w:rsidR="0026127E" w:rsidRPr="001531CB" w:rsidRDefault="0026127E" w:rsidP="0026127E">
      <w:pPr>
        <w:rPr>
          <w:b/>
        </w:rPr>
      </w:pPr>
      <w:r w:rsidRPr="001531CB">
        <w:lastRenderedPageBreak/>
        <w:t>Attachment 3</w:t>
      </w:r>
    </w:p>
    <w:p w14:paraId="1A1477DF" w14:textId="77777777" w:rsidR="0026127E" w:rsidRPr="001531CB" w:rsidRDefault="0026127E" w:rsidP="0026127E"/>
    <w:p w14:paraId="1E477583" w14:textId="77777777" w:rsidR="0026127E" w:rsidRPr="001531CB" w:rsidRDefault="0026127E" w:rsidP="0026127E">
      <w:r w:rsidRPr="001531CB">
        <w:t>Lockout-Tagout Program Inspection</w:t>
      </w:r>
    </w:p>
    <w:p w14:paraId="3673F1B7" w14:textId="77777777" w:rsidR="0026127E" w:rsidRPr="001531CB" w:rsidRDefault="0026127E" w:rsidP="0026127E"/>
    <w:p w14:paraId="190CCC21" w14:textId="77777777" w:rsidR="0026127E" w:rsidRPr="001531CB" w:rsidRDefault="0026127E" w:rsidP="0026127E"/>
    <w:p w14:paraId="1AFFCEE1" w14:textId="77777777" w:rsidR="0026127E" w:rsidRPr="001531CB" w:rsidRDefault="0026127E" w:rsidP="0026127E">
      <w:r w:rsidRPr="001531CB">
        <w:t>At least annually an inspector will review the Hazardous Energy Control</w:t>
      </w:r>
    </w:p>
    <w:p w14:paraId="62B04CC0" w14:textId="77777777" w:rsidR="0026127E" w:rsidRPr="001531CB" w:rsidRDefault="0026127E" w:rsidP="0026127E">
      <w:r w:rsidRPr="001531CB">
        <w:t>Procedure with all authorized employees and actually observe the use of the</w:t>
      </w:r>
    </w:p>
    <w:p w14:paraId="207D58BD" w14:textId="77777777" w:rsidR="0026127E" w:rsidRPr="001531CB" w:rsidRDefault="0026127E" w:rsidP="0026127E">
      <w:r w:rsidRPr="001531CB">
        <w:t>procedure.</w:t>
      </w:r>
    </w:p>
    <w:p w14:paraId="03C20F39" w14:textId="77777777" w:rsidR="0026127E" w:rsidRPr="001531CB" w:rsidRDefault="0026127E" w:rsidP="0026127E"/>
    <w:p w14:paraId="46CEB8E6" w14:textId="77777777" w:rsidR="0026127E" w:rsidRPr="001531CB" w:rsidRDefault="0026127E" w:rsidP="0026127E">
      <w:r w:rsidRPr="001531CB">
        <w:t xml:space="preserve">Employee Name ________________________ </w:t>
      </w:r>
    </w:p>
    <w:p w14:paraId="03983C6E" w14:textId="77777777" w:rsidR="0026127E" w:rsidRPr="001531CB" w:rsidRDefault="0026127E" w:rsidP="0026127E"/>
    <w:p w14:paraId="0252F885" w14:textId="77777777" w:rsidR="0026127E" w:rsidRPr="001531CB" w:rsidRDefault="0026127E" w:rsidP="0026127E"/>
    <w:p w14:paraId="4414AE67" w14:textId="2F8AF953" w:rsidR="0026127E" w:rsidRPr="001531CB" w:rsidRDefault="0026127E" w:rsidP="0026127E">
      <w:r w:rsidRPr="001531CB">
        <w:t xml:space="preserve"> Procedures being </w:t>
      </w:r>
      <w:r w:rsidR="005E4E4E" w:rsidRPr="001531CB">
        <w:t>followed.</w:t>
      </w:r>
      <w:r w:rsidRPr="001531CB">
        <w:t xml:space="preserve">         Yes / No</w:t>
      </w:r>
    </w:p>
    <w:p w14:paraId="68738613" w14:textId="77777777" w:rsidR="0026127E" w:rsidRPr="001531CB" w:rsidRDefault="0026127E" w:rsidP="0026127E"/>
    <w:p w14:paraId="32EB83E2" w14:textId="77777777" w:rsidR="0026127E" w:rsidRPr="001531CB" w:rsidRDefault="0026127E" w:rsidP="0026127E"/>
    <w:p w14:paraId="102F4E0B" w14:textId="72944D37" w:rsidR="0026127E" w:rsidRDefault="0026127E" w:rsidP="0026127E">
      <w:r w:rsidRPr="001531CB">
        <w:t>Comments/Deficiencies</w:t>
      </w:r>
    </w:p>
    <w:p w14:paraId="3E6332EA" w14:textId="77777777" w:rsidR="005E4E4E" w:rsidRPr="001531CB" w:rsidRDefault="005E4E4E" w:rsidP="0026127E"/>
    <w:tbl>
      <w:tblPr>
        <w:tblStyle w:val="TableGrid"/>
        <w:tblW w:w="0" w:type="auto"/>
        <w:tblLook w:val="04A0" w:firstRow="1" w:lastRow="0" w:firstColumn="1" w:lastColumn="0" w:noHBand="0" w:noVBand="1"/>
      </w:tblPr>
      <w:tblGrid>
        <w:gridCol w:w="9350"/>
      </w:tblGrid>
      <w:tr w:rsidR="005E4E4E" w14:paraId="6BF9D9DB" w14:textId="77777777" w:rsidTr="005E4E4E">
        <w:tc>
          <w:tcPr>
            <w:tcW w:w="9350" w:type="dxa"/>
          </w:tcPr>
          <w:p w14:paraId="7DF64674" w14:textId="77777777" w:rsidR="005E4E4E" w:rsidRDefault="005E4E4E" w:rsidP="0026127E"/>
        </w:tc>
      </w:tr>
      <w:tr w:rsidR="005E4E4E" w14:paraId="6A6661E5" w14:textId="77777777" w:rsidTr="005E4E4E">
        <w:tc>
          <w:tcPr>
            <w:tcW w:w="9350" w:type="dxa"/>
          </w:tcPr>
          <w:p w14:paraId="6B27A15D" w14:textId="77777777" w:rsidR="005E4E4E" w:rsidRDefault="005E4E4E" w:rsidP="0026127E"/>
        </w:tc>
      </w:tr>
      <w:tr w:rsidR="005E4E4E" w14:paraId="7FC79091" w14:textId="77777777" w:rsidTr="005E4E4E">
        <w:tc>
          <w:tcPr>
            <w:tcW w:w="9350" w:type="dxa"/>
          </w:tcPr>
          <w:p w14:paraId="74C68ACB" w14:textId="77777777" w:rsidR="005E4E4E" w:rsidRDefault="005E4E4E" w:rsidP="0026127E"/>
        </w:tc>
      </w:tr>
      <w:tr w:rsidR="005E4E4E" w14:paraId="3842A1A8" w14:textId="77777777" w:rsidTr="005E4E4E">
        <w:tc>
          <w:tcPr>
            <w:tcW w:w="9350" w:type="dxa"/>
          </w:tcPr>
          <w:p w14:paraId="26021093" w14:textId="77777777" w:rsidR="005E4E4E" w:rsidRDefault="005E4E4E" w:rsidP="0026127E"/>
        </w:tc>
      </w:tr>
      <w:tr w:rsidR="005E4E4E" w14:paraId="1918734C" w14:textId="77777777" w:rsidTr="005E4E4E">
        <w:tc>
          <w:tcPr>
            <w:tcW w:w="9350" w:type="dxa"/>
          </w:tcPr>
          <w:p w14:paraId="6F408418" w14:textId="77777777" w:rsidR="005E4E4E" w:rsidRDefault="005E4E4E" w:rsidP="0026127E"/>
        </w:tc>
      </w:tr>
      <w:tr w:rsidR="005E4E4E" w14:paraId="182AD770" w14:textId="77777777" w:rsidTr="005E4E4E">
        <w:tc>
          <w:tcPr>
            <w:tcW w:w="9350" w:type="dxa"/>
          </w:tcPr>
          <w:p w14:paraId="5A0BF7B6" w14:textId="77777777" w:rsidR="005E4E4E" w:rsidRDefault="005E4E4E" w:rsidP="0026127E"/>
        </w:tc>
      </w:tr>
      <w:tr w:rsidR="005E4E4E" w14:paraId="59FEE760" w14:textId="77777777" w:rsidTr="005E4E4E">
        <w:tc>
          <w:tcPr>
            <w:tcW w:w="9350" w:type="dxa"/>
          </w:tcPr>
          <w:p w14:paraId="3E97A0C1" w14:textId="77777777" w:rsidR="005E4E4E" w:rsidRDefault="005E4E4E" w:rsidP="0026127E"/>
        </w:tc>
      </w:tr>
      <w:tr w:rsidR="005E4E4E" w14:paraId="33021960" w14:textId="77777777" w:rsidTr="005E4E4E">
        <w:tc>
          <w:tcPr>
            <w:tcW w:w="9350" w:type="dxa"/>
          </w:tcPr>
          <w:p w14:paraId="22FF30DB" w14:textId="77777777" w:rsidR="005E4E4E" w:rsidRDefault="005E4E4E" w:rsidP="0026127E"/>
        </w:tc>
      </w:tr>
    </w:tbl>
    <w:p w14:paraId="18D1E7AC" w14:textId="77777777" w:rsidR="005E4E4E" w:rsidRDefault="005E4E4E" w:rsidP="0026127E"/>
    <w:p w14:paraId="7ECCB706" w14:textId="31EAD3F3" w:rsidR="0026127E" w:rsidRPr="001531CB" w:rsidRDefault="0026127E" w:rsidP="0026127E">
      <w:r w:rsidRPr="001531CB">
        <w:t>Date Corrected_______________</w:t>
      </w:r>
    </w:p>
    <w:p w14:paraId="0E965B8A" w14:textId="77777777" w:rsidR="0026127E" w:rsidRPr="001531CB" w:rsidRDefault="0026127E" w:rsidP="0026127E"/>
    <w:p w14:paraId="39428870" w14:textId="77777777" w:rsidR="0026127E" w:rsidRPr="001531CB" w:rsidRDefault="0026127E" w:rsidP="0026127E"/>
    <w:p w14:paraId="4878F938" w14:textId="77777777" w:rsidR="0026127E" w:rsidRPr="001531CB" w:rsidRDefault="0026127E" w:rsidP="0026127E"/>
    <w:p w14:paraId="63FDAC96" w14:textId="77777777" w:rsidR="0026127E" w:rsidRPr="001531CB" w:rsidRDefault="0026127E" w:rsidP="0026127E"/>
    <w:p w14:paraId="15D2EF21" w14:textId="77777777" w:rsidR="0026127E" w:rsidRPr="001531CB" w:rsidRDefault="0026127E" w:rsidP="0026127E"/>
    <w:p w14:paraId="582C8966" w14:textId="77777777" w:rsidR="0026127E" w:rsidRPr="001531CB" w:rsidRDefault="0026127E" w:rsidP="0026127E"/>
    <w:p w14:paraId="3F9FE1AD" w14:textId="77777777" w:rsidR="0026127E" w:rsidRPr="001531CB" w:rsidRDefault="0026127E" w:rsidP="0026127E"/>
    <w:p w14:paraId="22178C77" w14:textId="77777777" w:rsidR="00AD233C" w:rsidRDefault="00AD233C">
      <w:r>
        <w:br w:type="page"/>
      </w:r>
    </w:p>
    <w:p w14:paraId="73A17898" w14:textId="701CF608" w:rsidR="0026127E" w:rsidRPr="001531CB" w:rsidRDefault="0026127E" w:rsidP="0026127E">
      <w:r w:rsidRPr="001531CB">
        <w:lastRenderedPageBreak/>
        <w:t>Attachment #4</w:t>
      </w:r>
    </w:p>
    <w:p w14:paraId="149C5BC1" w14:textId="77777777" w:rsidR="0026127E" w:rsidRPr="001531CB" w:rsidRDefault="0026127E" w:rsidP="0026127E"/>
    <w:p w14:paraId="4D78AA64" w14:textId="77777777" w:rsidR="0026127E" w:rsidRPr="001531CB" w:rsidRDefault="0026127E" w:rsidP="0026127E">
      <w:pPr>
        <w:rPr>
          <w:b/>
          <w:bCs/>
        </w:rPr>
      </w:pPr>
      <w:r w:rsidRPr="001531CB">
        <w:rPr>
          <w:b/>
          <w:bCs/>
        </w:rPr>
        <w:t>Annual Lockout/Tagout Administrative Review</w:t>
      </w:r>
    </w:p>
    <w:p w14:paraId="292DAFC5" w14:textId="77777777" w:rsidR="0026127E" w:rsidRPr="001531CB" w:rsidRDefault="0026127E" w:rsidP="0026127E">
      <w:pPr>
        <w:rPr>
          <w:b/>
          <w:bCs/>
        </w:rPr>
      </w:pPr>
    </w:p>
    <w:p w14:paraId="58BCF28E" w14:textId="77777777" w:rsidR="0026127E" w:rsidRPr="001531CB" w:rsidRDefault="0026127E" w:rsidP="0026127E">
      <w:pPr>
        <w:rPr>
          <w:b/>
          <w:bCs/>
        </w:rPr>
      </w:pPr>
    </w:p>
    <w:p w14:paraId="63B21131" w14:textId="77777777" w:rsidR="0026127E" w:rsidRPr="001531CB" w:rsidRDefault="0026127E" w:rsidP="0026127E">
      <w:pPr>
        <w:rPr>
          <w:b/>
          <w:bCs/>
        </w:rPr>
      </w:pPr>
      <w:r w:rsidRPr="001531CB">
        <w:rPr>
          <w:b/>
          <w:bCs/>
        </w:rPr>
        <w:t>Company _____________________________ Date ____________</w:t>
      </w:r>
    </w:p>
    <w:p w14:paraId="414A7C50" w14:textId="77777777" w:rsidR="0026127E" w:rsidRPr="001531CB" w:rsidRDefault="0026127E" w:rsidP="0026127E">
      <w:pPr>
        <w:rPr>
          <w:b/>
          <w:bCs/>
        </w:rPr>
      </w:pPr>
    </w:p>
    <w:p w14:paraId="618FD809" w14:textId="77777777" w:rsidR="0026127E" w:rsidRPr="001531CB" w:rsidRDefault="0026127E" w:rsidP="0026127E">
      <w:r w:rsidRPr="001531CB">
        <w:t xml:space="preserve">The Lockout /Tagout procedures for </w:t>
      </w:r>
      <w:r w:rsidRPr="001531CB">
        <w:rPr>
          <w:b/>
        </w:rPr>
        <w:t>Noble Texas Builders</w:t>
      </w:r>
      <w:r w:rsidRPr="001531CB">
        <w:t xml:space="preserve"> have been reviewed for necessary changes. Each piece of equipment is listed and the required Lockout /Tagout isolation points (valves, breakers, disconnects, mechanical parts etc.) are properly identified.</w:t>
      </w:r>
    </w:p>
    <w:p w14:paraId="665FBC57" w14:textId="77777777" w:rsidR="0026127E" w:rsidRPr="001531CB" w:rsidRDefault="0026127E" w:rsidP="0026127E"/>
    <w:p w14:paraId="01C9451A" w14:textId="77777777" w:rsidR="0026127E" w:rsidRPr="001531CB" w:rsidRDefault="0026127E" w:rsidP="0026127E">
      <w:pPr>
        <w:rPr>
          <w:b/>
          <w:bCs/>
        </w:rPr>
      </w:pPr>
      <w:r w:rsidRPr="001531CB">
        <w:rPr>
          <w:b/>
          <w:bCs/>
        </w:rPr>
        <w:t>Responsible Manager ___________________________________</w:t>
      </w:r>
    </w:p>
    <w:p w14:paraId="216CB4B7" w14:textId="77777777" w:rsidR="0026127E" w:rsidRPr="001531CB" w:rsidRDefault="0026127E" w:rsidP="0026127E">
      <w:r w:rsidRPr="001531CB">
        <w:t>The following changes have been made: (if no changes write "None")</w:t>
      </w:r>
    </w:p>
    <w:p w14:paraId="73B9668A" w14:textId="77777777" w:rsidR="0026127E" w:rsidRPr="001531CB" w:rsidRDefault="0026127E" w:rsidP="0026127E">
      <w:pPr>
        <w:rPr>
          <w:b/>
          <w:bCs/>
          <w:sz w:val="20"/>
        </w:rPr>
      </w:pPr>
    </w:p>
    <w:tbl>
      <w:tblPr>
        <w:tblStyle w:val="TableGrid"/>
        <w:tblW w:w="0" w:type="auto"/>
        <w:tblLook w:val="04A0" w:firstRow="1" w:lastRow="0" w:firstColumn="1" w:lastColumn="0" w:noHBand="0" w:noVBand="1"/>
      </w:tblPr>
      <w:tblGrid>
        <w:gridCol w:w="9350"/>
      </w:tblGrid>
      <w:tr w:rsidR="005E4E4E" w14:paraId="4C27E517" w14:textId="77777777" w:rsidTr="005E4E4E">
        <w:tc>
          <w:tcPr>
            <w:tcW w:w="9350" w:type="dxa"/>
          </w:tcPr>
          <w:p w14:paraId="42582FA0" w14:textId="77777777" w:rsidR="005E4E4E" w:rsidRDefault="005E4E4E">
            <w:pPr>
              <w:rPr>
                <w:b/>
              </w:rPr>
            </w:pPr>
          </w:p>
        </w:tc>
      </w:tr>
      <w:tr w:rsidR="005E4E4E" w14:paraId="47BA30A4" w14:textId="77777777" w:rsidTr="005E4E4E">
        <w:tc>
          <w:tcPr>
            <w:tcW w:w="9350" w:type="dxa"/>
          </w:tcPr>
          <w:p w14:paraId="430591E1" w14:textId="77777777" w:rsidR="005E4E4E" w:rsidRDefault="005E4E4E">
            <w:pPr>
              <w:rPr>
                <w:b/>
              </w:rPr>
            </w:pPr>
          </w:p>
        </w:tc>
      </w:tr>
      <w:tr w:rsidR="005E4E4E" w14:paraId="1C86036B" w14:textId="77777777" w:rsidTr="005E4E4E">
        <w:tc>
          <w:tcPr>
            <w:tcW w:w="9350" w:type="dxa"/>
          </w:tcPr>
          <w:p w14:paraId="4CE8DD7E" w14:textId="77777777" w:rsidR="005E4E4E" w:rsidRDefault="005E4E4E">
            <w:pPr>
              <w:rPr>
                <w:b/>
              </w:rPr>
            </w:pPr>
          </w:p>
        </w:tc>
      </w:tr>
      <w:tr w:rsidR="005E4E4E" w14:paraId="4A3276E4" w14:textId="77777777" w:rsidTr="005E4E4E">
        <w:tc>
          <w:tcPr>
            <w:tcW w:w="9350" w:type="dxa"/>
          </w:tcPr>
          <w:p w14:paraId="5C3DCEC6" w14:textId="77777777" w:rsidR="005E4E4E" w:rsidRDefault="005E4E4E">
            <w:pPr>
              <w:rPr>
                <w:b/>
              </w:rPr>
            </w:pPr>
          </w:p>
        </w:tc>
      </w:tr>
      <w:tr w:rsidR="005E4E4E" w14:paraId="05ABC7F9" w14:textId="77777777" w:rsidTr="005E4E4E">
        <w:tc>
          <w:tcPr>
            <w:tcW w:w="9350" w:type="dxa"/>
          </w:tcPr>
          <w:p w14:paraId="0D07F76D" w14:textId="77777777" w:rsidR="005E4E4E" w:rsidRDefault="005E4E4E">
            <w:pPr>
              <w:rPr>
                <w:b/>
              </w:rPr>
            </w:pPr>
          </w:p>
        </w:tc>
      </w:tr>
      <w:tr w:rsidR="005E4E4E" w14:paraId="28EE091C" w14:textId="77777777" w:rsidTr="005E4E4E">
        <w:tc>
          <w:tcPr>
            <w:tcW w:w="9350" w:type="dxa"/>
          </w:tcPr>
          <w:p w14:paraId="2A2357DA" w14:textId="77777777" w:rsidR="005E4E4E" w:rsidRDefault="005E4E4E">
            <w:pPr>
              <w:rPr>
                <w:b/>
              </w:rPr>
            </w:pPr>
          </w:p>
        </w:tc>
      </w:tr>
      <w:tr w:rsidR="005E4E4E" w14:paraId="09FEC667" w14:textId="77777777" w:rsidTr="005E4E4E">
        <w:tc>
          <w:tcPr>
            <w:tcW w:w="9350" w:type="dxa"/>
          </w:tcPr>
          <w:p w14:paraId="4EE03284" w14:textId="77777777" w:rsidR="005E4E4E" w:rsidRDefault="005E4E4E">
            <w:pPr>
              <w:rPr>
                <w:b/>
              </w:rPr>
            </w:pPr>
          </w:p>
        </w:tc>
      </w:tr>
      <w:tr w:rsidR="005E4E4E" w14:paraId="4AFEA622" w14:textId="77777777" w:rsidTr="005E4E4E">
        <w:tc>
          <w:tcPr>
            <w:tcW w:w="9350" w:type="dxa"/>
          </w:tcPr>
          <w:p w14:paraId="0E0E05BC" w14:textId="77777777" w:rsidR="005E4E4E" w:rsidRDefault="005E4E4E">
            <w:pPr>
              <w:rPr>
                <w:b/>
              </w:rPr>
            </w:pPr>
          </w:p>
        </w:tc>
      </w:tr>
      <w:tr w:rsidR="005E4E4E" w14:paraId="7715E88A" w14:textId="77777777" w:rsidTr="005E4E4E">
        <w:tc>
          <w:tcPr>
            <w:tcW w:w="9350" w:type="dxa"/>
          </w:tcPr>
          <w:p w14:paraId="318C86A3" w14:textId="77777777" w:rsidR="005E4E4E" w:rsidRDefault="005E4E4E">
            <w:pPr>
              <w:rPr>
                <w:b/>
              </w:rPr>
            </w:pPr>
          </w:p>
        </w:tc>
      </w:tr>
      <w:tr w:rsidR="005E4E4E" w14:paraId="37803733" w14:textId="77777777" w:rsidTr="005E4E4E">
        <w:tc>
          <w:tcPr>
            <w:tcW w:w="9350" w:type="dxa"/>
          </w:tcPr>
          <w:p w14:paraId="1E86E15C" w14:textId="77777777" w:rsidR="005E4E4E" w:rsidRDefault="005E4E4E">
            <w:pPr>
              <w:rPr>
                <w:b/>
              </w:rPr>
            </w:pPr>
          </w:p>
        </w:tc>
      </w:tr>
      <w:tr w:rsidR="005E4E4E" w14:paraId="42F3EC65" w14:textId="77777777" w:rsidTr="005E4E4E">
        <w:tc>
          <w:tcPr>
            <w:tcW w:w="9350" w:type="dxa"/>
          </w:tcPr>
          <w:p w14:paraId="4CD282E2" w14:textId="77777777" w:rsidR="005E4E4E" w:rsidRDefault="005E4E4E">
            <w:pPr>
              <w:rPr>
                <w:b/>
              </w:rPr>
            </w:pPr>
          </w:p>
        </w:tc>
      </w:tr>
      <w:tr w:rsidR="005E4E4E" w14:paraId="5870D430" w14:textId="77777777" w:rsidTr="005E4E4E">
        <w:tc>
          <w:tcPr>
            <w:tcW w:w="9350" w:type="dxa"/>
          </w:tcPr>
          <w:p w14:paraId="22C0C5CB" w14:textId="77777777" w:rsidR="005E4E4E" w:rsidRDefault="005E4E4E">
            <w:pPr>
              <w:rPr>
                <w:b/>
              </w:rPr>
            </w:pPr>
          </w:p>
        </w:tc>
      </w:tr>
      <w:tr w:rsidR="005E4E4E" w14:paraId="53F68A25" w14:textId="77777777" w:rsidTr="005E4E4E">
        <w:tc>
          <w:tcPr>
            <w:tcW w:w="9350" w:type="dxa"/>
          </w:tcPr>
          <w:p w14:paraId="7B890E4D" w14:textId="77777777" w:rsidR="005E4E4E" w:rsidRDefault="005E4E4E">
            <w:pPr>
              <w:rPr>
                <w:b/>
              </w:rPr>
            </w:pPr>
          </w:p>
        </w:tc>
      </w:tr>
      <w:tr w:rsidR="005E4E4E" w14:paraId="1471CD39" w14:textId="77777777" w:rsidTr="005E4E4E">
        <w:tc>
          <w:tcPr>
            <w:tcW w:w="9350" w:type="dxa"/>
          </w:tcPr>
          <w:p w14:paraId="341E961E" w14:textId="77777777" w:rsidR="005E4E4E" w:rsidRDefault="005E4E4E">
            <w:pPr>
              <w:rPr>
                <w:b/>
              </w:rPr>
            </w:pPr>
          </w:p>
        </w:tc>
      </w:tr>
      <w:tr w:rsidR="005E4E4E" w14:paraId="21D42828" w14:textId="77777777" w:rsidTr="005E4E4E">
        <w:tc>
          <w:tcPr>
            <w:tcW w:w="9350" w:type="dxa"/>
          </w:tcPr>
          <w:p w14:paraId="6CDAD2C1" w14:textId="77777777" w:rsidR="005E4E4E" w:rsidRDefault="005E4E4E">
            <w:pPr>
              <w:rPr>
                <w:b/>
              </w:rPr>
            </w:pPr>
          </w:p>
        </w:tc>
      </w:tr>
    </w:tbl>
    <w:p w14:paraId="1B506283" w14:textId="77777777" w:rsidR="00AD233C" w:rsidRDefault="00AD233C">
      <w:pPr>
        <w:rPr>
          <w:b/>
        </w:rPr>
      </w:pPr>
      <w:r>
        <w:rPr>
          <w:b/>
        </w:rPr>
        <w:br w:type="page"/>
      </w:r>
    </w:p>
    <w:p w14:paraId="2A9FBE82" w14:textId="7C7478EF" w:rsidR="0026127E" w:rsidRPr="001531CB" w:rsidRDefault="0026127E" w:rsidP="0026127E">
      <w:pPr>
        <w:rPr>
          <w:b/>
        </w:rPr>
      </w:pPr>
      <w:r w:rsidRPr="001531CB">
        <w:rPr>
          <w:b/>
        </w:rPr>
        <w:lastRenderedPageBreak/>
        <w:t>Noble Texas Builders</w:t>
      </w:r>
    </w:p>
    <w:p w14:paraId="4D5C5D2A" w14:textId="77777777" w:rsidR="0026127E" w:rsidRPr="001531CB" w:rsidRDefault="0026127E" w:rsidP="0026127E"/>
    <w:p w14:paraId="6B6EE939" w14:textId="77777777" w:rsidR="0026127E" w:rsidRPr="001531CB" w:rsidRDefault="0026127E" w:rsidP="0026127E">
      <w:pPr>
        <w:rPr>
          <w:b/>
        </w:rPr>
      </w:pPr>
      <w:r w:rsidRPr="001531CB">
        <w:rPr>
          <w:b/>
        </w:rPr>
        <w:t>ENERGY CONTROL PROCEDURES</w:t>
      </w:r>
    </w:p>
    <w:p w14:paraId="18F62F2A" w14:textId="77777777" w:rsidR="0026127E" w:rsidRPr="001531CB" w:rsidRDefault="0026127E" w:rsidP="0026127E">
      <w:pPr>
        <w:rPr>
          <w:b/>
        </w:rPr>
      </w:pPr>
      <w:r w:rsidRPr="001531CB">
        <w:rPr>
          <w:b/>
        </w:rPr>
        <w:t xml:space="preserve">Form </w:t>
      </w:r>
    </w:p>
    <w:p w14:paraId="377C10AF" w14:textId="77777777" w:rsidR="0026127E" w:rsidRPr="001531CB" w:rsidRDefault="0026127E" w:rsidP="0026127E">
      <w:r w:rsidRPr="001531CB">
        <w:t>ENERGIZED SYSTEM / MACHINE NAME: _________________</w:t>
      </w:r>
    </w:p>
    <w:p w14:paraId="2D98ECC8" w14:textId="77777777" w:rsidR="0026127E" w:rsidRPr="001531CB" w:rsidRDefault="0026127E" w:rsidP="0026127E">
      <w:r w:rsidRPr="001531CB">
        <w:t xml:space="preserve">LOCATION:  _____________________            </w:t>
      </w:r>
    </w:p>
    <w:p w14:paraId="5EC07B03" w14:textId="77777777" w:rsidR="0026127E" w:rsidRPr="001531CB" w:rsidRDefault="0026127E" w:rsidP="0026127E">
      <w:r w:rsidRPr="001531CB">
        <w:t>SPECIAL NOTES:</w:t>
      </w:r>
    </w:p>
    <w:p w14:paraId="193C1170" w14:textId="77777777" w:rsidR="0026127E" w:rsidRPr="001531CB" w:rsidRDefault="0026127E" w:rsidP="0026127E">
      <w:r w:rsidRPr="001531CB">
        <w:t>__________________________________________________________________________________________________________________________________________________________________________________________________________________</w:t>
      </w:r>
    </w:p>
    <w:p w14:paraId="3075A604" w14:textId="77777777" w:rsidR="0026127E" w:rsidRPr="001531CB" w:rsidRDefault="0026127E" w:rsidP="0026127E">
      <w:pPr>
        <w:rPr>
          <w:b/>
        </w:rPr>
      </w:pPr>
      <w:r w:rsidRPr="001531CB">
        <w:rPr>
          <w:b/>
        </w:rPr>
        <w:t>ENERGY SOURCES APPLICABLE TO THIS EQUIPMENT</w:t>
      </w:r>
    </w:p>
    <w:p w14:paraId="2C6EC75D" w14:textId="77777777" w:rsidR="0026127E" w:rsidRPr="001531CB" w:rsidRDefault="0026127E" w:rsidP="0026127E">
      <w:r w:rsidRPr="001531CB">
        <w:t xml:space="preserve">ELECTRICAL </w:t>
      </w:r>
      <w:proofErr w:type="gramStart"/>
      <w:r w:rsidRPr="001531CB">
        <w:t>[  ]</w:t>
      </w:r>
      <w:proofErr w:type="gramEnd"/>
      <w:r w:rsidRPr="001531CB">
        <w:t xml:space="preserve">   HYDRAULIC [  ]   MECHANICAL [  ] THERMAL [  ]   PNEUMATIC [  ]</w:t>
      </w:r>
    </w:p>
    <w:p w14:paraId="30E30172" w14:textId="77777777" w:rsidR="0026127E" w:rsidRPr="001531CB" w:rsidRDefault="0026127E" w:rsidP="0026127E">
      <w:r w:rsidRPr="001531CB">
        <w:t xml:space="preserve">STEAM </w:t>
      </w:r>
      <w:proofErr w:type="gramStart"/>
      <w:r w:rsidRPr="001531CB">
        <w:t>[  ]</w:t>
      </w:r>
      <w:proofErr w:type="gramEnd"/>
      <w:r w:rsidRPr="001531CB">
        <w:t xml:space="preserve">   WATER [  ]   ELEVATED MACHINE MEMBERS [  ]   SPRINGS [  ]</w:t>
      </w:r>
    </w:p>
    <w:p w14:paraId="0FBB30E8" w14:textId="77777777" w:rsidR="0026127E" w:rsidRPr="001531CB" w:rsidRDefault="0026127E" w:rsidP="0026127E">
      <w:r w:rsidRPr="001531CB">
        <w:t xml:space="preserve">COMPRESSED GAS </w:t>
      </w:r>
      <w:proofErr w:type="gramStart"/>
      <w:r w:rsidRPr="001531CB">
        <w:t>[  ]</w:t>
      </w:r>
      <w:proofErr w:type="gramEnd"/>
      <w:r w:rsidRPr="001531CB">
        <w:t xml:space="preserve">   RADIO FREQUENCY [  ]   OTHER [  ]:</w:t>
      </w:r>
    </w:p>
    <w:p w14:paraId="1B4FFA7E" w14:textId="77777777" w:rsidR="0026127E" w:rsidRPr="001531CB" w:rsidRDefault="0026127E" w:rsidP="0026127E"/>
    <w:p w14:paraId="66496ED1" w14:textId="77777777" w:rsidR="0026127E" w:rsidRPr="001531CB" w:rsidRDefault="0026127E" w:rsidP="0026127E">
      <w:pPr>
        <w:rPr>
          <w:b/>
        </w:rPr>
      </w:pPr>
      <w:r w:rsidRPr="001531CB">
        <w:rPr>
          <w:b/>
        </w:rPr>
        <w:t>LOCKOUT/TAGOUT PROCEDURE - NOTIFY ALL AFFECTED INDIVIDUALS AND PROCEED AS FOLLOWS.  NOTIFY MANAGEMENT IN THE EVENT OF ANY ABNORMAL SITUATION.</w:t>
      </w:r>
    </w:p>
    <w:p w14:paraId="2A2D26DD" w14:textId="77777777" w:rsidR="0026127E" w:rsidRPr="001531CB" w:rsidRDefault="0026127E" w:rsidP="0026127E">
      <w:r w:rsidRPr="001531CB">
        <w:t>1. SHUT OFF MACHINE, WAIT UNTIL COMPLETELY STOPPED.</w:t>
      </w:r>
    </w:p>
    <w:p w14:paraId="2138A515" w14:textId="77777777" w:rsidR="0026127E" w:rsidRPr="001531CB" w:rsidRDefault="0026127E" w:rsidP="0026127E">
      <w:r w:rsidRPr="001531CB">
        <w:t>2. SHUT OFF ELECTRIC DISCONNECTS.</w:t>
      </w:r>
    </w:p>
    <w:p w14:paraId="1521E455" w14:textId="77777777" w:rsidR="0026127E" w:rsidRPr="001531CB" w:rsidRDefault="0026127E" w:rsidP="0026127E">
      <w:r w:rsidRPr="001531CB">
        <w:t>3. LOCK AND TAGOUT ELECTRIC DISCONNECT, TEST ALL CONTROLS.</w:t>
      </w:r>
    </w:p>
    <w:p w14:paraId="50415237" w14:textId="77777777" w:rsidR="0026127E" w:rsidRPr="001531CB" w:rsidRDefault="0026127E" w:rsidP="0026127E">
      <w:r w:rsidRPr="001531CB">
        <w:t>4. MACHINE IS NOW SAFE, PROCEED WITH REPAIR OR ADJUSTMENT.</w:t>
      </w:r>
    </w:p>
    <w:p w14:paraId="74FBF0CD" w14:textId="77777777" w:rsidR="0026127E" w:rsidRPr="001531CB" w:rsidRDefault="0026127E" w:rsidP="0026127E">
      <w:r w:rsidRPr="001531CB">
        <w:t>5. COMPLETE TASK, DOUBLE CHECK REPAIR WORK OR MACHINE ADJUSTMENT.</w:t>
      </w:r>
    </w:p>
    <w:p w14:paraId="0051ED1A" w14:textId="77777777" w:rsidR="0026127E" w:rsidRPr="001531CB" w:rsidRDefault="0026127E" w:rsidP="0026127E">
      <w:pPr>
        <w:ind w:left="180" w:hanging="180"/>
      </w:pPr>
      <w:r w:rsidRPr="001531CB">
        <w:t>6. CLEAR AREA OF TOOLS AND EQUIPMENT, NOTIFY ALL AFFECTED EMPLOYEES OF IMPENDING RE-START OF MACHINE OR EQUIPMENT.</w:t>
      </w:r>
    </w:p>
    <w:p w14:paraId="62019F0A" w14:textId="77777777" w:rsidR="0026127E" w:rsidRPr="001531CB" w:rsidRDefault="0026127E" w:rsidP="0026127E">
      <w:r w:rsidRPr="001531CB">
        <w:rPr>
          <w:noProof/>
        </w:rPr>
        <mc:AlternateContent>
          <mc:Choice Requires="wps">
            <w:drawing>
              <wp:anchor distT="0" distB="0" distL="114300" distR="114300" simplePos="0" relativeHeight="251747328" behindDoc="1" locked="0" layoutInCell="1" allowOverlap="1" wp14:anchorId="413BDCAD" wp14:editId="308DBC6E">
                <wp:simplePos x="0" y="0"/>
                <wp:positionH relativeFrom="column">
                  <wp:posOffset>4389120</wp:posOffset>
                </wp:positionH>
                <wp:positionV relativeFrom="paragraph">
                  <wp:posOffset>139700</wp:posOffset>
                </wp:positionV>
                <wp:extent cx="1828800" cy="1600200"/>
                <wp:effectExtent l="7620" t="5715" r="11430" b="13335"/>
                <wp:wrapNone/>
                <wp:docPr id="37112" name="Text Box 37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600200"/>
                        </a:xfrm>
                        <a:prstGeom prst="rect">
                          <a:avLst/>
                        </a:prstGeom>
                        <a:solidFill>
                          <a:srgbClr val="FFFFFF"/>
                        </a:solidFill>
                        <a:ln w="9525">
                          <a:solidFill>
                            <a:srgbClr val="000000"/>
                          </a:solidFill>
                          <a:miter lim="800000"/>
                          <a:headEnd/>
                          <a:tailEnd/>
                        </a:ln>
                      </wps:spPr>
                      <wps:txbx>
                        <w:txbxContent>
                          <w:p w14:paraId="0B7EFCBE" w14:textId="77777777" w:rsidR="00922392" w:rsidRDefault="00922392" w:rsidP="0026127E">
                            <w:pPr>
                              <w:jc w:val="center"/>
                            </w:pPr>
                          </w:p>
                          <w:p w14:paraId="21B2CAEF" w14:textId="77777777" w:rsidR="00922392" w:rsidRDefault="00922392" w:rsidP="0026127E">
                            <w:pPr>
                              <w:jc w:val="center"/>
                            </w:pPr>
                          </w:p>
                          <w:p w14:paraId="631FF85B" w14:textId="77777777" w:rsidR="00922392" w:rsidRPr="00175279" w:rsidRDefault="00922392" w:rsidP="0026127E">
                            <w:pPr>
                              <w:jc w:val="center"/>
                              <w:rPr>
                                <w:sz w:val="18"/>
                                <w:szCs w:val="18"/>
                              </w:rPr>
                            </w:pPr>
                          </w:p>
                          <w:p w14:paraId="5C87AA7A" w14:textId="77777777" w:rsidR="00922392" w:rsidRPr="00175279" w:rsidRDefault="00922392" w:rsidP="0026127E">
                            <w:pPr>
                              <w:jc w:val="center"/>
                              <w:rPr>
                                <w:b/>
                              </w:rPr>
                            </w:pPr>
                            <w:r w:rsidRPr="00175279">
                              <w:rPr>
                                <w:b/>
                              </w:rPr>
                              <w:t>PHOTO OF LOCK-OUT/TAG-OUT SYSTEM IMPLEMENTED WILL GO 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3BDCAD" id="_x0000_t202" coordsize="21600,21600" o:spt="202" path="m,l,21600r21600,l21600,xe">
                <v:stroke joinstyle="miter"/>
                <v:path gradientshapeok="t" o:connecttype="rect"/>
              </v:shapetype>
              <v:shape id="Text Box 37112" o:spid="_x0000_s1033" type="#_x0000_t202" style="position:absolute;margin-left:345.6pt;margin-top:11pt;width:2in;height:126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">
                <v:textbox>
                  <w:txbxContent>
                    <w:p w14:paraId="0B7EFCBE" w14:textId="77777777" w:rsidR="00922392" w:rsidRDefault="00922392" w:rsidP="0026127E">
                      <w:pPr>
                        <w:jc w:val="center"/>
                      </w:pPr>
                    </w:p>
                    <w:p w14:paraId="21B2CAEF" w14:textId="77777777" w:rsidR="00922392" w:rsidRDefault="00922392" w:rsidP="0026127E">
                      <w:pPr>
                        <w:jc w:val="center"/>
                      </w:pPr>
                    </w:p>
                    <w:p w14:paraId="631FF85B" w14:textId="77777777" w:rsidR="00922392" w:rsidRPr="00175279" w:rsidRDefault="00922392" w:rsidP="0026127E">
                      <w:pPr>
                        <w:jc w:val="center"/>
                        <w:rPr>
                          <w:sz w:val="18"/>
                          <w:szCs w:val="18"/>
                        </w:rPr>
                      </w:pPr>
                    </w:p>
                    <w:p w14:paraId="5C87AA7A" w14:textId="77777777" w:rsidR="00922392" w:rsidRPr="00175279" w:rsidRDefault="00922392" w:rsidP="0026127E">
                      <w:pPr>
                        <w:jc w:val="center"/>
                        <w:rPr>
                          <w:b/>
                        </w:rPr>
                      </w:pPr>
                      <w:r w:rsidRPr="00175279">
                        <w:rPr>
                          <w:b/>
                        </w:rPr>
                        <w:t>PHOTO OF LOCK-OUT/TAG-OUT SYSTEM IMPLEMENTED WILL GO HERE</w:t>
                      </w:r>
                    </w:p>
                  </w:txbxContent>
                </v:textbox>
              </v:shape>
            </w:pict>
          </mc:Fallback>
        </mc:AlternateContent>
      </w:r>
      <w:r w:rsidRPr="001531CB">
        <w:t>7. REMOVE LOCKOUT/TAGOUT DEVICES.</w:t>
      </w:r>
      <w:r w:rsidRPr="001531CB">
        <w:rPr>
          <w:noProof/>
        </w:rPr>
        <mc:AlternateContent>
          <mc:Choice Requires="wps">
            <w:drawing>
              <wp:anchor distT="0" distB="0" distL="114300" distR="114300" simplePos="0" relativeHeight="251746304" behindDoc="1" locked="0" layoutInCell="1" allowOverlap="1" wp14:anchorId="48828ACC" wp14:editId="53138ED9">
                <wp:simplePos x="0" y="0"/>
                <wp:positionH relativeFrom="column">
                  <wp:posOffset>4457700</wp:posOffset>
                </wp:positionH>
                <wp:positionV relativeFrom="paragraph">
                  <wp:posOffset>24765</wp:posOffset>
                </wp:positionV>
                <wp:extent cx="1714500" cy="1485900"/>
                <wp:effectExtent l="9525" t="8890" r="9525" b="10160"/>
                <wp:wrapNone/>
                <wp:docPr id="37111" name="Rectangle 37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485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41FF90" id="Rectangle 37111" o:spid="_x0000_s1026" style="position:absolute;margin-left:351pt;margin-top:1.95pt;width:135pt;height:117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"/>
            </w:pict>
          </mc:Fallback>
        </mc:AlternateContent>
      </w:r>
    </w:p>
    <w:p w14:paraId="733F1CFF" w14:textId="77777777" w:rsidR="0026127E" w:rsidRPr="001531CB" w:rsidRDefault="0026127E" w:rsidP="0026127E">
      <w:r w:rsidRPr="001531CB">
        <w:t>8. PROCEED WITH RESTART OF MACHINE OR EQUIPMENT.</w:t>
      </w:r>
    </w:p>
    <w:p w14:paraId="57484D1C" w14:textId="77777777" w:rsidR="0026127E" w:rsidRPr="001531CB" w:rsidRDefault="0026127E" w:rsidP="0026127E">
      <w:pPr>
        <w:rPr>
          <w:b/>
        </w:rPr>
      </w:pPr>
      <w:r w:rsidRPr="001531CB">
        <w:rPr>
          <w:b/>
        </w:rPr>
        <w:t>ENERGY CONTROL DEVICES NEEDED</w:t>
      </w:r>
    </w:p>
    <w:p w14:paraId="0BC3095C" w14:textId="77777777" w:rsidR="0026127E" w:rsidRPr="001531CB" w:rsidRDefault="0026127E" w:rsidP="0026127E"/>
    <w:p w14:paraId="544ACE43" w14:textId="77777777" w:rsidR="0026127E" w:rsidRPr="001531CB" w:rsidRDefault="0026127E" w:rsidP="0026127E">
      <w:r w:rsidRPr="001531CB">
        <w:t xml:space="preserve">LOCK(S) </w:t>
      </w:r>
      <w:proofErr w:type="gramStart"/>
      <w:r w:rsidRPr="001531CB">
        <w:t>[  ]</w:t>
      </w:r>
      <w:proofErr w:type="gramEnd"/>
      <w:r w:rsidRPr="001531CB">
        <w:t xml:space="preserve">     TAG(S) [  ]     HASP(S) [ ]     PLUG COVER BOX [  ]</w:t>
      </w:r>
    </w:p>
    <w:p w14:paraId="54D7B0E3" w14:textId="77777777" w:rsidR="0026127E" w:rsidRPr="001531CB" w:rsidRDefault="0026127E" w:rsidP="0026127E">
      <w:r w:rsidRPr="001531CB">
        <w:t xml:space="preserve">CHAIN </w:t>
      </w:r>
      <w:proofErr w:type="gramStart"/>
      <w:r w:rsidRPr="001531CB">
        <w:t>[  ]</w:t>
      </w:r>
      <w:proofErr w:type="gramEnd"/>
      <w:r w:rsidRPr="001531CB">
        <w:t xml:space="preserve">     BLOCK [  ]     PIN [  ]     OTHER(S)</w:t>
      </w:r>
    </w:p>
    <w:p w14:paraId="71A9D86B" w14:textId="77777777" w:rsidR="0026127E" w:rsidRPr="001531CB" w:rsidRDefault="0026127E" w:rsidP="0026127E">
      <w:pPr>
        <w:rPr>
          <w:b/>
        </w:rPr>
      </w:pPr>
    </w:p>
    <w:p w14:paraId="1BE0668D" w14:textId="77777777" w:rsidR="0026127E" w:rsidRPr="001531CB" w:rsidRDefault="0026127E" w:rsidP="0026127E">
      <w:pPr>
        <w:rPr>
          <w:b/>
        </w:rPr>
      </w:pPr>
    </w:p>
    <w:p w14:paraId="0ACAF56F" w14:textId="77777777" w:rsidR="0026127E" w:rsidRPr="001531CB" w:rsidRDefault="0026127E" w:rsidP="0026127E">
      <w:r w:rsidRPr="001531CB">
        <w:rPr>
          <w:b/>
        </w:rPr>
        <w:t>Noble Texas Builders</w:t>
      </w:r>
    </w:p>
    <w:p w14:paraId="27365E5F" w14:textId="77777777" w:rsidR="0026127E" w:rsidRPr="001531CB" w:rsidRDefault="0026127E" w:rsidP="0026127E"/>
    <w:p w14:paraId="6BCF1B15" w14:textId="77777777" w:rsidR="0026127E" w:rsidRPr="001531CB" w:rsidRDefault="0026127E" w:rsidP="0026127E">
      <w:pPr>
        <w:rPr>
          <w:b/>
        </w:rPr>
      </w:pPr>
      <w:r w:rsidRPr="001531CB">
        <w:rPr>
          <w:b/>
        </w:rPr>
        <w:t>ENERGY CONTROL PROCEDURE</w:t>
      </w:r>
    </w:p>
    <w:p w14:paraId="034ED3CB" w14:textId="77777777" w:rsidR="0026127E" w:rsidRPr="001531CB" w:rsidRDefault="0026127E" w:rsidP="0026127E">
      <w:pPr>
        <w:rPr>
          <w:b/>
          <w:color w:val="00B050"/>
        </w:rPr>
      </w:pPr>
      <w:r w:rsidRPr="001531CB">
        <w:rPr>
          <w:b/>
          <w:color w:val="00B050"/>
        </w:rPr>
        <w:t xml:space="preserve">Example </w:t>
      </w:r>
    </w:p>
    <w:p w14:paraId="021FBA3D" w14:textId="77777777" w:rsidR="0026127E" w:rsidRPr="001531CB" w:rsidRDefault="0026127E" w:rsidP="0026127E"/>
    <w:p w14:paraId="16385F14" w14:textId="77777777" w:rsidR="0026127E" w:rsidRPr="001531CB" w:rsidRDefault="0026127E" w:rsidP="0026127E">
      <w:pPr>
        <w:rPr>
          <w:b/>
        </w:rPr>
      </w:pPr>
      <w:r w:rsidRPr="001531CB">
        <w:t xml:space="preserve">ENERGIZED SYSTEM / MACHINE NAME: </w:t>
      </w:r>
      <w:r w:rsidRPr="001531CB">
        <w:rPr>
          <w:b/>
        </w:rPr>
        <w:t>Air Compressor</w:t>
      </w:r>
    </w:p>
    <w:p w14:paraId="0BA42D20" w14:textId="77777777" w:rsidR="0026127E" w:rsidRPr="001531CB" w:rsidRDefault="0026127E" w:rsidP="0026127E">
      <w:pPr>
        <w:rPr>
          <w:b/>
        </w:rPr>
      </w:pPr>
      <w:r w:rsidRPr="001531CB">
        <w:t xml:space="preserve">LOCATION:  </w:t>
      </w:r>
      <w:r w:rsidRPr="001531CB">
        <w:rPr>
          <w:b/>
        </w:rPr>
        <w:t>Shop</w:t>
      </w:r>
    </w:p>
    <w:p w14:paraId="3463CC95" w14:textId="77777777" w:rsidR="0026127E" w:rsidRPr="001531CB" w:rsidRDefault="0026127E" w:rsidP="0026127E">
      <w:r w:rsidRPr="001531CB">
        <w:t>SPECIAL NOTES: Make sure equipment is isolated by turning off breaker and installing lock-out-tag-out device.</w:t>
      </w:r>
    </w:p>
    <w:p w14:paraId="73AC3B00" w14:textId="77777777" w:rsidR="0026127E" w:rsidRPr="001531CB" w:rsidRDefault="0026127E" w:rsidP="0026127E">
      <w:pPr>
        <w:rPr>
          <w:u w:val="single"/>
        </w:rPr>
      </w:pPr>
      <w:r w:rsidRPr="001531CB">
        <w:t xml:space="preserve">Work Activity: </w:t>
      </w:r>
      <w:r w:rsidRPr="001531CB">
        <w:rPr>
          <w:u w:val="single"/>
        </w:rPr>
        <w:t xml:space="preserve">Replace motor / pulley belt. </w:t>
      </w:r>
    </w:p>
    <w:p w14:paraId="31605295" w14:textId="77777777" w:rsidR="0026127E" w:rsidRPr="001531CB" w:rsidRDefault="0026127E" w:rsidP="0026127E">
      <w:pPr>
        <w:rPr>
          <w:b/>
        </w:rPr>
      </w:pPr>
      <w:r w:rsidRPr="001531CB">
        <w:rPr>
          <w:b/>
        </w:rPr>
        <w:t>ENERGY SOURCES APPLICABLE TO THIS EQUIPMENT</w:t>
      </w:r>
    </w:p>
    <w:p w14:paraId="574CE10A" w14:textId="77777777" w:rsidR="0026127E" w:rsidRPr="001531CB" w:rsidRDefault="0026127E" w:rsidP="0026127E"/>
    <w:p w14:paraId="3B621E57" w14:textId="77777777" w:rsidR="0026127E" w:rsidRPr="001531CB" w:rsidRDefault="0026127E" w:rsidP="0026127E">
      <w:r w:rsidRPr="001531CB">
        <w:lastRenderedPageBreak/>
        <w:t>ELECTRICAL [</w:t>
      </w:r>
      <w:r w:rsidRPr="001531CB">
        <w:rPr>
          <w:color w:val="FF0000"/>
        </w:rPr>
        <w:t>X</w:t>
      </w:r>
      <w:r w:rsidRPr="001531CB">
        <w:t xml:space="preserve">]   HYDRAULIC </w:t>
      </w:r>
      <w:proofErr w:type="gramStart"/>
      <w:r w:rsidRPr="001531CB">
        <w:t>[  ]</w:t>
      </w:r>
      <w:proofErr w:type="gramEnd"/>
      <w:r w:rsidRPr="001531CB">
        <w:t xml:space="preserve">   MECHANICAL [  ] THERMAL [  ]   PNEUMATIC [</w:t>
      </w:r>
      <w:r w:rsidRPr="001531CB">
        <w:rPr>
          <w:color w:val="FF0000"/>
        </w:rPr>
        <w:t>X</w:t>
      </w:r>
      <w:r w:rsidRPr="001531CB">
        <w:t xml:space="preserve"> ]</w:t>
      </w:r>
    </w:p>
    <w:p w14:paraId="3E32C40D" w14:textId="77777777" w:rsidR="0026127E" w:rsidRPr="001531CB" w:rsidRDefault="0026127E" w:rsidP="0026127E">
      <w:r w:rsidRPr="001531CB">
        <w:t xml:space="preserve">STEAM </w:t>
      </w:r>
      <w:proofErr w:type="gramStart"/>
      <w:r w:rsidRPr="001531CB">
        <w:t>[  ]</w:t>
      </w:r>
      <w:proofErr w:type="gramEnd"/>
      <w:r w:rsidRPr="001531CB">
        <w:t xml:space="preserve">   WATER [  ]   ELEVATED MACHINE MEMBERS [  ]   SPRINGS [  ]</w:t>
      </w:r>
    </w:p>
    <w:p w14:paraId="3C97F566" w14:textId="77777777" w:rsidR="0026127E" w:rsidRPr="001531CB" w:rsidRDefault="0026127E" w:rsidP="0026127E">
      <w:r w:rsidRPr="001531CB">
        <w:t xml:space="preserve">COMPRESSED GAS </w:t>
      </w:r>
      <w:proofErr w:type="gramStart"/>
      <w:r w:rsidRPr="001531CB">
        <w:t>[  ]</w:t>
      </w:r>
      <w:proofErr w:type="gramEnd"/>
      <w:r w:rsidRPr="001531CB">
        <w:t xml:space="preserve">   RADIO FREQUENCY [  ]   OTHER [  ]:</w:t>
      </w:r>
    </w:p>
    <w:p w14:paraId="2CAE1941" w14:textId="77777777" w:rsidR="0026127E" w:rsidRPr="001531CB" w:rsidRDefault="0026127E" w:rsidP="0026127E"/>
    <w:p w14:paraId="2E0BAC3B" w14:textId="77777777" w:rsidR="0026127E" w:rsidRPr="001531CB" w:rsidRDefault="0026127E" w:rsidP="0026127E">
      <w:pPr>
        <w:rPr>
          <w:b/>
        </w:rPr>
      </w:pPr>
      <w:r w:rsidRPr="001531CB">
        <w:rPr>
          <w:b/>
        </w:rPr>
        <w:t>LOCKOUT/TAGOUT PROCEDURE - NOTIFY ALL AFFECTED INDIVIDUALS AND PROCEED AS FOLLOWS.  NOTIFY MANAGEMENT IN THE EVENT OF ANY ABNORMAL SITUATION.</w:t>
      </w:r>
    </w:p>
    <w:p w14:paraId="10DB1034" w14:textId="77777777" w:rsidR="0026127E" w:rsidRPr="001531CB" w:rsidRDefault="0026127E" w:rsidP="0026127E"/>
    <w:p w14:paraId="3F095A48" w14:textId="77777777" w:rsidR="0026127E" w:rsidRPr="001531CB" w:rsidRDefault="0026127E" w:rsidP="0026127E">
      <w:r w:rsidRPr="001531CB">
        <w:t>1. SHUT OFF MACHINE, WAIT UNTIL COMPLETELY STOPPED.</w:t>
      </w:r>
    </w:p>
    <w:p w14:paraId="64D94941" w14:textId="77777777" w:rsidR="0026127E" w:rsidRPr="001531CB" w:rsidRDefault="0026127E" w:rsidP="0026127E">
      <w:r w:rsidRPr="001531CB">
        <w:t>2. SHUT OFF ELECTRIC DISCONNECTS.</w:t>
      </w:r>
    </w:p>
    <w:p w14:paraId="7EDC3F4A" w14:textId="77777777" w:rsidR="0026127E" w:rsidRPr="001531CB" w:rsidRDefault="0026127E" w:rsidP="0026127E">
      <w:r w:rsidRPr="001531CB">
        <w:t>3. LOCK AND TAGOUT ELECTRIC DISCONNECT, TEST ALL CONTROLS.</w:t>
      </w:r>
    </w:p>
    <w:p w14:paraId="627503AD" w14:textId="77777777" w:rsidR="0026127E" w:rsidRPr="001531CB" w:rsidRDefault="0026127E" w:rsidP="0026127E">
      <w:r w:rsidRPr="001531CB">
        <w:t>4. MACHINE IS NOW SAFE, PROCEED WITH REPAIR OR ADJUSTMENT.</w:t>
      </w:r>
    </w:p>
    <w:p w14:paraId="3E1ADF30" w14:textId="77777777" w:rsidR="0026127E" w:rsidRPr="001531CB" w:rsidRDefault="0026127E" w:rsidP="0026127E">
      <w:r w:rsidRPr="001531CB">
        <w:t>5. COMPLETE TASK, DOUBLE CHECK REPAIR WORK OR MACHINE ADJUSTMENT.</w:t>
      </w:r>
    </w:p>
    <w:p w14:paraId="27F0F806" w14:textId="77777777" w:rsidR="0026127E" w:rsidRPr="001531CB" w:rsidRDefault="0026127E" w:rsidP="0026127E">
      <w:r w:rsidRPr="001531CB">
        <w:t>6. CLEAR AREA OF TOOLS AND EQUIPMENT, NOTIFY ALL AFFECTED EMPLOYEES OF IMPENDING RE-START OF MACHINE OR EQUIPMENT.</w:t>
      </w:r>
    </w:p>
    <w:p w14:paraId="6267D1DF" w14:textId="77777777" w:rsidR="0026127E" w:rsidRPr="001531CB" w:rsidRDefault="0026127E" w:rsidP="0026127E">
      <w:r w:rsidRPr="001531CB">
        <w:rPr>
          <w:noProof/>
        </w:rPr>
        <mc:AlternateContent>
          <mc:Choice Requires="wps">
            <w:drawing>
              <wp:anchor distT="0" distB="0" distL="114300" distR="114300" simplePos="0" relativeHeight="251745280" behindDoc="1" locked="0" layoutInCell="1" allowOverlap="1" wp14:anchorId="305BF366" wp14:editId="52955E5B">
                <wp:simplePos x="0" y="0"/>
                <wp:positionH relativeFrom="column">
                  <wp:posOffset>4389120</wp:posOffset>
                </wp:positionH>
                <wp:positionV relativeFrom="paragraph">
                  <wp:posOffset>139700</wp:posOffset>
                </wp:positionV>
                <wp:extent cx="1828800" cy="1600200"/>
                <wp:effectExtent l="7620" t="5715" r="11430" b="13335"/>
                <wp:wrapNone/>
                <wp:docPr id="37110" name="Text Box 37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600200"/>
                        </a:xfrm>
                        <a:prstGeom prst="rect">
                          <a:avLst/>
                        </a:prstGeom>
                        <a:solidFill>
                          <a:srgbClr val="FFFFFF"/>
                        </a:solidFill>
                        <a:ln w="9525">
                          <a:solidFill>
                            <a:srgbClr val="000000"/>
                          </a:solidFill>
                          <a:miter lim="800000"/>
                          <a:headEnd/>
                          <a:tailEnd/>
                        </a:ln>
                      </wps:spPr>
                      <wps:txbx>
                        <w:txbxContent>
                          <w:p w14:paraId="3A0763F9" w14:textId="77777777" w:rsidR="00922392" w:rsidRDefault="00922392" w:rsidP="0026127E">
                            <w:pPr>
                              <w:jc w:val="center"/>
                            </w:pPr>
                            <w:r>
                              <w:rPr>
                                <w:noProof/>
                              </w:rPr>
                              <w:drawing>
                                <wp:inline distT="0" distB="0" distL="0" distR="0" wp14:anchorId="78E19F30" wp14:editId="02A4E821">
                                  <wp:extent cx="1824990" cy="1450975"/>
                                  <wp:effectExtent l="19050" t="0" r="3810" b="0"/>
                                  <wp:docPr id="33" name="Picture 5" descr="PIS 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S 065.jpg"/>
                                          <pic:cNvPicPr>
                                            <a:picLocks noChangeAspect="1" noChangeArrowheads="1"/>
                                          </pic:cNvPicPr>
                                        </pic:nvPicPr>
                                        <pic:blipFill>
                                          <a:blip r:embed="rId73"/>
                                          <a:srcRect/>
                                          <a:stretch>
                                            <a:fillRect/>
                                          </a:stretch>
                                        </pic:blipFill>
                                        <pic:spPr bwMode="auto">
                                          <a:xfrm>
                                            <a:off x="0" y="0"/>
                                            <a:ext cx="1824990" cy="1450975"/>
                                          </a:xfrm>
                                          <a:prstGeom prst="rect">
                                            <a:avLst/>
                                          </a:prstGeom>
                                          <a:noFill/>
                                          <a:ln w="9525">
                                            <a:noFill/>
                                            <a:miter lim="800000"/>
                                            <a:headEnd/>
                                            <a:tailEnd/>
                                          </a:ln>
                                        </pic:spPr>
                                      </pic:pic>
                                    </a:graphicData>
                                  </a:graphic>
                                </wp:inline>
                              </w:drawing>
                            </w:r>
                          </w:p>
                          <w:p w14:paraId="48930E7D" w14:textId="77777777" w:rsidR="00922392" w:rsidRDefault="00922392" w:rsidP="0026127E">
                            <w:pPr>
                              <w:jc w:val="center"/>
                            </w:pPr>
                          </w:p>
                          <w:p w14:paraId="4C9FB2BE" w14:textId="77777777" w:rsidR="00922392" w:rsidRPr="00175279" w:rsidRDefault="00922392" w:rsidP="0026127E">
                            <w:pPr>
                              <w:jc w:val="cente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5BF366" id="Text Box 37110" o:spid="_x0000_s1034" type="#_x0000_t202" style="position:absolute;margin-left:345.6pt;margin-top:11pt;width:2in;height:126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">
                <v:textbox>
                  <w:txbxContent>
                    <w:p w14:paraId="3A0763F9" w14:textId="77777777" w:rsidR="00922392" w:rsidRDefault="00922392" w:rsidP="0026127E">
                      <w:pPr>
                        <w:jc w:val="center"/>
                      </w:pPr>
                      <w:r>
                        <w:rPr>
                          <w:noProof/>
                        </w:rPr>
                        <w:drawing>
                          <wp:inline distT="0" distB="0" distL="0" distR="0" wp14:anchorId="78E19F30" wp14:editId="02A4E821">
                            <wp:extent cx="1824990" cy="1450975"/>
                            <wp:effectExtent l="19050" t="0" r="3810" b="0"/>
                            <wp:docPr id="33" name="Picture 5" descr="PIS 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S 065.jpg"/>
                                    <pic:cNvPicPr>
                                      <a:picLocks noChangeAspect="1" noChangeArrowheads="1"/>
                                    </pic:cNvPicPr>
                                  </pic:nvPicPr>
                                  <pic:blipFill>
                                    <a:blip r:embed="rId74"/>
                                    <a:srcRect/>
                                    <a:stretch>
                                      <a:fillRect/>
                                    </a:stretch>
                                  </pic:blipFill>
                                  <pic:spPr bwMode="auto">
                                    <a:xfrm>
                                      <a:off x="0" y="0"/>
                                      <a:ext cx="1824990" cy="1450975"/>
                                    </a:xfrm>
                                    <a:prstGeom prst="rect">
                                      <a:avLst/>
                                    </a:prstGeom>
                                    <a:noFill/>
                                    <a:ln w="9525">
                                      <a:noFill/>
                                      <a:miter lim="800000"/>
                                      <a:headEnd/>
                                      <a:tailEnd/>
                                    </a:ln>
                                  </pic:spPr>
                                </pic:pic>
                              </a:graphicData>
                            </a:graphic>
                          </wp:inline>
                        </w:drawing>
                      </w:r>
                    </w:p>
                    <w:p w14:paraId="48930E7D" w14:textId="77777777" w:rsidR="00922392" w:rsidRDefault="00922392" w:rsidP="0026127E">
                      <w:pPr>
                        <w:jc w:val="center"/>
                      </w:pPr>
                    </w:p>
                    <w:p w14:paraId="4C9FB2BE" w14:textId="77777777" w:rsidR="00922392" w:rsidRPr="00175279" w:rsidRDefault="00922392" w:rsidP="0026127E">
                      <w:pPr>
                        <w:jc w:val="center"/>
                        <w:rPr>
                          <w:b/>
                        </w:rPr>
                      </w:pPr>
                    </w:p>
                  </w:txbxContent>
                </v:textbox>
              </v:shape>
            </w:pict>
          </mc:Fallback>
        </mc:AlternateContent>
      </w:r>
      <w:r w:rsidRPr="001531CB">
        <w:t>7. REMOVE LOCKOUT/TAGOUT DEVICES.</w:t>
      </w:r>
      <w:r w:rsidRPr="001531CB">
        <w:rPr>
          <w:noProof/>
        </w:rPr>
        <mc:AlternateContent>
          <mc:Choice Requires="wps">
            <w:drawing>
              <wp:anchor distT="0" distB="0" distL="114300" distR="114300" simplePos="0" relativeHeight="251744256" behindDoc="1" locked="0" layoutInCell="1" allowOverlap="1" wp14:anchorId="47519BC8" wp14:editId="20D20F84">
                <wp:simplePos x="0" y="0"/>
                <wp:positionH relativeFrom="column">
                  <wp:posOffset>4457700</wp:posOffset>
                </wp:positionH>
                <wp:positionV relativeFrom="paragraph">
                  <wp:posOffset>24765</wp:posOffset>
                </wp:positionV>
                <wp:extent cx="1714500" cy="1485900"/>
                <wp:effectExtent l="9525" t="8890" r="9525" b="10160"/>
                <wp:wrapNone/>
                <wp:docPr id="37109" name="Rectangle 37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485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5A58F0" id="Rectangle 37109" o:spid="_x0000_s1026" style="position:absolute;margin-left:351pt;margin-top:1.95pt;width:135pt;height:117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"/>
            </w:pict>
          </mc:Fallback>
        </mc:AlternateContent>
      </w:r>
    </w:p>
    <w:p w14:paraId="43EB5418" w14:textId="77777777" w:rsidR="0026127E" w:rsidRPr="001531CB" w:rsidRDefault="0026127E" w:rsidP="0026127E">
      <w:r w:rsidRPr="001531CB">
        <w:t xml:space="preserve">8. PROCEED WITH RESTART OF MACHINE OR EQUIPMENT. </w:t>
      </w:r>
    </w:p>
    <w:p w14:paraId="3605EEC4" w14:textId="77777777" w:rsidR="0026127E" w:rsidRPr="001531CB" w:rsidRDefault="0026127E" w:rsidP="0026127E">
      <w:pPr>
        <w:rPr>
          <w:b/>
        </w:rPr>
      </w:pPr>
      <w:r w:rsidRPr="001531CB">
        <w:rPr>
          <w:b/>
        </w:rPr>
        <w:t>ENERGY CONTROL DEVICES NEEDED</w:t>
      </w:r>
    </w:p>
    <w:p w14:paraId="1CA5AB13" w14:textId="77777777" w:rsidR="0026127E" w:rsidRPr="001531CB" w:rsidRDefault="0026127E" w:rsidP="0026127E">
      <w:r w:rsidRPr="001531CB">
        <w:t xml:space="preserve">LOCK(S) [ </w:t>
      </w:r>
      <w:proofErr w:type="gramStart"/>
      <w:r w:rsidRPr="001531CB">
        <w:rPr>
          <w:color w:val="FF0000"/>
        </w:rPr>
        <w:t>x</w:t>
      </w:r>
      <w:r w:rsidRPr="001531CB">
        <w:t xml:space="preserve"> ]</w:t>
      </w:r>
      <w:proofErr w:type="gramEnd"/>
      <w:r w:rsidRPr="001531CB">
        <w:t xml:space="preserve">     TAG(S) [ </w:t>
      </w:r>
      <w:r w:rsidRPr="001531CB">
        <w:rPr>
          <w:color w:val="FF0000"/>
        </w:rPr>
        <w:t>x</w:t>
      </w:r>
      <w:r w:rsidRPr="001531CB">
        <w:t xml:space="preserve"> ]     HASP [</w:t>
      </w:r>
      <w:r w:rsidRPr="001531CB">
        <w:rPr>
          <w:color w:val="FF0000"/>
        </w:rPr>
        <w:t xml:space="preserve"> </w:t>
      </w:r>
      <w:r w:rsidRPr="001531CB">
        <w:t>]     PLUG COVER BOX [  ]</w:t>
      </w:r>
    </w:p>
    <w:p w14:paraId="4B8CFEEA" w14:textId="1AA0B186" w:rsidR="0026127E" w:rsidRPr="001531CB" w:rsidRDefault="0026127E" w:rsidP="0026127E">
      <w:r w:rsidRPr="001531CB">
        <w:t xml:space="preserve">CHAIN </w:t>
      </w:r>
      <w:proofErr w:type="gramStart"/>
      <w:r w:rsidRPr="001531CB">
        <w:t>[  ]</w:t>
      </w:r>
      <w:proofErr w:type="gramEnd"/>
      <w:r w:rsidRPr="001531CB">
        <w:t xml:space="preserve">     BLOCK [  ]     PIN [  ]     OTHER(S</w:t>
      </w:r>
    </w:p>
    <w:p w14:paraId="020997D6" w14:textId="77777777" w:rsidR="0026127E" w:rsidRPr="001531CB" w:rsidRDefault="0026127E" w:rsidP="0026127E"/>
    <w:p w14:paraId="36506DC4" w14:textId="77777777" w:rsidR="00A722F9" w:rsidRDefault="00A722F9">
      <w:pPr>
        <w:rPr>
          <w:rFonts w:eastAsiaTheme="majorEastAsia" w:cs="Times New Roman (Headings CS)"/>
          <w:caps/>
          <w:color w:val="2F5496" w:themeColor="accent1" w:themeShade="BF"/>
          <w:sz w:val="26"/>
          <w:szCs w:val="26"/>
        </w:rPr>
      </w:pPr>
      <w:r>
        <w:br w:type="page"/>
      </w:r>
    </w:p>
    <w:p w14:paraId="5D48BE0D" w14:textId="5F5E0E1E" w:rsidR="006769E7" w:rsidRPr="001531CB" w:rsidRDefault="006769E7" w:rsidP="00CD3062">
      <w:pPr>
        <w:pStyle w:val="Heading2"/>
      </w:pPr>
      <w:bookmarkStart w:id="91" w:name="_Toc69221294"/>
      <w:r w:rsidRPr="001531CB">
        <w:lastRenderedPageBreak/>
        <w:t>Fall Protection</w:t>
      </w:r>
      <w:bookmarkEnd w:id="91"/>
    </w:p>
    <w:p w14:paraId="278A8687" w14:textId="77777777" w:rsidR="0026127E" w:rsidRPr="001531CB" w:rsidRDefault="0026127E" w:rsidP="0026127E"/>
    <w:p w14:paraId="0857AD9B" w14:textId="77777777" w:rsidR="0026127E" w:rsidRPr="001531CB" w:rsidRDefault="0026127E" w:rsidP="0026127E">
      <w:r w:rsidRPr="001531CB">
        <w:t xml:space="preserve">The purpose of this Fall Protection Program is to provide </w:t>
      </w:r>
      <w:r w:rsidRPr="001531CB">
        <w:rPr>
          <w:b/>
        </w:rPr>
        <w:t>Noble Texas Builders</w:t>
      </w:r>
      <w:r w:rsidRPr="001531CB">
        <w:t>, its management, supervisors, its employees, and subcontractors with authoritative information on fall protection in the construction industry, including OSHA’s Fall Protection Standard, Subpart M as it applies to the work to be done.</w:t>
      </w:r>
    </w:p>
    <w:p w14:paraId="26ABCE81" w14:textId="77777777" w:rsidR="0026127E" w:rsidRPr="001531CB" w:rsidRDefault="0026127E" w:rsidP="0026127E"/>
    <w:p w14:paraId="281DF15F" w14:textId="77777777" w:rsidR="0026127E" w:rsidRPr="001531CB" w:rsidRDefault="0026127E" w:rsidP="00CD7DB8">
      <w:pPr>
        <w:pStyle w:val="Heading3"/>
      </w:pPr>
      <w:bookmarkStart w:id="92" w:name="_Toc69221295"/>
      <w:r w:rsidRPr="001531CB">
        <w:t>PROTECTIVE SYSTEMS</w:t>
      </w:r>
      <w:bookmarkEnd w:id="92"/>
    </w:p>
    <w:p w14:paraId="1FC1A06E" w14:textId="77777777" w:rsidR="0026127E" w:rsidRPr="001531CB" w:rsidRDefault="0026127E" w:rsidP="0026127E"/>
    <w:p w14:paraId="62346A69" w14:textId="77777777" w:rsidR="0026127E" w:rsidRPr="001531CB" w:rsidRDefault="0026127E" w:rsidP="0026127E">
      <w:r w:rsidRPr="001531CB">
        <w:t xml:space="preserve">The OSHA Fall Protection Standard uses a variety of methods to provide fall protection for construction workers.  Areas where each system may be used are spelled out in the regulations.  An understanding of the regulations starts with a discussion of the types of fall protection systems that may be applicable to the type of work that </w:t>
      </w:r>
      <w:r w:rsidRPr="001531CB">
        <w:rPr>
          <w:b/>
        </w:rPr>
        <w:t>Noble Texas Builders</w:t>
      </w:r>
      <w:r w:rsidRPr="001531CB">
        <w:t xml:space="preserve"> employees conduct.</w:t>
      </w:r>
    </w:p>
    <w:p w14:paraId="0FE31ECE" w14:textId="77777777" w:rsidR="0026127E" w:rsidRPr="001531CB" w:rsidRDefault="0026127E" w:rsidP="0026127E"/>
    <w:p w14:paraId="17218474" w14:textId="77777777" w:rsidR="0026127E" w:rsidRPr="001531CB" w:rsidRDefault="0026127E" w:rsidP="00D3608D">
      <w:pPr>
        <w:pStyle w:val="Heading4"/>
        <w:numPr>
          <w:ilvl w:val="3"/>
          <w:numId w:val="159"/>
        </w:numPr>
      </w:pPr>
      <w:r w:rsidRPr="001531CB">
        <w:t>Guardrails and Guardrails Systems</w:t>
      </w:r>
    </w:p>
    <w:p w14:paraId="7BE311C8" w14:textId="77777777" w:rsidR="0026127E" w:rsidRPr="001531CB" w:rsidRDefault="0026127E" w:rsidP="0026127E">
      <w:pPr>
        <w:rPr>
          <w:b/>
        </w:rPr>
      </w:pPr>
    </w:p>
    <w:p w14:paraId="512E15F9" w14:textId="77777777" w:rsidR="0026127E" w:rsidRPr="001531CB" w:rsidRDefault="0026127E" w:rsidP="0026127E">
      <w:r w:rsidRPr="001531CB">
        <w:t xml:space="preserve">Guardrail system means a barrier erected to prevent workers from falling to lower levels.  Guardrails should have a top edge member 42 inches (plus or minus 3 inches) above the walking/working level.  </w:t>
      </w:r>
    </w:p>
    <w:p w14:paraId="700DD615" w14:textId="77777777" w:rsidR="0026127E" w:rsidRPr="001531CB" w:rsidRDefault="0026127E" w:rsidP="0026127E"/>
    <w:p w14:paraId="5DDAE1A8" w14:textId="77777777" w:rsidR="0026127E" w:rsidRPr="001531CB" w:rsidRDefault="0026127E" w:rsidP="0026127E">
      <w:proofErr w:type="spellStart"/>
      <w:r w:rsidRPr="001531CB">
        <w:t>Midrails</w:t>
      </w:r>
      <w:proofErr w:type="spellEnd"/>
      <w:r w:rsidRPr="001531CB">
        <w:t>, screens, mesh, intermediate vertical members, or equivalent intermediate structural members should be installed between the top edge of the guardrail system and walking/working surface when there is no wall or parapet wall at least 21 inches high.</w:t>
      </w:r>
    </w:p>
    <w:p w14:paraId="310FD7F4" w14:textId="77777777" w:rsidR="0026127E" w:rsidRPr="001531CB" w:rsidRDefault="0026127E" w:rsidP="0026127E"/>
    <w:p w14:paraId="47DC7106" w14:textId="77777777" w:rsidR="0026127E" w:rsidRPr="001531CB" w:rsidRDefault="0026127E" w:rsidP="0026127E">
      <w:proofErr w:type="spellStart"/>
      <w:r w:rsidRPr="001531CB">
        <w:t>Midrails</w:t>
      </w:r>
      <w:proofErr w:type="spellEnd"/>
      <w:r w:rsidRPr="001531CB">
        <w:t xml:space="preserve"> should be installed midway between the top edge of the guardrail system and walking/working level.  Screens and mesh, when used, should extend from the top rail to the walking/working level and along the entire opening between the top rail supports.</w:t>
      </w:r>
    </w:p>
    <w:p w14:paraId="6EE8D4A9" w14:textId="77777777" w:rsidR="0026127E" w:rsidRPr="001531CB" w:rsidRDefault="0026127E" w:rsidP="0026127E"/>
    <w:p w14:paraId="75333D4B" w14:textId="77777777" w:rsidR="0026127E" w:rsidRPr="001531CB" w:rsidRDefault="0026127E" w:rsidP="0026127E">
      <w:r w:rsidRPr="001531CB">
        <w:t>Intermediate members (such as balusters), when used between posts, should not be more than 19 inches apart.</w:t>
      </w:r>
    </w:p>
    <w:p w14:paraId="49C367A6" w14:textId="77777777" w:rsidR="0026127E" w:rsidRPr="001531CB" w:rsidRDefault="0026127E" w:rsidP="0026127E"/>
    <w:p w14:paraId="686C1974" w14:textId="77777777" w:rsidR="0026127E" w:rsidRPr="001531CB" w:rsidRDefault="0026127E" w:rsidP="0026127E">
      <w:r w:rsidRPr="001531CB">
        <w:t xml:space="preserve">Other structural members (such as additional </w:t>
      </w:r>
      <w:proofErr w:type="spellStart"/>
      <w:r w:rsidRPr="001531CB">
        <w:t>midrails</w:t>
      </w:r>
      <w:proofErr w:type="spellEnd"/>
      <w:r w:rsidRPr="001531CB">
        <w:t xml:space="preserve"> and architectural panels) should be installed so there are no openings in the guardrail system more than 19 inches wide.</w:t>
      </w:r>
    </w:p>
    <w:p w14:paraId="1619624A" w14:textId="77777777" w:rsidR="0026127E" w:rsidRPr="001531CB" w:rsidRDefault="0026127E" w:rsidP="0026127E"/>
    <w:p w14:paraId="66DC80FB" w14:textId="77777777" w:rsidR="0026127E" w:rsidRPr="001531CB" w:rsidRDefault="0026127E" w:rsidP="0026127E">
      <w:r w:rsidRPr="001531CB">
        <w:t>Guardrail systems should be capable of withstanding, without failure, a force of at least 200 pounds applied within 2 inches of the top edge, in any outward or downward direction, at any point.  When the test load is applied in a downward direction, the top edge of the guardrail should not deflect to a height less than 39 inches above the walking/working level.</w:t>
      </w:r>
    </w:p>
    <w:p w14:paraId="344CFDB1" w14:textId="77777777" w:rsidR="0026127E" w:rsidRPr="001531CB" w:rsidRDefault="0026127E" w:rsidP="0026127E"/>
    <w:p w14:paraId="08AD4758" w14:textId="77777777" w:rsidR="0026127E" w:rsidRPr="001531CB" w:rsidRDefault="0026127E" w:rsidP="0026127E">
      <w:proofErr w:type="spellStart"/>
      <w:r w:rsidRPr="001531CB">
        <w:t>Midrails</w:t>
      </w:r>
      <w:proofErr w:type="spellEnd"/>
      <w:r w:rsidRPr="001531CB">
        <w:t>, screens, mesh, intermediate vertical members, solid panels, and equivalent structural members should be capable of withstanding, without failure, a force of at least 150 pounds applied in any downward or outward direction at any point.</w:t>
      </w:r>
    </w:p>
    <w:p w14:paraId="7A96BEDA" w14:textId="77777777" w:rsidR="0026127E" w:rsidRPr="001531CB" w:rsidRDefault="0026127E" w:rsidP="0026127E"/>
    <w:p w14:paraId="0424A0C4" w14:textId="77777777" w:rsidR="0026127E" w:rsidRPr="001531CB" w:rsidRDefault="0026127E" w:rsidP="0026127E">
      <w:r w:rsidRPr="001531CB">
        <w:t xml:space="preserve">Guardrail systems should be surfaced so as to prevent injury from punctures or lacerations and snagging of clothing.  Ends of all top rails and </w:t>
      </w:r>
      <w:proofErr w:type="spellStart"/>
      <w:r w:rsidRPr="001531CB">
        <w:t>midrails</w:t>
      </w:r>
      <w:proofErr w:type="spellEnd"/>
      <w:r w:rsidRPr="001531CB">
        <w:t xml:space="preserve"> should not overhang terminal posts, </w:t>
      </w:r>
      <w:r w:rsidRPr="001531CB">
        <w:lastRenderedPageBreak/>
        <w:t xml:space="preserve">except where such overhang does not constitute a projection hazard.  Unsuitable materials such as steel or plastic banding should not be used as top rails or </w:t>
      </w:r>
      <w:proofErr w:type="spellStart"/>
      <w:r w:rsidRPr="001531CB">
        <w:t>midrails</w:t>
      </w:r>
      <w:proofErr w:type="spellEnd"/>
      <w:r w:rsidRPr="001531CB">
        <w:t>.</w:t>
      </w:r>
    </w:p>
    <w:p w14:paraId="0C384484" w14:textId="77777777" w:rsidR="0026127E" w:rsidRPr="001531CB" w:rsidRDefault="0026127E" w:rsidP="0026127E"/>
    <w:p w14:paraId="65A9301A" w14:textId="77777777" w:rsidR="0026127E" w:rsidRPr="001531CB" w:rsidRDefault="0026127E" w:rsidP="0026127E">
      <w:r w:rsidRPr="001531CB">
        <w:t xml:space="preserve">Wire Rope Top rails and </w:t>
      </w:r>
      <w:proofErr w:type="spellStart"/>
      <w:r w:rsidRPr="001531CB">
        <w:t>midrails</w:t>
      </w:r>
      <w:proofErr w:type="spellEnd"/>
      <w:r w:rsidRPr="001531CB">
        <w:t xml:space="preserve"> should be at least one-quarter inch nominal diameter or thickness to prevent cuts and lacerations.  Wire rope top rails should be flagged at not more than 6-foot intervals with high-visibility material.</w:t>
      </w:r>
    </w:p>
    <w:p w14:paraId="26A73F79" w14:textId="77777777" w:rsidR="0026127E" w:rsidRPr="001531CB" w:rsidRDefault="0026127E" w:rsidP="0026127E">
      <w:r w:rsidRPr="001531CB">
        <w:t>Guardrail systems used at hoisting areas should have a chain, gate or removable guardrail section across the access opening when hoisting operations are not taking place.  Guardrail systems used at holes should be erected on all unprotected sides or edges of the hole.</w:t>
      </w:r>
    </w:p>
    <w:p w14:paraId="793AB941" w14:textId="77777777" w:rsidR="0026127E" w:rsidRPr="001531CB" w:rsidRDefault="0026127E" w:rsidP="0026127E"/>
    <w:p w14:paraId="5CE1EA92" w14:textId="77777777" w:rsidR="0026127E" w:rsidRPr="001531CB" w:rsidRDefault="0026127E" w:rsidP="0026127E">
      <w:r w:rsidRPr="001531CB">
        <w:t>When guardrail systems are used around holes for the passage of materials, the hole should have not more than two sides provided with removable guardrail sections to allow passage of materials.  When the hole is not in use, it should be closed over with a cover, or a guardrail system should be provided along all unprotected sides or edges.</w:t>
      </w:r>
    </w:p>
    <w:p w14:paraId="61F0DBE6" w14:textId="77777777" w:rsidR="0026127E" w:rsidRPr="001531CB" w:rsidRDefault="0026127E" w:rsidP="0026127E"/>
    <w:p w14:paraId="7030DFDE" w14:textId="77777777" w:rsidR="0026127E" w:rsidRPr="001531CB" w:rsidRDefault="0026127E" w:rsidP="0026127E">
      <w:r w:rsidRPr="001531CB">
        <w:t>When guardrail systems are used around holes that are used as points of access (such as ladder ways), they should be provided with a gate, or be offset so a person cannot walk directly into the hole. Guardrail systems used on ramps and runways should be erected along each unprotected side or edge.</w:t>
      </w:r>
    </w:p>
    <w:p w14:paraId="1E093545" w14:textId="77777777" w:rsidR="0026127E" w:rsidRPr="001531CB" w:rsidRDefault="0026127E" w:rsidP="0026127E"/>
    <w:p w14:paraId="624D6803" w14:textId="77777777" w:rsidR="0026127E" w:rsidRPr="001531CB" w:rsidRDefault="0026127E" w:rsidP="0026127E">
      <w:r w:rsidRPr="001531CB">
        <w:t xml:space="preserve">Manila, Plastic, or synthetic rope used for top rails or </w:t>
      </w:r>
      <w:proofErr w:type="spellStart"/>
      <w:r w:rsidRPr="001531CB">
        <w:t>midrails</w:t>
      </w:r>
      <w:proofErr w:type="spellEnd"/>
      <w:r w:rsidRPr="001531CB">
        <w:t xml:space="preserve"> should be inspected as frequently as necessary to ensure it continues to meet strength requirements.</w:t>
      </w:r>
    </w:p>
    <w:p w14:paraId="4E9C3406" w14:textId="77777777" w:rsidR="0026127E" w:rsidRPr="001531CB" w:rsidRDefault="0026127E" w:rsidP="0026127E"/>
    <w:p w14:paraId="5984AA76" w14:textId="77777777" w:rsidR="0026127E" w:rsidRPr="001531CB" w:rsidRDefault="0026127E" w:rsidP="0026127E">
      <w:pPr>
        <w:rPr>
          <w:b/>
        </w:rPr>
      </w:pPr>
    </w:p>
    <w:p w14:paraId="518C5A5E" w14:textId="77777777" w:rsidR="0026127E" w:rsidRPr="001531CB" w:rsidRDefault="0026127E" w:rsidP="0026127E">
      <w:r w:rsidRPr="001531CB">
        <w:rPr>
          <w:b/>
        </w:rPr>
        <w:t xml:space="preserve">Wood railings </w:t>
      </w:r>
      <w:r w:rsidRPr="001531CB">
        <w:t xml:space="preserve">are assumed to meet the requirements if: </w:t>
      </w:r>
    </w:p>
    <w:p w14:paraId="10739866" w14:textId="08F2E8B8" w:rsidR="0026127E" w:rsidRPr="00CD7DB8" w:rsidRDefault="0026127E" w:rsidP="00D3608D">
      <w:pPr>
        <w:pStyle w:val="ListParagraph"/>
        <w:numPr>
          <w:ilvl w:val="0"/>
          <w:numId w:val="160"/>
        </w:numPr>
      </w:pPr>
      <w:r w:rsidRPr="00CD7DB8">
        <w:t xml:space="preserve">Wood components are a minimum 1500 </w:t>
      </w:r>
      <w:proofErr w:type="spellStart"/>
      <w:r w:rsidRPr="00CD7DB8">
        <w:t>lb</w:t>
      </w:r>
      <w:proofErr w:type="spellEnd"/>
      <w:r w:rsidRPr="00CD7DB8">
        <w:noBreakHyphen/>
        <w:t xml:space="preserve">ft/in (2) fiber (stress grade) construction grade </w:t>
      </w:r>
      <w:proofErr w:type="gramStart"/>
      <w:r w:rsidRPr="00CD7DB8">
        <w:t>lumber;</w:t>
      </w:r>
      <w:proofErr w:type="gramEnd"/>
      <w:r w:rsidRPr="00CD7DB8">
        <w:t xml:space="preserve"> </w:t>
      </w:r>
    </w:p>
    <w:p w14:paraId="3DAA4923" w14:textId="41377E3E" w:rsidR="0026127E" w:rsidRPr="00CD7DB8" w:rsidRDefault="00CD7DB8" w:rsidP="00D3608D">
      <w:pPr>
        <w:pStyle w:val="ListParagraph"/>
        <w:numPr>
          <w:ilvl w:val="0"/>
          <w:numId w:val="160"/>
        </w:numPr>
      </w:pPr>
      <w:r>
        <w:t>P</w:t>
      </w:r>
      <w:r w:rsidR="0026127E" w:rsidRPr="00CD7DB8">
        <w:t>osts are at least 2</w:t>
      </w:r>
      <w:r w:rsidR="0026127E" w:rsidRPr="00CD7DB8">
        <w:noBreakHyphen/>
        <w:t>Inch by 4</w:t>
      </w:r>
      <w:r w:rsidR="0026127E" w:rsidRPr="00CD7DB8">
        <w:noBreakHyphen/>
        <w:t xml:space="preserve">inch lumber spaced not more than 8 feet (2.4 m) apart on </w:t>
      </w:r>
      <w:proofErr w:type="gramStart"/>
      <w:r w:rsidR="0026127E" w:rsidRPr="00CD7DB8">
        <w:t>centers;</w:t>
      </w:r>
      <w:proofErr w:type="gramEnd"/>
      <w:r w:rsidR="0026127E" w:rsidRPr="00CD7DB8">
        <w:t xml:space="preserve"> </w:t>
      </w:r>
    </w:p>
    <w:p w14:paraId="48C49383" w14:textId="65EB1F4C" w:rsidR="0026127E" w:rsidRPr="00CD7DB8" w:rsidRDefault="00CD7DB8" w:rsidP="00D3608D">
      <w:pPr>
        <w:pStyle w:val="ListParagraph"/>
        <w:numPr>
          <w:ilvl w:val="0"/>
          <w:numId w:val="160"/>
        </w:numPr>
      </w:pPr>
      <w:r>
        <w:t>T</w:t>
      </w:r>
      <w:r w:rsidR="0026127E" w:rsidRPr="00CD7DB8">
        <w:t>op railings are at least 2</w:t>
      </w:r>
      <w:r w:rsidR="0026127E" w:rsidRPr="00CD7DB8">
        <w:noBreakHyphen/>
        <w:t>inch by 4</w:t>
      </w:r>
      <w:r w:rsidR="0026127E" w:rsidRPr="00CD7DB8">
        <w:noBreakHyphen/>
        <w:t xml:space="preserve">inch lumber; and </w:t>
      </w:r>
    </w:p>
    <w:p w14:paraId="385BF397" w14:textId="081C92F6" w:rsidR="0026127E" w:rsidRDefault="0026127E" w:rsidP="00D3608D">
      <w:pPr>
        <w:pStyle w:val="ListParagraph"/>
        <w:numPr>
          <w:ilvl w:val="0"/>
          <w:numId w:val="160"/>
        </w:numPr>
      </w:pPr>
      <w:r w:rsidRPr="00CD7DB8">
        <w:t>Intermediate railings are at least 1</w:t>
      </w:r>
      <w:r w:rsidRPr="00CD7DB8">
        <w:noBreakHyphen/>
        <w:t>inch by 6</w:t>
      </w:r>
      <w:r w:rsidRPr="00CD7DB8">
        <w:noBreakHyphen/>
        <w:t xml:space="preserve">inch lumber. </w:t>
      </w:r>
    </w:p>
    <w:p w14:paraId="4B3E8D81" w14:textId="77777777" w:rsidR="00CD7DB8" w:rsidRPr="00CD7DB8" w:rsidRDefault="00CD7DB8" w:rsidP="00CD7DB8">
      <w:pPr>
        <w:pStyle w:val="ListParagraph"/>
      </w:pPr>
    </w:p>
    <w:p w14:paraId="3A9CAA05" w14:textId="77777777" w:rsidR="0026127E" w:rsidRPr="001531CB" w:rsidRDefault="0026127E" w:rsidP="0026127E">
      <w:pPr>
        <w:ind w:left="720"/>
      </w:pPr>
      <w:r w:rsidRPr="001531CB">
        <w:t>All lumber dimensions are nominal sizes as provided by the American Softwood Lumber Standards, dated January 1970.</w:t>
      </w:r>
    </w:p>
    <w:p w14:paraId="27334434" w14:textId="77777777" w:rsidR="0026127E" w:rsidRPr="001531CB" w:rsidRDefault="0026127E" w:rsidP="0026127E"/>
    <w:p w14:paraId="74CC562E" w14:textId="77777777" w:rsidR="0026127E" w:rsidRPr="001531CB" w:rsidRDefault="0026127E" w:rsidP="0026127E">
      <w:r w:rsidRPr="001531CB">
        <w:rPr>
          <w:b/>
        </w:rPr>
        <w:t>Pipe railings</w:t>
      </w:r>
      <w:r w:rsidRPr="001531CB">
        <w:t xml:space="preserve"> are assumed to meet the requirements if:</w:t>
      </w:r>
    </w:p>
    <w:p w14:paraId="5E131400" w14:textId="2C573DBA" w:rsidR="0026127E" w:rsidRPr="00CD7DB8" w:rsidRDefault="00CD7DB8" w:rsidP="00D3608D">
      <w:pPr>
        <w:pStyle w:val="ListParagraph"/>
        <w:numPr>
          <w:ilvl w:val="0"/>
          <w:numId w:val="161"/>
        </w:numPr>
      </w:pPr>
      <w:r>
        <w:t>P</w:t>
      </w:r>
      <w:r w:rsidR="0026127E" w:rsidRPr="00CD7DB8">
        <w:t>osts are at least one and one</w:t>
      </w:r>
      <w:r w:rsidR="0026127E" w:rsidRPr="00CD7DB8">
        <w:noBreakHyphen/>
        <w:t xml:space="preserve">half </w:t>
      </w:r>
      <w:proofErr w:type="gramStart"/>
      <w:r w:rsidR="0026127E" w:rsidRPr="00CD7DB8">
        <w:t>inches</w:t>
      </w:r>
      <w:proofErr w:type="gramEnd"/>
      <w:r w:rsidR="0026127E" w:rsidRPr="00CD7DB8">
        <w:t xml:space="preserve"> nominal diameter (schedule 40 pipe) spaced not more than 8 feet apart on centers;</w:t>
      </w:r>
    </w:p>
    <w:p w14:paraId="1CF3366B" w14:textId="3FBD69A1" w:rsidR="0026127E" w:rsidRPr="00CD7DB8" w:rsidRDefault="00CD7DB8" w:rsidP="00D3608D">
      <w:pPr>
        <w:pStyle w:val="ListParagraph"/>
        <w:numPr>
          <w:ilvl w:val="0"/>
          <w:numId w:val="161"/>
        </w:numPr>
      </w:pPr>
      <w:r>
        <w:t>T</w:t>
      </w:r>
      <w:r w:rsidR="0026127E" w:rsidRPr="00CD7DB8">
        <w:t>op railings are at least one and one</w:t>
      </w:r>
      <w:r w:rsidR="0026127E" w:rsidRPr="00CD7DB8">
        <w:noBreakHyphen/>
        <w:t xml:space="preserve">half </w:t>
      </w:r>
      <w:proofErr w:type="gramStart"/>
      <w:r w:rsidR="0026127E" w:rsidRPr="00CD7DB8">
        <w:t>inches</w:t>
      </w:r>
      <w:proofErr w:type="gramEnd"/>
      <w:r w:rsidR="0026127E" w:rsidRPr="00CD7DB8">
        <w:t xml:space="preserve"> nominal diameter (schedule 40 pipe); and</w:t>
      </w:r>
    </w:p>
    <w:p w14:paraId="397B685C" w14:textId="47040B4A" w:rsidR="0026127E" w:rsidRPr="00CD7DB8" w:rsidRDefault="00CD7DB8" w:rsidP="00D3608D">
      <w:pPr>
        <w:pStyle w:val="ListParagraph"/>
        <w:numPr>
          <w:ilvl w:val="0"/>
          <w:numId w:val="161"/>
        </w:numPr>
      </w:pPr>
      <w:r>
        <w:t>I</w:t>
      </w:r>
      <w:r w:rsidR="0026127E" w:rsidRPr="00CD7DB8">
        <w:t>ntermediate railings are at least one and one</w:t>
      </w:r>
      <w:r w:rsidR="0026127E" w:rsidRPr="00CD7DB8">
        <w:noBreakHyphen/>
        <w:t xml:space="preserve">half </w:t>
      </w:r>
      <w:proofErr w:type="gramStart"/>
      <w:r w:rsidR="0026127E" w:rsidRPr="00CD7DB8">
        <w:t>inches</w:t>
      </w:r>
      <w:proofErr w:type="gramEnd"/>
      <w:r w:rsidR="0026127E" w:rsidRPr="00CD7DB8">
        <w:t xml:space="preserve"> nominal diameter (schedule 40 pipe)</w:t>
      </w:r>
    </w:p>
    <w:p w14:paraId="4E5F61D2" w14:textId="77777777" w:rsidR="0026127E" w:rsidRPr="001531CB" w:rsidRDefault="0026127E" w:rsidP="0026127E"/>
    <w:p w14:paraId="3C388B4F" w14:textId="77777777" w:rsidR="0026127E" w:rsidRPr="001531CB" w:rsidRDefault="0026127E" w:rsidP="0026127E">
      <w:r w:rsidRPr="001531CB">
        <w:rPr>
          <w:b/>
        </w:rPr>
        <w:t xml:space="preserve">Structural steel railings </w:t>
      </w:r>
      <w:r w:rsidRPr="001531CB">
        <w:t xml:space="preserve">are assumed to meet the requirements if, </w:t>
      </w:r>
    </w:p>
    <w:p w14:paraId="60451D41" w14:textId="7489D515" w:rsidR="0026127E" w:rsidRPr="00CD7DB8" w:rsidRDefault="00CD7DB8" w:rsidP="00D3608D">
      <w:pPr>
        <w:pStyle w:val="ListParagraph"/>
        <w:numPr>
          <w:ilvl w:val="0"/>
          <w:numId w:val="162"/>
        </w:numPr>
      </w:pPr>
      <w:r w:rsidRPr="00CD7DB8">
        <w:t>P</w:t>
      </w:r>
      <w:r w:rsidR="0026127E" w:rsidRPr="00CD7DB8">
        <w:t>osts are at least 2</w:t>
      </w:r>
      <w:r w:rsidR="0026127E" w:rsidRPr="00CD7DB8">
        <w:noBreakHyphen/>
        <w:t>Inch by 2</w:t>
      </w:r>
      <w:r w:rsidR="0026127E" w:rsidRPr="00CD7DB8">
        <w:noBreakHyphen/>
        <w:t>inch by 3/8</w:t>
      </w:r>
      <w:r w:rsidR="0026127E" w:rsidRPr="00CD7DB8">
        <w:noBreakHyphen/>
        <w:t xml:space="preserve">inch angles, with posts spaced not more </w:t>
      </w:r>
      <w:proofErr w:type="spellStart"/>
      <w:r w:rsidR="0026127E" w:rsidRPr="00CD7DB8">
        <w:t>then</w:t>
      </w:r>
      <w:proofErr w:type="spellEnd"/>
      <w:r w:rsidR="0026127E" w:rsidRPr="00CD7DB8">
        <w:t xml:space="preserve"> 8 feet apart on </w:t>
      </w:r>
      <w:proofErr w:type="gramStart"/>
      <w:r w:rsidR="0026127E" w:rsidRPr="00CD7DB8">
        <w:t>centers;</w:t>
      </w:r>
      <w:proofErr w:type="gramEnd"/>
    </w:p>
    <w:p w14:paraId="5680325C" w14:textId="1C7C29BB" w:rsidR="0026127E" w:rsidRPr="00CD7DB8" w:rsidRDefault="00CD7DB8" w:rsidP="00D3608D">
      <w:pPr>
        <w:pStyle w:val="ListParagraph"/>
        <w:numPr>
          <w:ilvl w:val="0"/>
          <w:numId w:val="162"/>
        </w:numPr>
      </w:pPr>
      <w:r>
        <w:lastRenderedPageBreak/>
        <w:t>T</w:t>
      </w:r>
      <w:r w:rsidR="0026127E" w:rsidRPr="00CD7DB8">
        <w:t>op railings are at least 2</w:t>
      </w:r>
      <w:r w:rsidR="0026127E" w:rsidRPr="00CD7DB8">
        <w:noBreakHyphen/>
        <w:t>inch by 2</w:t>
      </w:r>
      <w:r w:rsidR="0026127E" w:rsidRPr="00CD7DB8">
        <w:noBreakHyphen/>
        <w:t>inch by 3/8</w:t>
      </w:r>
      <w:r w:rsidR="0026127E" w:rsidRPr="00CD7DB8">
        <w:noBreakHyphen/>
        <w:t>inch angles; and</w:t>
      </w:r>
    </w:p>
    <w:p w14:paraId="0F18D4E8" w14:textId="26EA881B" w:rsidR="0026127E" w:rsidRPr="00CD7DB8" w:rsidRDefault="00CD7DB8" w:rsidP="00D3608D">
      <w:pPr>
        <w:pStyle w:val="ListParagraph"/>
        <w:numPr>
          <w:ilvl w:val="0"/>
          <w:numId w:val="162"/>
        </w:numPr>
      </w:pPr>
      <w:r>
        <w:t>I</w:t>
      </w:r>
      <w:r w:rsidR="0026127E" w:rsidRPr="00CD7DB8">
        <w:t>ntermediate railings are at least 2</w:t>
      </w:r>
      <w:r w:rsidR="0026127E" w:rsidRPr="00CD7DB8">
        <w:noBreakHyphen/>
        <w:t>inch by 2</w:t>
      </w:r>
      <w:r w:rsidR="0026127E" w:rsidRPr="00CD7DB8">
        <w:noBreakHyphen/>
        <w:t>inch by 3/8</w:t>
      </w:r>
      <w:r w:rsidR="0026127E" w:rsidRPr="00CD7DB8">
        <w:noBreakHyphen/>
        <w:t>inch angles,</w:t>
      </w:r>
    </w:p>
    <w:p w14:paraId="46AC87D2" w14:textId="77777777" w:rsidR="0026127E" w:rsidRPr="001531CB" w:rsidRDefault="0026127E" w:rsidP="0026127E">
      <w:pPr>
        <w:ind w:left="1080"/>
      </w:pPr>
    </w:p>
    <w:p w14:paraId="63E35E53" w14:textId="77777777" w:rsidR="0026127E" w:rsidRPr="001531CB" w:rsidRDefault="0026127E" w:rsidP="0026127E">
      <w:r w:rsidRPr="001531CB">
        <w:rPr>
          <w:b/>
        </w:rPr>
        <w:tab/>
      </w:r>
    </w:p>
    <w:p w14:paraId="24A68A98" w14:textId="77777777" w:rsidR="0026127E" w:rsidRPr="001531CB" w:rsidRDefault="0026127E" w:rsidP="00CD7DB8">
      <w:pPr>
        <w:pStyle w:val="Heading4"/>
      </w:pPr>
      <w:r w:rsidRPr="001531CB">
        <w:t>PERSONAL FALL ARREST SYSTEMS</w:t>
      </w:r>
    </w:p>
    <w:p w14:paraId="241FA709" w14:textId="77777777" w:rsidR="0026127E" w:rsidRPr="001531CB" w:rsidRDefault="0026127E" w:rsidP="0026127E"/>
    <w:p w14:paraId="6D57D87D" w14:textId="77777777" w:rsidR="0026127E" w:rsidRPr="001531CB" w:rsidRDefault="0026127E" w:rsidP="00CD7DB8">
      <w:pPr>
        <w:pStyle w:val="Heading5"/>
      </w:pPr>
      <w:r w:rsidRPr="001531CB">
        <w:t>Body Belts and Harnesses</w:t>
      </w:r>
    </w:p>
    <w:p w14:paraId="5E19138B" w14:textId="77777777" w:rsidR="0026127E" w:rsidRPr="001531CB" w:rsidRDefault="0026127E" w:rsidP="0026127E"/>
    <w:p w14:paraId="030F9723" w14:textId="77777777" w:rsidR="0026127E" w:rsidRPr="001531CB" w:rsidRDefault="0026127E" w:rsidP="0026127E">
      <w:r w:rsidRPr="001531CB">
        <w:t xml:space="preserve">Body belt or safety belt means a strap with a method both for securing it around the waist and for attaching it to a lanyard, lifeline, or deceleration device. Body harness means straps, which may be secured around a worker in a manner that will distribute fall arrest forces over the thighs, pelvis, waist, chest, and shoulders with means for attaching it to other components of a personal fall arrest system. </w:t>
      </w:r>
      <w:r w:rsidRPr="001531CB">
        <w:rPr>
          <w:b/>
          <w:i/>
        </w:rPr>
        <w:t xml:space="preserve">Effective January 1, 1998, body belts should not be used as part of a personal fall arrest system. </w:t>
      </w:r>
      <w:r w:rsidRPr="001531CB">
        <w:t>Note: The Use of a body belt as a positioning device system is acceptable if used according to the regulations.</w:t>
      </w:r>
    </w:p>
    <w:p w14:paraId="0825D2D0" w14:textId="77777777" w:rsidR="0026127E" w:rsidRPr="001531CB" w:rsidRDefault="0026127E" w:rsidP="0026127E"/>
    <w:p w14:paraId="2E1538C7" w14:textId="77777777" w:rsidR="0026127E" w:rsidRPr="001531CB" w:rsidRDefault="0026127E" w:rsidP="0026127E">
      <w:r w:rsidRPr="001531CB">
        <w:t>Dee</w:t>
      </w:r>
      <w:r w:rsidRPr="001531CB">
        <w:noBreakHyphen/>
        <w:t>rings and snap hooks should have a minimum tensile strength of 5,000 pounds.</w:t>
      </w:r>
    </w:p>
    <w:p w14:paraId="7F2FF223" w14:textId="77777777" w:rsidR="0026127E" w:rsidRPr="001531CB" w:rsidRDefault="0026127E" w:rsidP="0026127E"/>
    <w:p w14:paraId="6D692116" w14:textId="77777777" w:rsidR="0026127E" w:rsidRPr="001531CB" w:rsidRDefault="0026127E" w:rsidP="0026127E">
      <w:pPr>
        <w:rPr>
          <w:b/>
        </w:rPr>
      </w:pPr>
      <w:r w:rsidRPr="001531CB">
        <w:t xml:space="preserve">Snap hooks should be sized to be compatible with the member to whom they are connected prevent rollout. </w:t>
      </w:r>
      <w:r w:rsidRPr="001531CB">
        <w:rPr>
          <w:b/>
          <w:i/>
        </w:rPr>
        <w:t>Effective January 1, 1998, only locking type snap hooks should be used.</w:t>
      </w:r>
    </w:p>
    <w:p w14:paraId="75272EAB" w14:textId="77777777" w:rsidR="0026127E" w:rsidRPr="001531CB" w:rsidRDefault="0026127E" w:rsidP="0026127E"/>
    <w:p w14:paraId="7B3642B0" w14:textId="7EFAEBD6" w:rsidR="0026127E" w:rsidRDefault="0026127E" w:rsidP="0026127E">
      <w:r w:rsidRPr="001531CB">
        <w:t xml:space="preserve">Unless a snap hook is the locking type and designed for the following connections, snap hooks shall not be engaged: </w:t>
      </w:r>
    </w:p>
    <w:p w14:paraId="7B365A3D" w14:textId="77777777" w:rsidR="00CD7DB8" w:rsidRPr="001531CB" w:rsidRDefault="00CD7DB8" w:rsidP="0026127E"/>
    <w:p w14:paraId="6BA961C8" w14:textId="3E2C9016" w:rsidR="0026127E" w:rsidRPr="00CD7DB8" w:rsidRDefault="00CD7DB8" w:rsidP="00D3608D">
      <w:pPr>
        <w:pStyle w:val="ListParagraph"/>
        <w:numPr>
          <w:ilvl w:val="0"/>
          <w:numId w:val="163"/>
        </w:numPr>
      </w:pPr>
      <w:r>
        <w:t>D</w:t>
      </w:r>
      <w:r w:rsidR="0026127E" w:rsidRPr="00CD7DB8">
        <w:t xml:space="preserve">irectly to webbing, rope or wire </w:t>
      </w:r>
      <w:proofErr w:type="gramStart"/>
      <w:r w:rsidR="0026127E" w:rsidRPr="00CD7DB8">
        <w:t>rope;</w:t>
      </w:r>
      <w:proofErr w:type="gramEnd"/>
      <w:r w:rsidR="0026127E" w:rsidRPr="00CD7DB8">
        <w:t xml:space="preserve"> </w:t>
      </w:r>
    </w:p>
    <w:p w14:paraId="5C191BA2" w14:textId="7C624338" w:rsidR="0026127E" w:rsidRPr="00CD7DB8" w:rsidRDefault="00CD7DB8" w:rsidP="00D3608D">
      <w:pPr>
        <w:pStyle w:val="ListParagraph"/>
        <w:numPr>
          <w:ilvl w:val="0"/>
          <w:numId w:val="163"/>
        </w:numPr>
      </w:pPr>
      <w:r>
        <w:t>T</w:t>
      </w:r>
      <w:r w:rsidR="0026127E" w:rsidRPr="00CD7DB8">
        <w:t xml:space="preserve">o </w:t>
      </w:r>
      <w:proofErr w:type="gramStart"/>
      <w:r w:rsidR="0026127E" w:rsidRPr="00CD7DB8">
        <w:t>each other;</w:t>
      </w:r>
      <w:proofErr w:type="gramEnd"/>
      <w:r w:rsidR="0026127E" w:rsidRPr="00CD7DB8">
        <w:t xml:space="preserve"> </w:t>
      </w:r>
    </w:p>
    <w:p w14:paraId="4A45F7EF" w14:textId="48836CD4" w:rsidR="0026127E" w:rsidRPr="00CD7DB8" w:rsidRDefault="00CD7DB8" w:rsidP="00D3608D">
      <w:pPr>
        <w:pStyle w:val="ListParagraph"/>
        <w:numPr>
          <w:ilvl w:val="0"/>
          <w:numId w:val="163"/>
        </w:numPr>
      </w:pPr>
      <w:r>
        <w:t>T</w:t>
      </w:r>
      <w:r w:rsidR="0026127E" w:rsidRPr="00CD7DB8">
        <w:t>o a dee</w:t>
      </w:r>
      <w:r w:rsidR="0026127E" w:rsidRPr="00CD7DB8">
        <w:noBreakHyphen/>
        <w:t xml:space="preserve">ring to which another snaphook or other connector is </w:t>
      </w:r>
      <w:proofErr w:type="gramStart"/>
      <w:r w:rsidR="0026127E" w:rsidRPr="00CD7DB8">
        <w:t>attached;</w:t>
      </w:r>
      <w:proofErr w:type="gramEnd"/>
      <w:r w:rsidR="0026127E" w:rsidRPr="00CD7DB8">
        <w:t xml:space="preserve"> </w:t>
      </w:r>
    </w:p>
    <w:p w14:paraId="79455CBE" w14:textId="25274532" w:rsidR="0026127E" w:rsidRPr="00CD7DB8" w:rsidRDefault="00CD7DB8" w:rsidP="00D3608D">
      <w:pPr>
        <w:pStyle w:val="ListParagraph"/>
        <w:numPr>
          <w:ilvl w:val="0"/>
          <w:numId w:val="163"/>
        </w:numPr>
      </w:pPr>
      <w:r>
        <w:t>T</w:t>
      </w:r>
      <w:r w:rsidR="0026127E" w:rsidRPr="00CD7DB8">
        <w:t xml:space="preserve">o a horizontal lifeline; or </w:t>
      </w:r>
    </w:p>
    <w:p w14:paraId="7503EBD1" w14:textId="196432C4" w:rsidR="0026127E" w:rsidRPr="00CD7DB8" w:rsidRDefault="00CD7DB8" w:rsidP="00D3608D">
      <w:pPr>
        <w:pStyle w:val="ListParagraph"/>
        <w:numPr>
          <w:ilvl w:val="0"/>
          <w:numId w:val="163"/>
        </w:numPr>
      </w:pPr>
      <w:r>
        <w:t>T</w:t>
      </w:r>
      <w:r w:rsidR="0026127E" w:rsidRPr="00CD7DB8">
        <w:t>o any object which is incompatibly shaped or dimensioned in relation to the snaphook such that unintentional disengagement could occur.</w:t>
      </w:r>
    </w:p>
    <w:p w14:paraId="327AA870" w14:textId="77777777" w:rsidR="0026127E" w:rsidRPr="001531CB" w:rsidRDefault="0026127E" w:rsidP="0026127E"/>
    <w:p w14:paraId="269C9FBD" w14:textId="6EEA2E4B" w:rsidR="0026127E" w:rsidRPr="001531CB" w:rsidRDefault="0026127E" w:rsidP="0026127E">
      <w:r w:rsidRPr="001531CB">
        <w:t xml:space="preserve">On scaffolds or similar </w:t>
      </w:r>
      <w:r w:rsidR="00CD7DB8">
        <w:t>w</w:t>
      </w:r>
      <w:r w:rsidRPr="001531CB">
        <w:t>ork platforms with horizontal lifelines which may become vertical lifelines, devices used to connect to a horizontal lifeline should be capable of locking in both directions on the lifeline.</w:t>
      </w:r>
    </w:p>
    <w:p w14:paraId="61A8E156" w14:textId="77777777" w:rsidR="0026127E" w:rsidRPr="001531CB" w:rsidRDefault="0026127E" w:rsidP="0026127E"/>
    <w:p w14:paraId="26D98B9E" w14:textId="77777777" w:rsidR="0026127E" w:rsidRPr="001531CB" w:rsidRDefault="0026127E" w:rsidP="0026127E">
      <w:r w:rsidRPr="001531CB">
        <w:t>Horizontal lifelines should be designed, installed, and used, under the supervision of a qualified person, as part of a complete personal fall arrest system maintaining a safety factor of at least two.</w:t>
      </w:r>
    </w:p>
    <w:p w14:paraId="02CDEB0B" w14:textId="77777777" w:rsidR="0026127E" w:rsidRPr="001531CB" w:rsidRDefault="0026127E" w:rsidP="0026127E"/>
    <w:p w14:paraId="30BEB2C7" w14:textId="77777777" w:rsidR="0026127E" w:rsidRPr="001531CB" w:rsidRDefault="0026127E" w:rsidP="0026127E">
      <w:r w:rsidRPr="001531CB">
        <w:t>Lanyard and vertical lifelines should have a minimum breaking strength of 5,000 pounds.</w:t>
      </w:r>
    </w:p>
    <w:p w14:paraId="1EDD5576" w14:textId="77777777" w:rsidR="0026127E" w:rsidRPr="001531CB" w:rsidRDefault="0026127E" w:rsidP="0026127E">
      <w:r w:rsidRPr="001531CB">
        <w:t>When vertical lifelines are used, each worker should be attached to a separate lifeline.</w:t>
      </w:r>
    </w:p>
    <w:p w14:paraId="2C246031" w14:textId="77777777" w:rsidR="0026127E" w:rsidRPr="001531CB" w:rsidRDefault="0026127E" w:rsidP="0026127E"/>
    <w:p w14:paraId="0A8B06DB" w14:textId="77777777" w:rsidR="0026127E" w:rsidRPr="001531CB" w:rsidRDefault="0026127E" w:rsidP="0026127E">
      <w:r w:rsidRPr="001531CB">
        <w:t>Lifelines should be protected against being cut or abraded.</w:t>
      </w:r>
    </w:p>
    <w:p w14:paraId="1292A4E0" w14:textId="77777777" w:rsidR="0026127E" w:rsidRPr="001531CB" w:rsidRDefault="0026127E" w:rsidP="0026127E"/>
    <w:p w14:paraId="1ECBEA63" w14:textId="77777777" w:rsidR="0026127E" w:rsidRPr="001531CB" w:rsidRDefault="0026127E" w:rsidP="0026127E">
      <w:r w:rsidRPr="001531CB">
        <w:lastRenderedPageBreak/>
        <w:t>Self</w:t>
      </w:r>
      <w:r w:rsidRPr="001531CB">
        <w:noBreakHyphen/>
        <w:t>retracting lifelines and lanyards, which automatically limit free fall distance to 2 feet or less should be capable of sustaining a minimum tensile load of 3,000 pounds. Self</w:t>
      </w:r>
      <w:r w:rsidRPr="001531CB">
        <w:noBreakHyphen/>
        <w:t xml:space="preserve">retracing lifelines and lanyards, which do not limit free fall, distance to 2 feet or less, </w:t>
      </w:r>
      <w:proofErr w:type="spellStart"/>
      <w:r w:rsidRPr="001531CB">
        <w:t>ripstitch</w:t>
      </w:r>
      <w:proofErr w:type="spellEnd"/>
      <w:r w:rsidRPr="001531CB">
        <w:t xml:space="preserve"> lanyards, and tearing and deforming lanyards will be capable of sustaining a minimum tensile load of 5,000 pounds.</w:t>
      </w:r>
    </w:p>
    <w:p w14:paraId="0FEB969C" w14:textId="77777777" w:rsidR="0026127E" w:rsidRPr="001531CB" w:rsidRDefault="0026127E" w:rsidP="0026127E"/>
    <w:p w14:paraId="5BFD8C74" w14:textId="5C47BC8F" w:rsidR="0026127E" w:rsidRDefault="0026127E" w:rsidP="0026127E">
      <w:r w:rsidRPr="001531CB">
        <w:t>Anchorages used for attachment of personal fall arrest equipment should be:</w:t>
      </w:r>
    </w:p>
    <w:p w14:paraId="4719B0C9" w14:textId="77777777" w:rsidR="00CD7DB8" w:rsidRPr="001531CB" w:rsidRDefault="00CD7DB8" w:rsidP="0026127E"/>
    <w:p w14:paraId="2902174F" w14:textId="24B7DCFB" w:rsidR="0026127E" w:rsidRPr="00CD7DB8" w:rsidRDefault="00CD7DB8" w:rsidP="00D3608D">
      <w:pPr>
        <w:pStyle w:val="ListParagraph"/>
        <w:numPr>
          <w:ilvl w:val="0"/>
          <w:numId w:val="164"/>
        </w:numPr>
      </w:pPr>
      <w:r>
        <w:t>I</w:t>
      </w:r>
      <w:r w:rsidR="0026127E" w:rsidRPr="00CD7DB8">
        <w:t>ndependent of anchorage being used to support or suspend platforms; and</w:t>
      </w:r>
    </w:p>
    <w:p w14:paraId="5044EB05" w14:textId="2C98D419" w:rsidR="0026127E" w:rsidRPr="00CD7DB8" w:rsidRDefault="00CD7DB8" w:rsidP="00D3608D">
      <w:pPr>
        <w:pStyle w:val="ListParagraph"/>
        <w:numPr>
          <w:ilvl w:val="0"/>
          <w:numId w:val="164"/>
        </w:numPr>
      </w:pPr>
      <w:r>
        <w:t>C</w:t>
      </w:r>
      <w:r w:rsidR="0026127E" w:rsidRPr="00CD7DB8">
        <w:t>apable of supporting at least 5,000 pounds per worker; or</w:t>
      </w:r>
    </w:p>
    <w:p w14:paraId="7EF8F6EE" w14:textId="6ADCA051" w:rsidR="0026127E" w:rsidRPr="00CD7DB8" w:rsidRDefault="00CD7DB8" w:rsidP="00D3608D">
      <w:pPr>
        <w:pStyle w:val="ListParagraph"/>
        <w:numPr>
          <w:ilvl w:val="0"/>
          <w:numId w:val="164"/>
        </w:numPr>
      </w:pPr>
      <w:r>
        <w:t>D</w:t>
      </w:r>
      <w:r w:rsidR="0026127E" w:rsidRPr="00CD7DB8">
        <w:t>esigned, installed, and used under the supervision of a qualified person as part of a complete personal fall arrest system, which maintains a safety factor of at least two.</w:t>
      </w:r>
    </w:p>
    <w:p w14:paraId="3BE84D5F" w14:textId="77777777" w:rsidR="0026127E" w:rsidRPr="001531CB" w:rsidRDefault="0026127E" w:rsidP="0026127E"/>
    <w:p w14:paraId="59ED0216" w14:textId="3F9FEC02" w:rsidR="0026127E" w:rsidRDefault="0026127E" w:rsidP="0026127E">
      <w:r w:rsidRPr="001531CB">
        <w:t>Personal fall arrest systems, when stopping a fall, should:</w:t>
      </w:r>
    </w:p>
    <w:p w14:paraId="752DCC29" w14:textId="77777777" w:rsidR="00CD7DB8" w:rsidRPr="001531CB" w:rsidRDefault="00CD7DB8" w:rsidP="0026127E"/>
    <w:p w14:paraId="7475F841" w14:textId="4A11D07D" w:rsidR="0026127E" w:rsidRPr="00CD7DB8" w:rsidRDefault="00CD7DB8" w:rsidP="00D3608D">
      <w:pPr>
        <w:pStyle w:val="ListParagraph"/>
        <w:numPr>
          <w:ilvl w:val="0"/>
          <w:numId w:val="165"/>
        </w:numPr>
      </w:pPr>
      <w:r>
        <w:t>L</w:t>
      </w:r>
      <w:r w:rsidR="0026127E" w:rsidRPr="00CD7DB8">
        <w:t xml:space="preserve">imit maximum arresting force on a worker to 900 pounds when used with a body </w:t>
      </w:r>
      <w:proofErr w:type="gramStart"/>
      <w:r w:rsidR="0026127E" w:rsidRPr="00CD7DB8">
        <w:t>belt;</w:t>
      </w:r>
      <w:proofErr w:type="gramEnd"/>
    </w:p>
    <w:p w14:paraId="6CC1D5E3" w14:textId="24005C83" w:rsidR="0026127E" w:rsidRPr="00CD7DB8" w:rsidRDefault="00CD7DB8" w:rsidP="00D3608D">
      <w:pPr>
        <w:pStyle w:val="ListParagraph"/>
        <w:numPr>
          <w:ilvl w:val="0"/>
          <w:numId w:val="165"/>
        </w:numPr>
      </w:pPr>
      <w:r>
        <w:t>L</w:t>
      </w:r>
      <w:r w:rsidR="0026127E" w:rsidRPr="00CD7DB8">
        <w:t xml:space="preserve">imit maximum arresting force on a worker to 1,800 pounds when used with a body </w:t>
      </w:r>
      <w:proofErr w:type="gramStart"/>
      <w:r w:rsidR="0026127E" w:rsidRPr="00CD7DB8">
        <w:t>harness;</w:t>
      </w:r>
      <w:proofErr w:type="gramEnd"/>
    </w:p>
    <w:p w14:paraId="63376477" w14:textId="6F69B1CB" w:rsidR="0026127E" w:rsidRPr="00CD7DB8" w:rsidRDefault="00CD7DB8" w:rsidP="00D3608D">
      <w:pPr>
        <w:pStyle w:val="ListParagraph"/>
        <w:numPr>
          <w:ilvl w:val="0"/>
          <w:numId w:val="165"/>
        </w:numPr>
      </w:pPr>
      <w:r>
        <w:t>B</w:t>
      </w:r>
      <w:r w:rsidR="0026127E" w:rsidRPr="00CD7DB8">
        <w:t xml:space="preserve">e rigged so a worker can neither free fall More than 6 feet, nor contact any lower </w:t>
      </w:r>
      <w:proofErr w:type="gramStart"/>
      <w:r w:rsidR="0026127E" w:rsidRPr="00CD7DB8">
        <w:t>level;</w:t>
      </w:r>
      <w:proofErr w:type="gramEnd"/>
    </w:p>
    <w:p w14:paraId="5F1624EF" w14:textId="79743733" w:rsidR="0026127E" w:rsidRPr="00CD7DB8" w:rsidRDefault="00CD7DB8" w:rsidP="00D3608D">
      <w:pPr>
        <w:pStyle w:val="ListParagraph"/>
        <w:numPr>
          <w:ilvl w:val="0"/>
          <w:numId w:val="165"/>
        </w:numPr>
      </w:pPr>
      <w:r>
        <w:t>B</w:t>
      </w:r>
      <w:r w:rsidR="0026127E" w:rsidRPr="00CD7DB8">
        <w:t>ring a worker to a complete stop and limit maximum deceleration distance a worker travels to 3.5 feet; and</w:t>
      </w:r>
    </w:p>
    <w:p w14:paraId="6F93E0C1" w14:textId="3056E33C" w:rsidR="0026127E" w:rsidRPr="00CD7DB8" w:rsidRDefault="00CD7DB8" w:rsidP="00D3608D">
      <w:pPr>
        <w:pStyle w:val="ListParagraph"/>
        <w:numPr>
          <w:ilvl w:val="0"/>
          <w:numId w:val="165"/>
        </w:numPr>
      </w:pPr>
      <w:r>
        <w:t>H</w:t>
      </w:r>
      <w:r w:rsidR="0026127E" w:rsidRPr="00CD7DB8">
        <w:t>ave sufficient strength to withstand twice the potential impact energy of a worker free failing a distance of 6 feet or the free fall distance permitted by the system, whichever is less.</w:t>
      </w:r>
    </w:p>
    <w:p w14:paraId="17223697" w14:textId="77777777" w:rsidR="0026127E" w:rsidRPr="001531CB" w:rsidRDefault="0026127E" w:rsidP="0026127E"/>
    <w:p w14:paraId="1694F6AE" w14:textId="77777777" w:rsidR="0026127E" w:rsidRPr="001531CB" w:rsidRDefault="0026127E" w:rsidP="0026127E">
      <w:r w:rsidRPr="001531CB">
        <w:t>Attachment point of a body belt should be located in the center of the wearer’s back. The attachment point of a body harness should be located in the center of the wearer's back near shoulder level, or above the wearer's head.</w:t>
      </w:r>
    </w:p>
    <w:p w14:paraId="6BC8310C" w14:textId="77777777" w:rsidR="0026127E" w:rsidRPr="001531CB" w:rsidRDefault="0026127E" w:rsidP="0026127E"/>
    <w:p w14:paraId="7A0E9044" w14:textId="77777777" w:rsidR="0026127E" w:rsidRPr="001531CB" w:rsidRDefault="0026127E" w:rsidP="0026127E">
      <w:r w:rsidRPr="001531CB">
        <w:t xml:space="preserve">Body belts, harnesses, and components should be used only for worker protection and not to hoist materials. </w:t>
      </w:r>
      <w:r w:rsidRPr="001531CB">
        <w:tab/>
        <w:t xml:space="preserve">Personal fall arrest systems and components subjected to impact loading should be immediately removed from service and not be used again for worker protection until inspected and determined by a competent </w:t>
      </w:r>
      <w:r w:rsidRPr="001531CB">
        <w:tab/>
        <w:t>person to be undamaged and suitable for reuse.</w:t>
      </w:r>
    </w:p>
    <w:p w14:paraId="1BC18B19" w14:textId="77777777" w:rsidR="0026127E" w:rsidRPr="001531CB" w:rsidRDefault="0026127E" w:rsidP="0026127E"/>
    <w:p w14:paraId="6B020470" w14:textId="77777777" w:rsidR="0026127E" w:rsidRPr="001531CB" w:rsidRDefault="0026127E" w:rsidP="0026127E">
      <w:r w:rsidRPr="001531CB">
        <w:t>Personal fall arrest systems should be inspected prior to each use for wear, damage and other deterioration, and defective components should be removed from service.</w:t>
      </w:r>
    </w:p>
    <w:p w14:paraId="47712C08" w14:textId="77777777" w:rsidR="0026127E" w:rsidRPr="001531CB" w:rsidRDefault="0026127E" w:rsidP="0026127E"/>
    <w:p w14:paraId="5BB305BF" w14:textId="77777777" w:rsidR="0026127E" w:rsidRPr="001531CB" w:rsidRDefault="0026127E" w:rsidP="0026127E">
      <w:r w:rsidRPr="001531CB">
        <w:t>Personal fall arrest systems should not be attached to guardrail systems. When a personal fall arrest system is used at a hoist area, it should be rigged to allow movement of the worker only as far as the edge of the walking/working surface.</w:t>
      </w:r>
    </w:p>
    <w:p w14:paraId="7DF05E3A" w14:textId="77777777" w:rsidR="0026127E" w:rsidRPr="001531CB" w:rsidRDefault="0026127E" w:rsidP="0026127E">
      <w:pPr>
        <w:rPr>
          <w:b/>
        </w:rPr>
      </w:pPr>
    </w:p>
    <w:p w14:paraId="095BE237" w14:textId="5F4DF1DD" w:rsidR="0026127E" w:rsidRPr="001531CB" w:rsidRDefault="0026127E" w:rsidP="00243EBB">
      <w:pPr>
        <w:pStyle w:val="Heading4"/>
      </w:pPr>
      <w:r w:rsidRPr="001531CB">
        <w:t>POSITIONING DEVICE SYSTEMS</w:t>
      </w:r>
    </w:p>
    <w:p w14:paraId="2502174C" w14:textId="77777777" w:rsidR="0026127E" w:rsidRPr="001531CB" w:rsidRDefault="0026127E" w:rsidP="0026127E"/>
    <w:p w14:paraId="5C4484BE" w14:textId="77777777" w:rsidR="0026127E" w:rsidRPr="001531CB" w:rsidRDefault="0026127E" w:rsidP="0026127E">
      <w:r w:rsidRPr="001531CB">
        <w:t>Positioning devices should be rigged so a worker cannot free fall more than 2 feet. Positioning devices should be secured to an anchorage point capable of supporting at least twice the potential impact load of a workers fall or 3,000 pounds, whichever is greater.</w:t>
      </w:r>
    </w:p>
    <w:p w14:paraId="4BA54776" w14:textId="77777777" w:rsidR="0026127E" w:rsidRPr="001531CB" w:rsidRDefault="0026127E" w:rsidP="0026127E"/>
    <w:p w14:paraId="1EB35CED" w14:textId="77777777" w:rsidR="0026127E" w:rsidRPr="001531CB" w:rsidRDefault="0026127E" w:rsidP="0026127E">
      <w:r w:rsidRPr="001531CB">
        <w:t>Connecting assemblies should have a minimum tensile strength of 5,000 pounds. Dee</w:t>
      </w:r>
      <w:r w:rsidRPr="001531CB">
        <w:noBreakHyphen/>
        <w:t>rings and snaphooks should be proof</w:t>
      </w:r>
      <w:r w:rsidRPr="001531CB">
        <w:noBreakHyphen/>
        <w:t>tested to a minimum tensile load of 3,600 pounds without cracking, breaking, or taking permanent deformation.</w:t>
      </w:r>
    </w:p>
    <w:p w14:paraId="6200A884" w14:textId="77777777" w:rsidR="0026127E" w:rsidRPr="001531CB" w:rsidRDefault="0026127E" w:rsidP="0026127E"/>
    <w:p w14:paraId="4E4DC78A" w14:textId="7B85F05D" w:rsidR="0026127E" w:rsidRPr="001531CB" w:rsidRDefault="0026127E" w:rsidP="0026127E">
      <w:pPr>
        <w:rPr>
          <w:b/>
          <w:i/>
        </w:rPr>
      </w:pPr>
      <w:r w:rsidRPr="001531CB">
        <w:t xml:space="preserve">Snaphooks should be sized to be compatible with the member to whom they are connected to prevent </w:t>
      </w:r>
      <w:r w:rsidR="00243EBB" w:rsidRPr="001531CB">
        <w:t>rollout or</w:t>
      </w:r>
      <w:r w:rsidRPr="001531CB">
        <w:t xml:space="preserve"> should be a locking type snaphook designed and used to prevent disengagement of the snaphook by contact</w:t>
      </w:r>
      <w:r w:rsidRPr="001531CB">
        <w:rPr>
          <w:i/>
        </w:rPr>
        <w:t>.</w:t>
      </w:r>
      <w:r w:rsidRPr="001531CB">
        <w:rPr>
          <w:b/>
          <w:i/>
        </w:rPr>
        <w:t xml:space="preserve">   As of January 1, 1998, only locking type snap hooks should be used.</w:t>
      </w:r>
    </w:p>
    <w:p w14:paraId="18ECCF14" w14:textId="77777777" w:rsidR="0026127E" w:rsidRPr="001531CB" w:rsidRDefault="0026127E" w:rsidP="0026127E"/>
    <w:p w14:paraId="4FD0F2DA" w14:textId="2D95FD0F" w:rsidR="0026127E" w:rsidRDefault="0026127E" w:rsidP="0026127E">
      <w:r w:rsidRPr="001531CB">
        <w:t>Unless the snaphook is a locking type designed for the following connections, snaphooks should not be engaged:</w:t>
      </w:r>
    </w:p>
    <w:p w14:paraId="6E19EC08" w14:textId="77777777" w:rsidR="00243EBB" w:rsidRPr="001531CB" w:rsidRDefault="00243EBB" w:rsidP="0026127E"/>
    <w:p w14:paraId="1E018511" w14:textId="10E54F8B" w:rsidR="0026127E" w:rsidRPr="00243EBB" w:rsidRDefault="00243EBB" w:rsidP="00D3608D">
      <w:pPr>
        <w:pStyle w:val="ListParagraph"/>
        <w:numPr>
          <w:ilvl w:val="0"/>
          <w:numId w:val="166"/>
        </w:numPr>
      </w:pPr>
      <w:r>
        <w:t>D</w:t>
      </w:r>
      <w:r w:rsidR="0026127E" w:rsidRPr="00243EBB">
        <w:t>irectly to webbing, rope or wire rope</w:t>
      </w:r>
      <w:r>
        <w:t>.</w:t>
      </w:r>
    </w:p>
    <w:p w14:paraId="3B5A97EC" w14:textId="456B235A" w:rsidR="0026127E" w:rsidRPr="00243EBB" w:rsidRDefault="00243EBB" w:rsidP="00D3608D">
      <w:pPr>
        <w:pStyle w:val="ListParagraph"/>
        <w:numPr>
          <w:ilvl w:val="0"/>
          <w:numId w:val="166"/>
        </w:numPr>
      </w:pPr>
      <w:r>
        <w:t>T</w:t>
      </w:r>
      <w:r w:rsidR="0026127E" w:rsidRPr="00243EBB">
        <w:t>o each other</w:t>
      </w:r>
      <w:r>
        <w:t>.</w:t>
      </w:r>
    </w:p>
    <w:p w14:paraId="1D82FBCC" w14:textId="71B109A7" w:rsidR="0026127E" w:rsidRPr="00243EBB" w:rsidRDefault="00243EBB" w:rsidP="00D3608D">
      <w:pPr>
        <w:pStyle w:val="ListParagraph"/>
        <w:numPr>
          <w:ilvl w:val="0"/>
          <w:numId w:val="166"/>
        </w:numPr>
      </w:pPr>
      <w:r>
        <w:t>T</w:t>
      </w:r>
      <w:r w:rsidR="0026127E" w:rsidRPr="00243EBB">
        <w:t>o a dee</w:t>
      </w:r>
      <w:r w:rsidR="0026127E" w:rsidRPr="00243EBB">
        <w:noBreakHyphen/>
        <w:t>ring to which another snaphook or other connector is attached</w:t>
      </w:r>
      <w:r>
        <w:t>.</w:t>
      </w:r>
    </w:p>
    <w:p w14:paraId="45028A64" w14:textId="0410E956" w:rsidR="0026127E" w:rsidRPr="00243EBB" w:rsidRDefault="00243EBB" w:rsidP="00D3608D">
      <w:pPr>
        <w:pStyle w:val="ListParagraph"/>
        <w:numPr>
          <w:ilvl w:val="0"/>
          <w:numId w:val="166"/>
        </w:numPr>
      </w:pPr>
      <w:r>
        <w:t>T</w:t>
      </w:r>
      <w:r w:rsidR="0026127E" w:rsidRPr="00243EBB">
        <w:t>o a horizontal lifeline</w:t>
      </w:r>
      <w:r>
        <w:t>.</w:t>
      </w:r>
    </w:p>
    <w:p w14:paraId="0D83EA89" w14:textId="4E8B32FA" w:rsidR="0026127E" w:rsidRPr="00243EBB" w:rsidRDefault="00243EBB" w:rsidP="00D3608D">
      <w:pPr>
        <w:pStyle w:val="ListParagraph"/>
        <w:numPr>
          <w:ilvl w:val="0"/>
          <w:numId w:val="166"/>
        </w:numPr>
      </w:pPr>
      <w:r>
        <w:t>T</w:t>
      </w:r>
      <w:r w:rsidR="0026127E" w:rsidRPr="00243EBB">
        <w:t>o any object incompatibly shaped or dimensional in relation to the snaphook such that unintentional disengagement could occur.</w:t>
      </w:r>
    </w:p>
    <w:p w14:paraId="18C932D5" w14:textId="77777777" w:rsidR="0026127E" w:rsidRPr="001531CB" w:rsidRDefault="0026127E" w:rsidP="0026127E"/>
    <w:p w14:paraId="79AFDD88" w14:textId="77777777" w:rsidR="0026127E" w:rsidRPr="001531CB" w:rsidRDefault="0026127E" w:rsidP="0026127E">
      <w:r w:rsidRPr="001531CB">
        <w:t>Positioning device systems should be inspected prior to each use for wear, damage, and other deterioration, and defective components should be removed from service.</w:t>
      </w:r>
    </w:p>
    <w:p w14:paraId="6AD2A789" w14:textId="77777777" w:rsidR="0026127E" w:rsidRPr="001531CB" w:rsidRDefault="0026127E" w:rsidP="0026127E"/>
    <w:p w14:paraId="2E7219CC" w14:textId="6D41879C" w:rsidR="0026127E" w:rsidRPr="001531CB" w:rsidRDefault="0026127E" w:rsidP="00243EBB">
      <w:pPr>
        <w:pStyle w:val="Heading4"/>
      </w:pPr>
      <w:r w:rsidRPr="001531CB">
        <w:t>WARNING LINE / BARRICADE SYSTEMS</w:t>
      </w:r>
    </w:p>
    <w:p w14:paraId="6A5477A8" w14:textId="77777777" w:rsidR="0026127E" w:rsidRPr="001531CB" w:rsidRDefault="0026127E" w:rsidP="0026127E"/>
    <w:p w14:paraId="457F4BFC" w14:textId="293F2037" w:rsidR="0026127E" w:rsidRPr="001531CB" w:rsidRDefault="0026127E" w:rsidP="0026127E">
      <w:r w:rsidRPr="001531CB">
        <w:t xml:space="preserve">Warning line system / barricade means a barrier erected at the edge of a trench or excavation to warn workers that they are approaching an unprotected side or edge, and which designates an area in which </w:t>
      </w:r>
      <w:r w:rsidR="00243EBB" w:rsidRPr="001531CB">
        <w:t>excavating,</w:t>
      </w:r>
      <w:r w:rsidRPr="001531CB">
        <w:t xml:space="preserve"> or utility installation work may take place without use of guardrails or a personal fall arrest system.</w:t>
      </w:r>
    </w:p>
    <w:p w14:paraId="3F92E83A" w14:textId="77777777" w:rsidR="0026127E" w:rsidRPr="001531CB" w:rsidRDefault="0026127E" w:rsidP="0026127E"/>
    <w:p w14:paraId="01E3BF35" w14:textId="4CEDDC86" w:rsidR="0026127E" w:rsidRDefault="0026127E" w:rsidP="0026127E">
      <w:r w:rsidRPr="001531CB">
        <w:t>Warning line / barricade systems should comply with the following provisions:</w:t>
      </w:r>
    </w:p>
    <w:p w14:paraId="5C31E528" w14:textId="77777777" w:rsidR="00243EBB" w:rsidRPr="001531CB" w:rsidRDefault="00243EBB" w:rsidP="0026127E"/>
    <w:p w14:paraId="192B0855" w14:textId="49D3D710" w:rsidR="0026127E" w:rsidRPr="00243EBB" w:rsidRDefault="00243EBB" w:rsidP="00D3608D">
      <w:pPr>
        <w:pStyle w:val="ListParagraph"/>
        <w:numPr>
          <w:ilvl w:val="0"/>
          <w:numId w:val="167"/>
        </w:numPr>
      </w:pPr>
      <w:r w:rsidRPr="00243EBB">
        <w:t>W</w:t>
      </w:r>
      <w:r w:rsidR="0026127E" w:rsidRPr="00243EBB">
        <w:t>arning lines / barricades should be erected around all sides of the trench / excavation work area when excavating or utility installation work is not being conducted or as needed</w:t>
      </w:r>
      <w:r>
        <w:t>.</w:t>
      </w:r>
    </w:p>
    <w:p w14:paraId="22EB6193" w14:textId="77777777" w:rsidR="0026127E" w:rsidRPr="001531CB" w:rsidRDefault="0026127E" w:rsidP="0026127E"/>
    <w:p w14:paraId="3B0B13D4" w14:textId="01311FA1" w:rsidR="0026127E" w:rsidRDefault="0026127E" w:rsidP="0026127E">
      <w:r w:rsidRPr="001531CB">
        <w:t xml:space="preserve">Warning lines / barricades consist of ropes, wires, chains, or orange fence, and supporting stanchions erected as follows: </w:t>
      </w:r>
    </w:p>
    <w:p w14:paraId="54970CC6" w14:textId="77777777" w:rsidR="00243EBB" w:rsidRPr="001531CB" w:rsidRDefault="00243EBB" w:rsidP="0026127E"/>
    <w:p w14:paraId="3304742C" w14:textId="280E7793" w:rsidR="0026127E" w:rsidRPr="00243EBB" w:rsidRDefault="00243EBB" w:rsidP="00D3608D">
      <w:pPr>
        <w:pStyle w:val="ListParagraph"/>
        <w:numPr>
          <w:ilvl w:val="0"/>
          <w:numId w:val="167"/>
        </w:numPr>
      </w:pPr>
      <w:r>
        <w:t>R</w:t>
      </w:r>
      <w:r w:rsidR="0026127E" w:rsidRPr="00243EBB">
        <w:t>ope, wire, or chain should be flagged at not more than 6</w:t>
      </w:r>
      <w:r w:rsidR="0026127E" w:rsidRPr="00243EBB">
        <w:noBreakHyphen/>
        <w:t>foot intervals with high</w:t>
      </w:r>
      <w:r w:rsidR="0026127E" w:rsidRPr="00243EBB">
        <w:noBreakHyphen/>
        <w:t>visibility material</w:t>
      </w:r>
      <w:r>
        <w:t>.</w:t>
      </w:r>
    </w:p>
    <w:p w14:paraId="4CE992C0" w14:textId="0923E44C" w:rsidR="0026127E" w:rsidRPr="00243EBB" w:rsidRDefault="00243EBB" w:rsidP="00D3608D">
      <w:pPr>
        <w:pStyle w:val="ListParagraph"/>
        <w:numPr>
          <w:ilvl w:val="0"/>
          <w:numId w:val="167"/>
        </w:numPr>
      </w:pPr>
      <w:r>
        <w:t>R</w:t>
      </w:r>
      <w:r w:rsidR="0026127E" w:rsidRPr="00243EBB">
        <w:t>igged and supported so the lowest point is no less than 34 inches and highest point is no more than 39 inches from walking/working surface</w:t>
      </w:r>
      <w:r>
        <w:t>.</w:t>
      </w:r>
    </w:p>
    <w:p w14:paraId="37AFB6A1" w14:textId="128ABFA5" w:rsidR="0026127E" w:rsidRPr="00243EBB" w:rsidRDefault="00243EBB" w:rsidP="00D3608D">
      <w:pPr>
        <w:pStyle w:val="ListParagraph"/>
        <w:numPr>
          <w:ilvl w:val="0"/>
          <w:numId w:val="167"/>
        </w:numPr>
      </w:pPr>
      <w:r>
        <w:t>W</w:t>
      </w:r>
      <w:r w:rsidR="0026127E" w:rsidRPr="00243EBB">
        <w:t xml:space="preserve">ith lines attached, stanchions should be capable of resisting, without tipping over, a force of at least 16 pounds applied horizontally against the stanchion, 30 inches above the </w:t>
      </w:r>
      <w:r w:rsidR="0026127E" w:rsidRPr="00243EBB">
        <w:lastRenderedPageBreak/>
        <w:t xml:space="preserve">walking/working surface, perpendicular to the warning line, and in the direction of the floor, upwards, or edge of excavation / trench. </w:t>
      </w:r>
    </w:p>
    <w:p w14:paraId="6AFE0106" w14:textId="09BDFD7B" w:rsidR="0026127E" w:rsidRPr="00243EBB" w:rsidRDefault="00243EBB" w:rsidP="00D3608D">
      <w:pPr>
        <w:pStyle w:val="ListParagraph"/>
        <w:numPr>
          <w:ilvl w:val="0"/>
          <w:numId w:val="167"/>
        </w:numPr>
      </w:pPr>
      <w:r>
        <w:t>R</w:t>
      </w:r>
      <w:r w:rsidR="0026127E" w:rsidRPr="00243EBB">
        <w:t>ope, wire, or chain should have a minimum tensile strength of 500 pounds; and</w:t>
      </w:r>
    </w:p>
    <w:p w14:paraId="2D7A2869" w14:textId="42CD2545" w:rsidR="0026127E" w:rsidRPr="00243EBB" w:rsidRDefault="00243EBB" w:rsidP="00D3608D">
      <w:pPr>
        <w:pStyle w:val="ListParagraph"/>
        <w:numPr>
          <w:ilvl w:val="0"/>
          <w:numId w:val="167"/>
        </w:numPr>
      </w:pPr>
      <w:r>
        <w:t>L</w:t>
      </w:r>
      <w:r w:rsidR="0026127E" w:rsidRPr="00243EBB">
        <w:t>ines should be attached at each stanchion in such a way that pulling on one section of the line between stanchions will not result in slack being taken up in adjacent sections before stanchion tips over.</w:t>
      </w:r>
    </w:p>
    <w:p w14:paraId="426D06E8" w14:textId="68B9F4F3" w:rsidR="0026127E" w:rsidRPr="00243EBB" w:rsidRDefault="00243EBB" w:rsidP="00D3608D">
      <w:pPr>
        <w:pStyle w:val="ListParagraph"/>
        <w:numPr>
          <w:ilvl w:val="0"/>
          <w:numId w:val="167"/>
        </w:numPr>
      </w:pPr>
      <w:r>
        <w:t>A</w:t>
      </w:r>
      <w:r w:rsidR="0026127E" w:rsidRPr="00243EBB">
        <w:t xml:space="preserve"> dirt berm is another method that can be used to warn employees or vehicles of the unprotected side or edge of an excavation or trench.</w:t>
      </w:r>
    </w:p>
    <w:p w14:paraId="6BAEC60C" w14:textId="77777777" w:rsidR="0026127E" w:rsidRPr="001531CB" w:rsidRDefault="0026127E" w:rsidP="0026127E"/>
    <w:p w14:paraId="2AF0BD69" w14:textId="77777777" w:rsidR="0026127E" w:rsidRPr="001531CB" w:rsidRDefault="0026127E" w:rsidP="0026127E">
      <w:r w:rsidRPr="001531CB">
        <w:t xml:space="preserve">No worker should be allowed in the area between the edge of a trench / excavation and a warning line or barricade unless performing excavating or utility installation work. </w:t>
      </w:r>
    </w:p>
    <w:p w14:paraId="709F3324" w14:textId="77777777" w:rsidR="0026127E" w:rsidRPr="001531CB" w:rsidRDefault="0026127E" w:rsidP="0026127E"/>
    <w:p w14:paraId="2679EFA7" w14:textId="45687BBC" w:rsidR="0026127E" w:rsidRPr="001531CB" w:rsidRDefault="0026127E" w:rsidP="00243EBB">
      <w:pPr>
        <w:pStyle w:val="Heading4"/>
      </w:pPr>
      <w:r w:rsidRPr="001531CB">
        <w:t>SAFETY MONITORING SYSTEMS</w:t>
      </w:r>
    </w:p>
    <w:p w14:paraId="2EEBB203" w14:textId="77777777" w:rsidR="0026127E" w:rsidRPr="001531CB" w:rsidRDefault="0026127E" w:rsidP="0026127E"/>
    <w:p w14:paraId="2318D67D" w14:textId="77777777" w:rsidR="0026127E" w:rsidRPr="001531CB" w:rsidRDefault="0026127E" w:rsidP="0026127E">
      <w:r w:rsidRPr="001531CB">
        <w:t>Safety</w:t>
      </w:r>
      <w:r w:rsidRPr="001531CB">
        <w:noBreakHyphen/>
        <w:t>monitoring system means a safety system in which a competent person is responsible for recognizing and warning workers of fall hazards. When used, safety monitoring systems should comply with the following provisions.</w:t>
      </w:r>
    </w:p>
    <w:p w14:paraId="0AE93222" w14:textId="77777777" w:rsidR="0026127E" w:rsidRPr="001531CB" w:rsidRDefault="0026127E" w:rsidP="0026127E"/>
    <w:p w14:paraId="2F350916" w14:textId="39AF824F" w:rsidR="0026127E" w:rsidRDefault="0026127E" w:rsidP="0026127E">
      <w:r w:rsidRPr="001531CB">
        <w:t>A competent person should be designated to monitor safety of other workers complying with the following requirements</w:t>
      </w:r>
      <w:r w:rsidR="00243EBB">
        <w:t>.</w:t>
      </w:r>
    </w:p>
    <w:p w14:paraId="1D26D590" w14:textId="77777777" w:rsidR="00243EBB" w:rsidRPr="001531CB" w:rsidRDefault="00243EBB" w:rsidP="0026127E"/>
    <w:p w14:paraId="20AA5674" w14:textId="43A08D26" w:rsidR="0026127E" w:rsidRPr="00243EBB" w:rsidRDefault="00243EBB" w:rsidP="00D3608D">
      <w:pPr>
        <w:pStyle w:val="ListParagraph"/>
        <w:numPr>
          <w:ilvl w:val="0"/>
          <w:numId w:val="168"/>
        </w:numPr>
      </w:pPr>
      <w:r>
        <w:t>T</w:t>
      </w:r>
      <w:r w:rsidR="0026127E" w:rsidRPr="00243EBB">
        <w:t>he safety monitor should be competent to recognize fall hazards</w:t>
      </w:r>
      <w:r>
        <w:t>.</w:t>
      </w:r>
    </w:p>
    <w:p w14:paraId="41C3623A" w14:textId="13494431" w:rsidR="0026127E" w:rsidRPr="00243EBB" w:rsidRDefault="00243EBB" w:rsidP="00D3608D">
      <w:pPr>
        <w:pStyle w:val="ListParagraph"/>
        <w:numPr>
          <w:ilvl w:val="0"/>
          <w:numId w:val="168"/>
        </w:numPr>
      </w:pPr>
      <w:r>
        <w:t>T</w:t>
      </w:r>
      <w:r w:rsidR="0026127E" w:rsidRPr="00243EBB">
        <w:t>he safety monitor should warn workers when it appears they are unaware of a fall hazard or are acting unsafely</w:t>
      </w:r>
      <w:r>
        <w:t>.</w:t>
      </w:r>
      <w:r w:rsidR="0026127E" w:rsidRPr="00243EBB">
        <w:t xml:space="preserve"> </w:t>
      </w:r>
    </w:p>
    <w:p w14:paraId="7F9C2CD9" w14:textId="19C7AC0C" w:rsidR="0026127E" w:rsidRPr="00243EBB" w:rsidRDefault="00243EBB" w:rsidP="00D3608D">
      <w:pPr>
        <w:pStyle w:val="ListParagraph"/>
        <w:numPr>
          <w:ilvl w:val="0"/>
          <w:numId w:val="168"/>
        </w:numPr>
      </w:pPr>
      <w:r>
        <w:t>T</w:t>
      </w:r>
      <w:r w:rsidR="0026127E" w:rsidRPr="00243EBB">
        <w:t>he safety monitor should be on the same surface within visual sighting distance of workers being monitored</w:t>
      </w:r>
      <w:r>
        <w:t>.</w:t>
      </w:r>
      <w:r w:rsidR="0026127E" w:rsidRPr="00243EBB">
        <w:t xml:space="preserve"> </w:t>
      </w:r>
    </w:p>
    <w:p w14:paraId="2571829C" w14:textId="7C2DA0B9" w:rsidR="0026127E" w:rsidRPr="00243EBB" w:rsidRDefault="00243EBB" w:rsidP="00D3608D">
      <w:pPr>
        <w:pStyle w:val="ListParagraph"/>
        <w:numPr>
          <w:ilvl w:val="0"/>
          <w:numId w:val="168"/>
        </w:numPr>
      </w:pPr>
      <w:r>
        <w:t>T</w:t>
      </w:r>
      <w:r w:rsidR="0026127E" w:rsidRPr="00243EBB">
        <w:t xml:space="preserve">he safety monitor should be close enough to communicate orally with workers; and </w:t>
      </w:r>
    </w:p>
    <w:p w14:paraId="0EAC653B" w14:textId="1510CEB8" w:rsidR="0026127E" w:rsidRPr="00243EBB" w:rsidRDefault="00243EBB" w:rsidP="00D3608D">
      <w:pPr>
        <w:pStyle w:val="ListParagraph"/>
        <w:numPr>
          <w:ilvl w:val="0"/>
          <w:numId w:val="168"/>
        </w:numPr>
      </w:pPr>
      <w:r>
        <w:t>T</w:t>
      </w:r>
      <w:r w:rsidR="0026127E" w:rsidRPr="00243EBB">
        <w:t>he safety monitor should not have other responsibilities which could take his or her attention from the monitoring function.</w:t>
      </w:r>
    </w:p>
    <w:p w14:paraId="06B431A6" w14:textId="77777777" w:rsidR="0026127E" w:rsidRPr="001531CB" w:rsidRDefault="0026127E" w:rsidP="0026127E"/>
    <w:p w14:paraId="49E15D09" w14:textId="77777777" w:rsidR="0026127E" w:rsidRPr="001531CB" w:rsidRDefault="0026127E" w:rsidP="0026127E"/>
    <w:p w14:paraId="65BAF0CB" w14:textId="77777777" w:rsidR="0026127E" w:rsidRPr="001531CB" w:rsidRDefault="0026127E" w:rsidP="0026127E">
      <w:r w:rsidRPr="001531CB">
        <w:t>Workers working in a controlled access zone should be required to comply promptly with fall hazard warnings from safety monitors.</w:t>
      </w:r>
    </w:p>
    <w:p w14:paraId="4FB4835F" w14:textId="77777777" w:rsidR="0026127E" w:rsidRPr="001531CB" w:rsidRDefault="0026127E" w:rsidP="0026127E">
      <w:pPr>
        <w:rPr>
          <w:b/>
        </w:rPr>
      </w:pPr>
    </w:p>
    <w:p w14:paraId="5B20B55E" w14:textId="0153C193" w:rsidR="0026127E" w:rsidRPr="001531CB" w:rsidRDefault="0026127E" w:rsidP="00243EBB">
      <w:pPr>
        <w:pStyle w:val="Heading4"/>
      </w:pPr>
      <w:r w:rsidRPr="001531CB">
        <w:t>COVERS</w:t>
      </w:r>
    </w:p>
    <w:p w14:paraId="10DAB988" w14:textId="77777777" w:rsidR="0026127E" w:rsidRPr="001531CB" w:rsidRDefault="0026127E" w:rsidP="0026127E"/>
    <w:p w14:paraId="320C5CD7" w14:textId="3AECCC88" w:rsidR="0026127E" w:rsidRDefault="0026127E" w:rsidP="0026127E">
      <w:r w:rsidRPr="001531CB">
        <w:t>Hole means a gap or void 2 inches or more in its least dimension in a floor, roof, or other walking/working surface. Covers for, holes in floors, roofs, and other walking/working surfaces should meet the following requirements</w:t>
      </w:r>
      <w:r w:rsidR="00243EBB">
        <w:t>.</w:t>
      </w:r>
    </w:p>
    <w:p w14:paraId="296F5406" w14:textId="77777777" w:rsidR="00243EBB" w:rsidRPr="001531CB" w:rsidRDefault="00243EBB" w:rsidP="0026127E"/>
    <w:p w14:paraId="1F52740E" w14:textId="5E9D4ED8" w:rsidR="0026127E" w:rsidRPr="00243EBB" w:rsidRDefault="00243EBB" w:rsidP="00D3608D">
      <w:pPr>
        <w:pStyle w:val="ListParagraph"/>
        <w:numPr>
          <w:ilvl w:val="0"/>
          <w:numId w:val="169"/>
        </w:numPr>
      </w:pPr>
      <w:r w:rsidRPr="00243EBB">
        <w:t>C</w:t>
      </w:r>
      <w:r w:rsidR="0026127E" w:rsidRPr="00243EBB">
        <w:t>overs located in roadways, construction areas, and vehicular aisles should be capable of supporting, without failure, at least twice the maximum axle load of the largest vehicle expected to cross over the cover</w:t>
      </w:r>
      <w:r w:rsidR="00490C45">
        <w:t>.</w:t>
      </w:r>
    </w:p>
    <w:p w14:paraId="393B0FA8" w14:textId="7788A40A" w:rsidR="0026127E" w:rsidRPr="00243EBB" w:rsidRDefault="00243EBB" w:rsidP="00D3608D">
      <w:pPr>
        <w:pStyle w:val="ListParagraph"/>
        <w:numPr>
          <w:ilvl w:val="0"/>
          <w:numId w:val="169"/>
        </w:numPr>
      </w:pPr>
      <w:r w:rsidRPr="00243EBB">
        <w:t>A</w:t>
      </w:r>
      <w:r w:rsidR="0026127E" w:rsidRPr="00243EBB">
        <w:t>ll other covers should be capable of supporting, without failure, at least twice the weight of workers, equipment, and materials that may be imposed</w:t>
      </w:r>
      <w:r w:rsidR="00490C45">
        <w:t>.</w:t>
      </w:r>
    </w:p>
    <w:p w14:paraId="29D48051" w14:textId="121AFA22" w:rsidR="0026127E" w:rsidRPr="00243EBB" w:rsidRDefault="00243EBB" w:rsidP="00D3608D">
      <w:pPr>
        <w:pStyle w:val="ListParagraph"/>
        <w:numPr>
          <w:ilvl w:val="0"/>
          <w:numId w:val="169"/>
        </w:numPr>
      </w:pPr>
      <w:r>
        <w:lastRenderedPageBreak/>
        <w:t>A</w:t>
      </w:r>
      <w:r w:rsidR="0026127E" w:rsidRPr="00243EBB">
        <w:t>ll covers should be secured when installed to prevent accidental displacement by wind, equipment, or workers</w:t>
      </w:r>
      <w:r w:rsidR="00490C45">
        <w:t>.</w:t>
      </w:r>
    </w:p>
    <w:p w14:paraId="584B668F" w14:textId="013BD71E" w:rsidR="0026127E" w:rsidRPr="00243EBB" w:rsidRDefault="00243EBB" w:rsidP="00D3608D">
      <w:pPr>
        <w:pStyle w:val="ListParagraph"/>
        <w:numPr>
          <w:ilvl w:val="0"/>
          <w:numId w:val="169"/>
        </w:numPr>
      </w:pPr>
      <w:r>
        <w:t>A</w:t>
      </w:r>
      <w:r w:rsidR="0026127E" w:rsidRPr="00243EBB">
        <w:t>ll covers should be color coded or marked with the word “HOLE” or “COVER” to provide warning of the hazard.</w:t>
      </w:r>
    </w:p>
    <w:p w14:paraId="5FAA728F" w14:textId="77777777" w:rsidR="0026127E" w:rsidRPr="001531CB" w:rsidRDefault="0026127E" w:rsidP="0026127E"/>
    <w:p w14:paraId="28F9C665" w14:textId="3F081E1A" w:rsidR="0026127E" w:rsidRPr="001531CB" w:rsidRDefault="0026127E" w:rsidP="00490C45">
      <w:pPr>
        <w:pStyle w:val="Heading4"/>
      </w:pPr>
      <w:r w:rsidRPr="001531CB">
        <w:t>PROTECTION FROM FALLING OBJECTS</w:t>
      </w:r>
    </w:p>
    <w:p w14:paraId="113CE07E" w14:textId="77777777" w:rsidR="0026127E" w:rsidRPr="001531CB" w:rsidRDefault="0026127E" w:rsidP="0026127E"/>
    <w:p w14:paraId="677D0668" w14:textId="77777777" w:rsidR="0026127E" w:rsidRPr="001531CB" w:rsidRDefault="0026127E" w:rsidP="0026127E">
      <w:r w:rsidRPr="001531CB">
        <w:t xml:space="preserve">Falling object protection complies with the following provisions: </w:t>
      </w:r>
    </w:p>
    <w:p w14:paraId="426BAC4E" w14:textId="322C5398" w:rsidR="0026127E" w:rsidRPr="00490C45" w:rsidRDefault="00490C45" w:rsidP="00D3608D">
      <w:pPr>
        <w:pStyle w:val="ListParagraph"/>
        <w:numPr>
          <w:ilvl w:val="0"/>
          <w:numId w:val="170"/>
        </w:numPr>
      </w:pPr>
      <w:r>
        <w:t>H</w:t>
      </w:r>
      <w:r w:rsidR="0026127E" w:rsidRPr="00490C45">
        <w:t>ard-hats should be worn</w:t>
      </w:r>
      <w:r>
        <w:t>.</w:t>
      </w:r>
    </w:p>
    <w:p w14:paraId="37BE1516" w14:textId="005C4AEF" w:rsidR="0026127E" w:rsidRPr="00490C45" w:rsidRDefault="00490C45" w:rsidP="00D3608D">
      <w:pPr>
        <w:pStyle w:val="ListParagraph"/>
        <w:numPr>
          <w:ilvl w:val="0"/>
          <w:numId w:val="170"/>
        </w:numPr>
      </w:pPr>
      <w:r>
        <w:t>E</w:t>
      </w:r>
      <w:r w:rsidR="0026127E" w:rsidRPr="00490C45">
        <w:t>mployees will not be allowed to walk / work under suspended loads</w:t>
      </w:r>
      <w:r>
        <w:t>.</w:t>
      </w:r>
    </w:p>
    <w:p w14:paraId="123BC449" w14:textId="7B996628" w:rsidR="0026127E" w:rsidRPr="00490C45" w:rsidRDefault="00490C45" w:rsidP="00D3608D">
      <w:pPr>
        <w:pStyle w:val="ListParagraph"/>
        <w:numPr>
          <w:ilvl w:val="0"/>
          <w:numId w:val="170"/>
        </w:numPr>
      </w:pPr>
      <w:r>
        <w:t>S</w:t>
      </w:r>
      <w:r w:rsidR="0026127E" w:rsidRPr="00490C45">
        <w:t>poils, tools, equipment, or materials will be maintained at a safe distance (2 feet &gt;) away from the edge of a trench / excavation or other elevated work area</w:t>
      </w:r>
      <w:r>
        <w:t>.</w:t>
      </w:r>
    </w:p>
    <w:p w14:paraId="251FDAD5" w14:textId="46F1041E" w:rsidR="0026127E" w:rsidRPr="001531CB" w:rsidRDefault="0026127E" w:rsidP="0026127E">
      <w:r w:rsidRPr="001531CB">
        <w:t xml:space="preserve"> </w:t>
      </w:r>
    </w:p>
    <w:p w14:paraId="521ADEDE" w14:textId="170FB4D8" w:rsidR="0026127E" w:rsidRPr="001531CB" w:rsidRDefault="00490C45" w:rsidP="0026127E">
      <w:r w:rsidRPr="00490C45">
        <w:rPr>
          <w:b/>
          <w:bCs/>
        </w:rPr>
        <w:t>Note:</w:t>
      </w:r>
      <w:r>
        <w:t xml:space="preserve"> </w:t>
      </w:r>
      <w:r w:rsidR="0026127E" w:rsidRPr="001531CB">
        <w:t>Guardrail systems, used as falling object protection, should have openings small enough to prevent passage of potential falling objects</w:t>
      </w:r>
    </w:p>
    <w:p w14:paraId="6BE4BB0B" w14:textId="77777777" w:rsidR="0026127E" w:rsidRPr="001531CB" w:rsidRDefault="0026127E" w:rsidP="0026127E">
      <w:pPr>
        <w:rPr>
          <w:b/>
        </w:rPr>
      </w:pPr>
    </w:p>
    <w:p w14:paraId="40E89161" w14:textId="2BE945C7" w:rsidR="0026127E" w:rsidRPr="001531CB" w:rsidRDefault="0026127E" w:rsidP="00490C45">
      <w:pPr>
        <w:pStyle w:val="Heading4"/>
      </w:pPr>
      <w:r w:rsidRPr="001531CB">
        <w:t>KEY DEFINITIONS</w:t>
      </w:r>
    </w:p>
    <w:p w14:paraId="041D0342" w14:textId="77777777" w:rsidR="0026127E" w:rsidRPr="001531CB" w:rsidRDefault="0026127E" w:rsidP="0026127E">
      <w:pPr>
        <w:rPr>
          <w:i/>
        </w:rPr>
      </w:pPr>
    </w:p>
    <w:p w14:paraId="6812BA83" w14:textId="77777777" w:rsidR="0026127E" w:rsidRPr="001531CB" w:rsidRDefault="0026127E" w:rsidP="0026127E">
      <w:r w:rsidRPr="001531CB">
        <w:rPr>
          <w:b/>
        </w:rPr>
        <w:t>Body belt</w:t>
      </w:r>
      <w:r w:rsidRPr="001531CB">
        <w:t xml:space="preserve"> means a strap with a method both for securing it around the waist and for attaching it to a lanyard, lifeline, or deceleration device.</w:t>
      </w:r>
    </w:p>
    <w:p w14:paraId="318A34FE" w14:textId="77777777" w:rsidR="0026127E" w:rsidRPr="001531CB" w:rsidRDefault="0026127E" w:rsidP="0026127E"/>
    <w:p w14:paraId="1E1FC25A" w14:textId="77777777" w:rsidR="0026127E" w:rsidRPr="001531CB" w:rsidRDefault="0026127E" w:rsidP="0026127E">
      <w:r w:rsidRPr="001531CB">
        <w:rPr>
          <w:b/>
        </w:rPr>
        <w:t xml:space="preserve">Body harness </w:t>
      </w:r>
      <w:r w:rsidRPr="001531CB">
        <w:t xml:space="preserve">means straps, which may be secured in a manner that will distribute fail arrest forces over the thighs, pelvis, waist, chest and shoulders with means for attaching it to other components of a personal fall arrest system. </w:t>
      </w:r>
    </w:p>
    <w:p w14:paraId="436FB483" w14:textId="77777777" w:rsidR="0026127E" w:rsidRPr="001531CB" w:rsidRDefault="0026127E" w:rsidP="0026127E"/>
    <w:p w14:paraId="2F6CD9D0" w14:textId="77777777" w:rsidR="0026127E" w:rsidRPr="001531CB" w:rsidRDefault="0026127E" w:rsidP="0026127E">
      <w:r w:rsidRPr="001531CB">
        <w:rPr>
          <w:b/>
        </w:rPr>
        <w:t>Deceleration device</w:t>
      </w:r>
      <w:r w:rsidRPr="001531CB">
        <w:t xml:space="preserve"> means any mechanism, such as a rope grab, rip</w:t>
      </w:r>
      <w:r w:rsidRPr="001531CB">
        <w:noBreakHyphen/>
        <w:t xml:space="preserve">stitch lanyard, </w:t>
      </w:r>
      <w:proofErr w:type="gramStart"/>
      <w:r w:rsidRPr="001531CB">
        <w:t>specially</w:t>
      </w:r>
      <w:proofErr w:type="gramEnd"/>
      <w:r w:rsidRPr="001531CB">
        <w:t xml:space="preserve"> woven lanyard, tearing or deforming lanyards, automatic self</w:t>
      </w:r>
      <w:r w:rsidRPr="001531CB">
        <w:noBreakHyphen/>
        <w:t>retracting lifelines/lanyards, etc., which serves to dissipate a substantial amount of energy during a fall arrest, or otherwise limit the energy imposed on a worker during fall arrest.</w:t>
      </w:r>
    </w:p>
    <w:p w14:paraId="7DECBA54" w14:textId="77777777" w:rsidR="0026127E" w:rsidRPr="001531CB" w:rsidRDefault="0026127E" w:rsidP="0026127E"/>
    <w:p w14:paraId="7DB52A70" w14:textId="77777777" w:rsidR="0026127E" w:rsidRPr="001531CB" w:rsidRDefault="0026127E" w:rsidP="0026127E">
      <w:r w:rsidRPr="001531CB">
        <w:rPr>
          <w:b/>
        </w:rPr>
        <w:t>Free fall distance</w:t>
      </w:r>
      <w:r w:rsidRPr="001531CB">
        <w:t xml:space="preserve"> means vertical displacement of a fall arrest attachment point on a worker's body belt or body harness between the onset of the fall and just before the system begins to apply force to arrest the fall. This distance excludes deceleration distance, and lifeline/lanyard elongation, but includes any deceleration device slide distance or self</w:t>
      </w:r>
      <w:r w:rsidRPr="001531CB">
        <w:noBreakHyphen/>
        <w:t>retracting lifeline/lanyard extension before they operate and fall arrest forces occur.</w:t>
      </w:r>
    </w:p>
    <w:p w14:paraId="2A2A09B1" w14:textId="77777777" w:rsidR="0026127E" w:rsidRPr="001531CB" w:rsidRDefault="0026127E" w:rsidP="0026127E"/>
    <w:p w14:paraId="29C2A0A5" w14:textId="77777777" w:rsidR="0026127E" w:rsidRPr="001531CB" w:rsidRDefault="0026127E" w:rsidP="0026127E">
      <w:r w:rsidRPr="001531CB">
        <w:rPr>
          <w:b/>
        </w:rPr>
        <w:t>Infeasible</w:t>
      </w:r>
      <w:r w:rsidRPr="001531CB">
        <w:t xml:space="preserve"> means it Is impossible to perform construction work using a conventional fall protection system (i.e., guardrail system, safety net system, or personal fall arrest system) or it is technologically Impossible to use any one of these systems to provide fall protection.</w:t>
      </w:r>
    </w:p>
    <w:p w14:paraId="2A99AF83" w14:textId="77777777" w:rsidR="0026127E" w:rsidRPr="001531CB" w:rsidRDefault="0026127E" w:rsidP="0026127E"/>
    <w:p w14:paraId="64EEF8B3" w14:textId="77777777" w:rsidR="0026127E" w:rsidRPr="001531CB" w:rsidRDefault="0026127E" w:rsidP="0026127E">
      <w:r w:rsidRPr="001531CB">
        <w:rPr>
          <w:b/>
        </w:rPr>
        <w:t>Lanyard</w:t>
      </w:r>
      <w:r w:rsidRPr="001531CB">
        <w:t xml:space="preserve"> means a flexible line of rope, wire rope, or strap, which generally has a connector at each end for connecting a body belt or body harness to a deceleration device, lifeline, or anchorage.</w:t>
      </w:r>
    </w:p>
    <w:p w14:paraId="3EC7C923" w14:textId="77777777" w:rsidR="0026127E" w:rsidRPr="001531CB" w:rsidRDefault="0026127E" w:rsidP="0026127E"/>
    <w:p w14:paraId="117C22F4" w14:textId="77777777" w:rsidR="0026127E" w:rsidRPr="001531CB" w:rsidRDefault="0026127E" w:rsidP="0026127E">
      <w:r w:rsidRPr="001531CB">
        <w:rPr>
          <w:b/>
        </w:rPr>
        <w:t>Leading edge</w:t>
      </w:r>
      <w:r w:rsidRPr="001531CB">
        <w:t xml:space="preserve"> means edge of a floor, roof, or formwork for a floor or other walking/working surface (such as the deck) which changes location as additional floor, roof, decking, or formwork </w:t>
      </w:r>
      <w:r w:rsidRPr="001531CB">
        <w:lastRenderedPageBreak/>
        <w:t>sections are placed, formed, or constructed. A leading edge is considered to be an "unprotected side and edge" during periods when it is not actively and continuously under construction.</w:t>
      </w:r>
    </w:p>
    <w:p w14:paraId="625598F2" w14:textId="77777777" w:rsidR="0026127E" w:rsidRPr="001531CB" w:rsidRDefault="0026127E" w:rsidP="0026127E"/>
    <w:p w14:paraId="08D95F7F" w14:textId="77777777" w:rsidR="0026127E" w:rsidRPr="001531CB" w:rsidRDefault="0026127E" w:rsidP="0026127E">
      <w:r w:rsidRPr="001531CB">
        <w:rPr>
          <w:b/>
        </w:rPr>
        <w:t>Lifeline</w:t>
      </w:r>
      <w:r w:rsidRPr="001531CB">
        <w:t xml:space="preserve"> means a component consisting of a flexible line for connection to an anchorage at one end to hang vertically (vertical lifeline), or for connection to anchorages at both ends to stretch horizontally (horizontal lifeline), and which serves as a means for connecting other components of a personal fall arrest system to the anchorage.</w:t>
      </w:r>
    </w:p>
    <w:p w14:paraId="16314DFA" w14:textId="77777777" w:rsidR="0026127E" w:rsidRPr="001531CB" w:rsidRDefault="0026127E" w:rsidP="0026127E"/>
    <w:p w14:paraId="7C892431" w14:textId="77777777" w:rsidR="0026127E" w:rsidRPr="001531CB" w:rsidRDefault="0026127E" w:rsidP="0026127E">
      <w:r w:rsidRPr="001531CB">
        <w:rPr>
          <w:b/>
        </w:rPr>
        <w:t xml:space="preserve">Personal fall arrest system </w:t>
      </w:r>
      <w:r w:rsidRPr="001531CB">
        <w:t>means a system used to arrest a worker in a fall from a working level. It consists of an anchorage point, connectors, a body belt or body harness and may include a lanyard, deceleration device, lifeline, or suitable combinations of these.</w:t>
      </w:r>
    </w:p>
    <w:p w14:paraId="343E6ABB" w14:textId="77777777" w:rsidR="0026127E" w:rsidRPr="001531CB" w:rsidRDefault="0026127E" w:rsidP="0026127E"/>
    <w:p w14:paraId="59915662" w14:textId="77777777" w:rsidR="0026127E" w:rsidRPr="001531CB" w:rsidRDefault="0026127E" w:rsidP="0026127E">
      <w:r w:rsidRPr="001531CB">
        <w:rPr>
          <w:b/>
        </w:rPr>
        <w:t xml:space="preserve">Positioning device system </w:t>
      </w:r>
      <w:r w:rsidRPr="001531CB">
        <w:t>means a body belt or body harness system rigged to allow a worker to be supported on an elevated vertical surface, such as a wall, and work with both hands free while learning.</w:t>
      </w:r>
    </w:p>
    <w:p w14:paraId="37ABCE43" w14:textId="77777777" w:rsidR="0026127E" w:rsidRPr="001531CB" w:rsidRDefault="0026127E" w:rsidP="0026127E"/>
    <w:p w14:paraId="55149FF4" w14:textId="77777777" w:rsidR="0026127E" w:rsidRPr="001531CB" w:rsidRDefault="0026127E" w:rsidP="0026127E">
      <w:pPr>
        <w:rPr>
          <w:b/>
        </w:rPr>
      </w:pPr>
      <w:r w:rsidRPr="001531CB">
        <w:rPr>
          <w:b/>
        </w:rPr>
        <w:t>Rope grab</w:t>
      </w:r>
      <w:r w:rsidRPr="001531CB">
        <w:t xml:space="preserve"> means a deceleration device that travels on a lifeline and automatically, by friction, engages the lifeline and locks so as to arrest the fall of a worker. A rope grab usually employs the principle of inertial locking, cam lever locking, or both.</w:t>
      </w:r>
    </w:p>
    <w:p w14:paraId="134935A6" w14:textId="77777777" w:rsidR="0026127E" w:rsidRPr="001531CB" w:rsidRDefault="0026127E" w:rsidP="0026127E">
      <w:pPr>
        <w:rPr>
          <w:b/>
        </w:rPr>
      </w:pPr>
    </w:p>
    <w:p w14:paraId="7A9BEB41" w14:textId="77777777" w:rsidR="0026127E" w:rsidRPr="001531CB" w:rsidRDefault="0026127E" w:rsidP="0026127E">
      <w:r w:rsidRPr="001531CB">
        <w:rPr>
          <w:b/>
        </w:rPr>
        <w:t>Self</w:t>
      </w:r>
      <w:r w:rsidRPr="001531CB">
        <w:rPr>
          <w:b/>
        </w:rPr>
        <w:noBreakHyphen/>
        <w:t>retracting lifeline/lanyard</w:t>
      </w:r>
      <w:r w:rsidRPr="001531CB">
        <w:t xml:space="preserve"> means a deceleration device containing a drum</w:t>
      </w:r>
      <w:r w:rsidRPr="001531CB">
        <w:noBreakHyphen/>
        <w:t>wound line which can be slowly extracted from, or retracted onto, the drum under slight tension during Normal worker movement, and which, at the onset of a fall, automatically locks the drum and Arrests the fall.</w:t>
      </w:r>
    </w:p>
    <w:p w14:paraId="4A9D2788" w14:textId="77777777" w:rsidR="0026127E" w:rsidRPr="001531CB" w:rsidRDefault="0026127E" w:rsidP="0026127E"/>
    <w:p w14:paraId="0A025D42" w14:textId="77777777" w:rsidR="0026127E" w:rsidRPr="001531CB" w:rsidRDefault="0026127E" w:rsidP="0026127E">
      <w:r w:rsidRPr="001531CB">
        <w:rPr>
          <w:b/>
        </w:rPr>
        <w:t>Snap hook</w:t>
      </w:r>
      <w:r w:rsidRPr="001531CB">
        <w:t xml:space="preserve"> means a connector comprised of a hook</w:t>
      </w:r>
      <w:r w:rsidRPr="001531CB">
        <w:noBreakHyphen/>
        <w:t xml:space="preserve">shaped member with a normally closed keeper, or similar arrangement, which may be opened to permit the hook to receive an object and, when released, automatically closed to retain the object. Snaphooks are generally one of two types: </w:t>
      </w:r>
    </w:p>
    <w:p w14:paraId="17C06015" w14:textId="77777777" w:rsidR="0026127E" w:rsidRPr="001531CB" w:rsidRDefault="0026127E" w:rsidP="0026127E">
      <w:r w:rsidRPr="001531CB">
        <w:t>the locking type with a self</w:t>
      </w:r>
      <w:r w:rsidRPr="001531CB">
        <w:noBreakHyphen/>
        <w:t>closing, self</w:t>
      </w:r>
      <w:r w:rsidRPr="001531CB">
        <w:noBreakHyphen/>
        <w:t xml:space="preserve">locking keeper </w:t>
      </w:r>
      <w:proofErr w:type="gramStart"/>
      <w:r w:rsidRPr="001531CB">
        <w:t>which</w:t>
      </w:r>
      <w:proofErr w:type="gramEnd"/>
      <w:r w:rsidRPr="001531CB">
        <w:t xml:space="preserve"> remains closed and locked until unlocked and pressed open for connection or disconnection, or </w:t>
      </w:r>
    </w:p>
    <w:p w14:paraId="4A32B475" w14:textId="77777777" w:rsidR="0026127E" w:rsidRPr="001531CB" w:rsidRDefault="0026127E" w:rsidP="0026127E">
      <w:r w:rsidRPr="001531CB">
        <w:t>the non</w:t>
      </w:r>
      <w:r w:rsidRPr="001531CB">
        <w:noBreakHyphen/>
        <w:t>locking type with self</w:t>
      </w:r>
      <w:r w:rsidRPr="001531CB">
        <w:noBreakHyphen/>
        <w:t>closing keeper that remains closed until pressed open for connection or disconnection.</w:t>
      </w:r>
    </w:p>
    <w:p w14:paraId="1641DA80" w14:textId="77777777" w:rsidR="0026127E" w:rsidRPr="001531CB" w:rsidRDefault="0026127E" w:rsidP="0026127E"/>
    <w:p w14:paraId="77682CD9" w14:textId="77777777" w:rsidR="0026127E" w:rsidRPr="001531CB" w:rsidRDefault="0026127E" w:rsidP="0026127E">
      <w:r w:rsidRPr="001531CB">
        <w:rPr>
          <w:b/>
        </w:rPr>
        <w:t xml:space="preserve">Work area </w:t>
      </w:r>
      <w:r w:rsidRPr="001531CB">
        <w:t>means that portion of a walking/working surface where job duties are being performed.</w:t>
      </w:r>
    </w:p>
    <w:p w14:paraId="728D848E" w14:textId="77777777" w:rsidR="0026127E" w:rsidRPr="001531CB" w:rsidRDefault="0026127E" w:rsidP="0026127E"/>
    <w:p w14:paraId="3A232203" w14:textId="1107C9AE" w:rsidR="0026127E" w:rsidRPr="001531CB" w:rsidRDefault="0026127E" w:rsidP="00490C45">
      <w:pPr>
        <w:pStyle w:val="Heading4"/>
      </w:pPr>
      <w:r w:rsidRPr="001531CB">
        <w:t>DUTY TO HAVE FALL PROTECTION</w:t>
      </w:r>
    </w:p>
    <w:p w14:paraId="70DCB29D" w14:textId="77777777" w:rsidR="0026127E" w:rsidRPr="001531CB" w:rsidRDefault="0026127E" w:rsidP="0026127E"/>
    <w:p w14:paraId="5DBD35F5" w14:textId="77777777" w:rsidR="0026127E" w:rsidRPr="001531CB" w:rsidRDefault="0026127E" w:rsidP="0026127E">
      <w:r w:rsidRPr="001531CB">
        <w:t>OSHA regulations require protection when workers are exposed to falls of 6 feet or more. The regulations define the specific hazards and outline acceptable ways of dealing with the hazards using the methods or devices previously discussed. The specific exposures and proper methods are given below.</w:t>
      </w:r>
      <w:r w:rsidRPr="001531CB">
        <w:br/>
      </w:r>
    </w:p>
    <w:p w14:paraId="3ECBDAD6" w14:textId="57429E8F" w:rsidR="0026127E" w:rsidRDefault="0026127E" w:rsidP="0026127E">
      <w:r w:rsidRPr="001531CB">
        <w:t>The following Fall Protection methods or combination of, will be used on projects taking into consideration the specific needs, hazards and work being done.</w:t>
      </w:r>
    </w:p>
    <w:p w14:paraId="31C9C1CC" w14:textId="77777777" w:rsidR="006C72E4" w:rsidRPr="001531CB" w:rsidRDefault="006C72E4" w:rsidP="0026127E"/>
    <w:tbl>
      <w:tblPr>
        <w:tblStyle w:val="TableGrid"/>
        <w:tblW w:w="0" w:type="auto"/>
        <w:tblBorders>
          <w:insideV w:val="none" w:sz="0" w:space="0" w:color="auto"/>
        </w:tblBorders>
        <w:tblLook w:val="04A0" w:firstRow="1" w:lastRow="0" w:firstColumn="1" w:lastColumn="0" w:noHBand="0" w:noVBand="1"/>
      </w:tblPr>
      <w:tblGrid>
        <w:gridCol w:w="4675"/>
        <w:gridCol w:w="4675"/>
      </w:tblGrid>
      <w:tr w:rsidR="00C53E54" w14:paraId="16456B50" w14:textId="77777777" w:rsidTr="006C72E4">
        <w:tc>
          <w:tcPr>
            <w:tcW w:w="4675" w:type="dxa"/>
          </w:tcPr>
          <w:p w14:paraId="3A1E7352" w14:textId="7F104636" w:rsidR="00C53E54" w:rsidRDefault="00C53E54" w:rsidP="0026127E">
            <w:pPr>
              <w:rPr>
                <w:b/>
              </w:rPr>
            </w:pPr>
            <w:r>
              <w:rPr>
                <w:b/>
              </w:rPr>
              <w:t>Unprotected Sides and Edges</w:t>
            </w:r>
          </w:p>
        </w:tc>
        <w:tc>
          <w:tcPr>
            <w:tcW w:w="4675" w:type="dxa"/>
          </w:tcPr>
          <w:p w14:paraId="3D3ADD37" w14:textId="77777777" w:rsidR="00C53E54" w:rsidRDefault="00C53E54" w:rsidP="006C72E4">
            <w:pPr>
              <w:jc w:val="right"/>
              <w:rPr>
                <w:b/>
              </w:rPr>
            </w:pPr>
          </w:p>
        </w:tc>
      </w:tr>
      <w:tr w:rsidR="003208DA" w14:paraId="6BFE0C17" w14:textId="77777777" w:rsidTr="006C72E4">
        <w:trPr>
          <w:trHeight w:val="1205"/>
        </w:trPr>
        <w:tc>
          <w:tcPr>
            <w:tcW w:w="4675" w:type="dxa"/>
          </w:tcPr>
          <w:p w14:paraId="003297DC" w14:textId="798E1286" w:rsidR="003208DA" w:rsidRDefault="003208DA" w:rsidP="003208DA">
            <w:pPr>
              <w:rPr>
                <w:b/>
              </w:rPr>
            </w:pPr>
            <w:r w:rsidRPr="005A1CBF">
              <w:t>Fall Arrest System,</w:t>
            </w:r>
          </w:p>
        </w:tc>
        <w:tc>
          <w:tcPr>
            <w:tcW w:w="4675" w:type="dxa"/>
          </w:tcPr>
          <w:p w14:paraId="2FF88473" w14:textId="36F5DD43" w:rsidR="003208DA" w:rsidRDefault="006C72E4" w:rsidP="006C72E4">
            <w:pPr>
              <w:jc w:val="right"/>
              <w:rPr>
                <w:b/>
              </w:rPr>
            </w:pPr>
            <w:r>
              <w:rPr>
                <w:noProof/>
              </w:rPr>
              <w:drawing>
                <wp:inline distT="0" distB="0" distL="0" distR="0" wp14:anchorId="11362F94" wp14:editId="5BC8B631">
                  <wp:extent cx="1254125" cy="1264805"/>
                  <wp:effectExtent l="12700" t="12700" r="15875" b="18415"/>
                  <wp:docPr id="36991" name="Picture 2" descr="Rope grab"/>
                  <wp:cNvGraphicFramePr/>
                  <a:graphic xmlns:a="http://schemas.openxmlformats.org/drawingml/2006/main">
                    <a:graphicData uri="http://schemas.openxmlformats.org/drawingml/2006/picture">
                      <pic:pic xmlns:pic="http://schemas.openxmlformats.org/drawingml/2006/picture">
                        <pic:nvPicPr>
                          <pic:cNvPr id="12" name="Picture 2" descr="Rope grab"/>
                          <pic:cNvPicPr/>
                        </pic:nvPicPr>
                        <pic:blipFill>
                          <a:blip r:embed="rId75" cstate="print"/>
                          <a:srcRect t="3183" r="16475" b="2652"/>
                          <a:stretch>
                            <a:fillRect/>
                          </a:stretch>
                        </pic:blipFill>
                        <pic:spPr bwMode="auto">
                          <a:xfrm>
                            <a:off x="0" y="0"/>
                            <a:ext cx="1284094" cy="1295029"/>
                          </a:xfrm>
                          <a:prstGeom prst="rect">
                            <a:avLst/>
                          </a:prstGeom>
                          <a:noFill/>
                          <a:ln w="12700">
                            <a:solidFill>
                              <a:srgbClr val="000080"/>
                            </a:solidFill>
                            <a:miter lim="800000"/>
                            <a:headEnd/>
                            <a:tailEnd/>
                          </a:ln>
                        </pic:spPr>
                      </pic:pic>
                    </a:graphicData>
                  </a:graphic>
                </wp:inline>
              </w:drawing>
            </w:r>
          </w:p>
        </w:tc>
      </w:tr>
      <w:tr w:rsidR="003208DA" w14:paraId="60897D41" w14:textId="77777777" w:rsidTr="006C72E4">
        <w:tc>
          <w:tcPr>
            <w:tcW w:w="4675" w:type="dxa"/>
          </w:tcPr>
          <w:p w14:paraId="0C22AE31" w14:textId="5A69997C" w:rsidR="003208DA" w:rsidRDefault="003208DA" w:rsidP="003208DA">
            <w:pPr>
              <w:rPr>
                <w:b/>
              </w:rPr>
            </w:pPr>
            <w:r w:rsidRPr="005A1CBF">
              <w:t xml:space="preserve">Guardrail Systems, </w:t>
            </w:r>
          </w:p>
        </w:tc>
        <w:tc>
          <w:tcPr>
            <w:tcW w:w="4675" w:type="dxa"/>
          </w:tcPr>
          <w:p w14:paraId="29814D91" w14:textId="6D4AAD5D" w:rsidR="003208DA" w:rsidRDefault="006C72E4" w:rsidP="006C72E4">
            <w:pPr>
              <w:jc w:val="right"/>
              <w:rPr>
                <w:b/>
              </w:rPr>
            </w:pPr>
            <w:r>
              <w:rPr>
                <w:noProof/>
              </w:rPr>
              <w:drawing>
                <wp:inline distT="0" distB="0" distL="0" distR="0" wp14:anchorId="64E9CB62" wp14:editId="782C5F84">
                  <wp:extent cx="1287570" cy="1034473"/>
                  <wp:effectExtent l="0" t="0" r="0" b="0"/>
                  <wp:docPr id="20" name="Picture 14" descr="G:\ERIK-DARRELL\Resources for TSW PPT. or Web Site\Videos-Photos for PPTs. TSW\Trench Photos\Fresno Const. Sewer Tie-In 6-14-2010 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ERIK-DARRELL\Resources for TSW PPT. or Web Site\Videos-Photos for PPTs. TSW\Trench Photos\Fresno Const. Sewer Tie-In 6-14-2010 022.jpg"/>
                          <pic:cNvPicPr>
                            <a:picLocks noChangeAspect="1" noChangeArrowheads="1"/>
                          </pic:cNvPicPr>
                        </pic:nvPicPr>
                        <pic:blipFill>
                          <a:blip r:embed="rId76"/>
                          <a:srcRect/>
                          <a:stretch>
                            <a:fillRect/>
                          </a:stretch>
                        </pic:blipFill>
                        <pic:spPr bwMode="auto">
                          <a:xfrm>
                            <a:off x="0" y="0"/>
                            <a:ext cx="1302809" cy="1046717"/>
                          </a:xfrm>
                          <a:prstGeom prst="rect">
                            <a:avLst/>
                          </a:prstGeom>
                          <a:noFill/>
                          <a:ln w="9525">
                            <a:noFill/>
                            <a:miter lim="800000"/>
                            <a:headEnd/>
                            <a:tailEnd/>
                          </a:ln>
                        </pic:spPr>
                      </pic:pic>
                    </a:graphicData>
                  </a:graphic>
                </wp:inline>
              </w:drawing>
            </w:r>
          </w:p>
        </w:tc>
      </w:tr>
      <w:tr w:rsidR="003208DA" w14:paraId="3788232E" w14:textId="77777777" w:rsidTr="006C72E4">
        <w:tc>
          <w:tcPr>
            <w:tcW w:w="4675" w:type="dxa"/>
          </w:tcPr>
          <w:p w14:paraId="15970EB1" w14:textId="20321F29" w:rsidR="003208DA" w:rsidRDefault="003208DA" w:rsidP="003208DA">
            <w:pPr>
              <w:rPr>
                <w:b/>
              </w:rPr>
            </w:pPr>
            <w:r w:rsidRPr="005A1CBF">
              <w:t xml:space="preserve">Fall Restraint System, </w:t>
            </w:r>
          </w:p>
        </w:tc>
        <w:tc>
          <w:tcPr>
            <w:tcW w:w="4675" w:type="dxa"/>
          </w:tcPr>
          <w:p w14:paraId="5F1B5B3D" w14:textId="19019316" w:rsidR="003208DA" w:rsidRDefault="006C72E4" w:rsidP="006C72E4">
            <w:pPr>
              <w:jc w:val="right"/>
              <w:rPr>
                <w:b/>
              </w:rPr>
            </w:pPr>
            <w:r w:rsidRPr="00816775">
              <w:rPr>
                <w:noProof/>
              </w:rPr>
              <w:drawing>
                <wp:inline distT="0" distB="0" distL="0" distR="0" wp14:anchorId="6C747B5F" wp14:editId="4BADD72F">
                  <wp:extent cx="1273175" cy="990600"/>
                  <wp:effectExtent l="0" t="0" r="0" b="0"/>
                  <wp:docPr id="36993" name="Picture 36993" descr="F:\Pictures\Photo folders\Fall Protection\Positioning Devices\ShockFusionAppli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ictures\Photo folders\Fall Protection\Positioning Devices\ShockFusionApplication.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73854" cy="991128"/>
                          </a:xfrm>
                          <a:prstGeom prst="rect">
                            <a:avLst/>
                          </a:prstGeom>
                          <a:noFill/>
                          <a:ln>
                            <a:noFill/>
                          </a:ln>
                        </pic:spPr>
                      </pic:pic>
                    </a:graphicData>
                  </a:graphic>
                </wp:inline>
              </w:drawing>
            </w:r>
          </w:p>
        </w:tc>
      </w:tr>
      <w:tr w:rsidR="003208DA" w14:paraId="3D3A38B2" w14:textId="77777777" w:rsidTr="006C72E4">
        <w:tc>
          <w:tcPr>
            <w:tcW w:w="4675" w:type="dxa"/>
          </w:tcPr>
          <w:p w14:paraId="7CBA6463" w14:textId="404B0A93" w:rsidR="003208DA" w:rsidRDefault="003208DA" w:rsidP="003208DA">
            <w:pPr>
              <w:rPr>
                <w:b/>
              </w:rPr>
            </w:pPr>
            <w:r w:rsidRPr="005A1CBF">
              <w:t>Safety Monitor, &amp;</w:t>
            </w:r>
            <w:r w:rsidR="006C72E4">
              <w:t xml:space="preserve"> Warning Line System</w:t>
            </w:r>
          </w:p>
        </w:tc>
        <w:tc>
          <w:tcPr>
            <w:tcW w:w="4675" w:type="dxa"/>
          </w:tcPr>
          <w:p w14:paraId="15AA3183" w14:textId="1294FC1B" w:rsidR="003208DA" w:rsidRDefault="006C72E4" w:rsidP="006C72E4">
            <w:pPr>
              <w:jc w:val="right"/>
              <w:rPr>
                <w:b/>
              </w:rPr>
            </w:pPr>
            <w:r w:rsidRPr="00FF01F0">
              <w:rPr>
                <w:noProof/>
              </w:rPr>
              <w:drawing>
                <wp:inline distT="0" distB="0" distL="0" distR="0" wp14:anchorId="78984F54" wp14:editId="75E22360">
                  <wp:extent cx="1285934" cy="1126836"/>
                  <wp:effectExtent l="0" t="0" r="0" b="3810"/>
                  <wp:docPr id="36994" name="Picture 36994" descr="F:\Pictures\Photo folders\Fall Protection\S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ictures\Photo folders\Fall Protection\SM 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302465" cy="1141321"/>
                          </a:xfrm>
                          <a:prstGeom prst="rect">
                            <a:avLst/>
                          </a:prstGeom>
                          <a:noFill/>
                          <a:ln>
                            <a:noFill/>
                          </a:ln>
                        </pic:spPr>
                      </pic:pic>
                    </a:graphicData>
                  </a:graphic>
                </wp:inline>
              </w:drawing>
            </w:r>
          </w:p>
        </w:tc>
      </w:tr>
      <w:tr w:rsidR="003208DA" w14:paraId="18A28A82" w14:textId="77777777" w:rsidTr="006C72E4">
        <w:tc>
          <w:tcPr>
            <w:tcW w:w="4675" w:type="dxa"/>
          </w:tcPr>
          <w:p w14:paraId="7A87AA44" w14:textId="7CAE892A" w:rsidR="003208DA" w:rsidRDefault="003208DA" w:rsidP="003208DA">
            <w:pPr>
              <w:rPr>
                <w:b/>
              </w:rPr>
            </w:pPr>
            <w:r w:rsidRPr="007E2C24">
              <w:rPr>
                <w:b/>
              </w:rPr>
              <w:t>Manholes</w:t>
            </w:r>
          </w:p>
        </w:tc>
        <w:tc>
          <w:tcPr>
            <w:tcW w:w="4675" w:type="dxa"/>
          </w:tcPr>
          <w:p w14:paraId="419BFF6B" w14:textId="77777777" w:rsidR="003208DA" w:rsidRDefault="003208DA" w:rsidP="006C72E4">
            <w:pPr>
              <w:jc w:val="right"/>
              <w:rPr>
                <w:b/>
              </w:rPr>
            </w:pPr>
          </w:p>
        </w:tc>
      </w:tr>
      <w:tr w:rsidR="003208DA" w14:paraId="59E61521" w14:textId="77777777" w:rsidTr="006C72E4">
        <w:tc>
          <w:tcPr>
            <w:tcW w:w="4675" w:type="dxa"/>
          </w:tcPr>
          <w:p w14:paraId="2EA86083" w14:textId="541802B8" w:rsidR="003208DA" w:rsidRDefault="003208DA" w:rsidP="003208DA">
            <w:pPr>
              <w:rPr>
                <w:b/>
              </w:rPr>
            </w:pPr>
            <w:r w:rsidRPr="007E2C24">
              <w:t>Guardrail Systems, or</w:t>
            </w:r>
          </w:p>
        </w:tc>
        <w:tc>
          <w:tcPr>
            <w:tcW w:w="4675" w:type="dxa"/>
          </w:tcPr>
          <w:p w14:paraId="0C8B5FC7" w14:textId="1E477EEE" w:rsidR="003208DA" w:rsidRDefault="006C72E4" w:rsidP="006C72E4">
            <w:pPr>
              <w:jc w:val="right"/>
              <w:rPr>
                <w:b/>
              </w:rPr>
            </w:pPr>
            <w:r>
              <w:rPr>
                <w:noProof/>
              </w:rPr>
              <w:drawing>
                <wp:inline distT="0" distB="0" distL="0" distR="0" wp14:anchorId="37DD3ED6" wp14:editId="4C077F33">
                  <wp:extent cx="1287570" cy="1034473"/>
                  <wp:effectExtent l="0" t="0" r="0" b="0"/>
                  <wp:docPr id="36992" name="Picture 14" descr="G:\ERIK-DARRELL\Resources for TSW PPT. or Web Site\Videos-Photos for PPTs. TSW\Trench Photos\Fresno Const. Sewer Tie-In 6-14-2010 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ERIK-DARRELL\Resources for TSW PPT. or Web Site\Videos-Photos for PPTs. TSW\Trench Photos\Fresno Const. Sewer Tie-In 6-14-2010 022.jpg"/>
                          <pic:cNvPicPr>
                            <a:picLocks noChangeAspect="1" noChangeArrowheads="1"/>
                          </pic:cNvPicPr>
                        </pic:nvPicPr>
                        <pic:blipFill>
                          <a:blip r:embed="rId76"/>
                          <a:srcRect/>
                          <a:stretch>
                            <a:fillRect/>
                          </a:stretch>
                        </pic:blipFill>
                        <pic:spPr bwMode="auto">
                          <a:xfrm>
                            <a:off x="0" y="0"/>
                            <a:ext cx="1302809" cy="1046717"/>
                          </a:xfrm>
                          <a:prstGeom prst="rect">
                            <a:avLst/>
                          </a:prstGeom>
                          <a:noFill/>
                          <a:ln w="9525">
                            <a:noFill/>
                            <a:miter lim="800000"/>
                            <a:headEnd/>
                            <a:tailEnd/>
                          </a:ln>
                        </pic:spPr>
                      </pic:pic>
                    </a:graphicData>
                  </a:graphic>
                </wp:inline>
              </w:drawing>
            </w:r>
          </w:p>
        </w:tc>
      </w:tr>
      <w:tr w:rsidR="003208DA" w14:paraId="6514010D" w14:textId="77777777" w:rsidTr="006C72E4">
        <w:tc>
          <w:tcPr>
            <w:tcW w:w="4675" w:type="dxa"/>
          </w:tcPr>
          <w:p w14:paraId="6AC589E6" w14:textId="382D26C2" w:rsidR="003208DA" w:rsidRDefault="003208DA" w:rsidP="003208DA">
            <w:pPr>
              <w:rPr>
                <w:b/>
              </w:rPr>
            </w:pPr>
            <w:r w:rsidRPr="007E2C24">
              <w:t>Personal Fall Arrest Systems,</w:t>
            </w:r>
          </w:p>
        </w:tc>
        <w:tc>
          <w:tcPr>
            <w:tcW w:w="4675" w:type="dxa"/>
          </w:tcPr>
          <w:p w14:paraId="37482083" w14:textId="11158FCF" w:rsidR="003208DA" w:rsidRDefault="006C72E4" w:rsidP="006C72E4">
            <w:pPr>
              <w:jc w:val="right"/>
              <w:rPr>
                <w:b/>
              </w:rPr>
            </w:pPr>
            <w:r>
              <w:rPr>
                <w:noProof/>
              </w:rPr>
              <w:drawing>
                <wp:inline distT="0" distB="0" distL="0" distR="0" wp14:anchorId="033AA589" wp14:editId="7BED281F">
                  <wp:extent cx="1254125" cy="1264805"/>
                  <wp:effectExtent l="12700" t="12700" r="15875" b="18415"/>
                  <wp:docPr id="21" name="Picture 2" descr="Rope grab"/>
                  <wp:cNvGraphicFramePr/>
                  <a:graphic xmlns:a="http://schemas.openxmlformats.org/drawingml/2006/main">
                    <a:graphicData uri="http://schemas.openxmlformats.org/drawingml/2006/picture">
                      <pic:pic xmlns:pic="http://schemas.openxmlformats.org/drawingml/2006/picture">
                        <pic:nvPicPr>
                          <pic:cNvPr id="12" name="Picture 2" descr="Rope grab"/>
                          <pic:cNvPicPr/>
                        </pic:nvPicPr>
                        <pic:blipFill>
                          <a:blip r:embed="rId75" cstate="print"/>
                          <a:srcRect t="3183" r="16475" b="2652"/>
                          <a:stretch>
                            <a:fillRect/>
                          </a:stretch>
                        </pic:blipFill>
                        <pic:spPr bwMode="auto">
                          <a:xfrm>
                            <a:off x="0" y="0"/>
                            <a:ext cx="1284094" cy="1295029"/>
                          </a:xfrm>
                          <a:prstGeom prst="rect">
                            <a:avLst/>
                          </a:prstGeom>
                          <a:noFill/>
                          <a:ln w="12700">
                            <a:solidFill>
                              <a:srgbClr val="000080"/>
                            </a:solidFill>
                            <a:miter lim="800000"/>
                            <a:headEnd/>
                            <a:tailEnd/>
                          </a:ln>
                        </pic:spPr>
                      </pic:pic>
                    </a:graphicData>
                  </a:graphic>
                </wp:inline>
              </w:drawing>
            </w:r>
          </w:p>
        </w:tc>
      </w:tr>
      <w:tr w:rsidR="006C72E4" w14:paraId="736FC59A" w14:textId="77777777" w:rsidTr="006C72E4">
        <w:tc>
          <w:tcPr>
            <w:tcW w:w="4675" w:type="dxa"/>
          </w:tcPr>
          <w:p w14:paraId="186104EF" w14:textId="5B95F1B5" w:rsidR="006C72E4" w:rsidRDefault="006C72E4" w:rsidP="006C72E4">
            <w:pPr>
              <w:rPr>
                <w:b/>
              </w:rPr>
            </w:pPr>
            <w:r w:rsidRPr="00611C0B">
              <w:rPr>
                <w:b/>
              </w:rPr>
              <w:t>Holes</w:t>
            </w:r>
          </w:p>
        </w:tc>
        <w:tc>
          <w:tcPr>
            <w:tcW w:w="4675" w:type="dxa"/>
          </w:tcPr>
          <w:p w14:paraId="5D0712F9" w14:textId="77777777" w:rsidR="006C72E4" w:rsidRDefault="006C72E4" w:rsidP="006C72E4">
            <w:pPr>
              <w:jc w:val="right"/>
              <w:rPr>
                <w:b/>
              </w:rPr>
            </w:pPr>
          </w:p>
        </w:tc>
      </w:tr>
      <w:tr w:rsidR="006C72E4" w14:paraId="00BA5FCC" w14:textId="77777777" w:rsidTr="006C72E4">
        <w:tc>
          <w:tcPr>
            <w:tcW w:w="4675" w:type="dxa"/>
          </w:tcPr>
          <w:p w14:paraId="21FC9B69" w14:textId="226683F9" w:rsidR="006C72E4" w:rsidRDefault="006C72E4" w:rsidP="006C72E4">
            <w:pPr>
              <w:rPr>
                <w:b/>
              </w:rPr>
            </w:pPr>
            <w:r w:rsidRPr="00611C0B">
              <w:lastRenderedPageBreak/>
              <w:t>Personal Fall Arrest Systems</w:t>
            </w:r>
          </w:p>
        </w:tc>
        <w:tc>
          <w:tcPr>
            <w:tcW w:w="4675" w:type="dxa"/>
          </w:tcPr>
          <w:p w14:paraId="72E2C55C" w14:textId="6CCA110F" w:rsidR="006C72E4" w:rsidRDefault="006C72E4" w:rsidP="006C72E4">
            <w:pPr>
              <w:jc w:val="right"/>
              <w:rPr>
                <w:b/>
              </w:rPr>
            </w:pPr>
            <w:r>
              <w:rPr>
                <w:noProof/>
              </w:rPr>
              <w:drawing>
                <wp:inline distT="0" distB="0" distL="0" distR="0" wp14:anchorId="1EFD635D" wp14:editId="79D9A473">
                  <wp:extent cx="1208278" cy="1016000"/>
                  <wp:effectExtent l="19050" t="0" r="0" b="0"/>
                  <wp:docPr id="36995" name="Picture 252" descr="Retreival Syst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reival System.png"/>
                          <pic:cNvPicPr/>
                        </pic:nvPicPr>
                        <pic:blipFill>
                          <a:blip r:embed="rId79"/>
                          <a:stretch>
                            <a:fillRect/>
                          </a:stretch>
                        </pic:blipFill>
                        <pic:spPr>
                          <a:xfrm>
                            <a:off x="0" y="0"/>
                            <a:ext cx="1209103" cy="1016694"/>
                          </a:xfrm>
                          <a:prstGeom prst="rect">
                            <a:avLst/>
                          </a:prstGeom>
                        </pic:spPr>
                      </pic:pic>
                    </a:graphicData>
                  </a:graphic>
                </wp:inline>
              </w:drawing>
            </w:r>
          </w:p>
        </w:tc>
      </w:tr>
      <w:tr w:rsidR="006C72E4" w14:paraId="718F072D" w14:textId="77777777" w:rsidTr="006C72E4">
        <w:tc>
          <w:tcPr>
            <w:tcW w:w="4675" w:type="dxa"/>
          </w:tcPr>
          <w:p w14:paraId="5BA4CA0C" w14:textId="6F319159" w:rsidR="006C72E4" w:rsidRDefault="006C72E4" w:rsidP="006C72E4">
            <w:pPr>
              <w:rPr>
                <w:b/>
              </w:rPr>
            </w:pPr>
            <w:r w:rsidRPr="00611C0B">
              <w:t>Covers</w:t>
            </w:r>
          </w:p>
        </w:tc>
        <w:tc>
          <w:tcPr>
            <w:tcW w:w="4675" w:type="dxa"/>
          </w:tcPr>
          <w:p w14:paraId="5BE81589" w14:textId="7BA52FFD" w:rsidR="006C72E4" w:rsidRDefault="006C72E4" w:rsidP="006C72E4">
            <w:pPr>
              <w:jc w:val="right"/>
              <w:rPr>
                <w:b/>
              </w:rPr>
            </w:pPr>
            <w:r w:rsidRPr="00936410">
              <w:rPr>
                <w:noProof/>
              </w:rPr>
              <w:drawing>
                <wp:inline distT="0" distB="0" distL="0" distR="0" wp14:anchorId="04DA64D4" wp14:editId="20357CC1">
                  <wp:extent cx="2332710" cy="1366982"/>
                  <wp:effectExtent l="0" t="0" r="4445" b="5080"/>
                  <wp:docPr id="36997" name="Picture 9" descr="WAC296-800-26005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AC296-800-26005_02"/>
                          <pic:cNvPicPr>
                            <a:picLocks noChangeAspect="1" noChangeArrowheads="1"/>
                          </pic:cNvPicPr>
                        </pic:nvPicPr>
                        <pic:blipFill>
                          <a:blip r:embed="rId80"/>
                          <a:srcRect/>
                          <a:stretch>
                            <a:fillRect/>
                          </a:stretch>
                        </pic:blipFill>
                        <pic:spPr bwMode="auto">
                          <a:xfrm>
                            <a:off x="0" y="0"/>
                            <a:ext cx="2378408" cy="1393761"/>
                          </a:xfrm>
                          <a:prstGeom prst="rect">
                            <a:avLst/>
                          </a:prstGeom>
                          <a:noFill/>
                          <a:ln w="9525">
                            <a:noFill/>
                            <a:miter lim="800000"/>
                            <a:headEnd/>
                            <a:tailEnd/>
                          </a:ln>
                        </pic:spPr>
                      </pic:pic>
                    </a:graphicData>
                  </a:graphic>
                </wp:inline>
              </w:drawing>
            </w:r>
          </w:p>
        </w:tc>
      </w:tr>
      <w:tr w:rsidR="006C72E4" w14:paraId="1DD05515" w14:textId="77777777" w:rsidTr="006C72E4">
        <w:tc>
          <w:tcPr>
            <w:tcW w:w="4675" w:type="dxa"/>
          </w:tcPr>
          <w:p w14:paraId="3CC9FDB9" w14:textId="79B38629" w:rsidR="006C72E4" w:rsidRPr="00611C0B" w:rsidRDefault="006C72E4" w:rsidP="006C72E4">
            <w:r w:rsidRPr="00611C0B">
              <w:t>Guardrail Systems</w:t>
            </w:r>
          </w:p>
        </w:tc>
        <w:tc>
          <w:tcPr>
            <w:tcW w:w="4675" w:type="dxa"/>
          </w:tcPr>
          <w:p w14:paraId="2C178830" w14:textId="4B80E93C" w:rsidR="006C72E4" w:rsidRPr="005E6AB0" w:rsidRDefault="006C72E4" w:rsidP="006C72E4">
            <w:pPr>
              <w:jc w:val="right"/>
              <w:rPr>
                <w:noProof/>
              </w:rPr>
            </w:pPr>
            <w:r w:rsidRPr="005E6AB0">
              <w:rPr>
                <w:noProof/>
              </w:rPr>
              <w:drawing>
                <wp:inline distT="0" distB="0" distL="0" distR="0" wp14:anchorId="2B808687" wp14:editId="7CB5B9D0">
                  <wp:extent cx="1209964" cy="1652823"/>
                  <wp:effectExtent l="0" t="0" r="0" b="0"/>
                  <wp:docPr id="36996" name="Picture 2" descr="http://www2.worksafebc.com/i/posters/2009/images/ws_2009_03_image1.jpg"/>
                  <wp:cNvGraphicFramePr/>
                  <a:graphic xmlns:a="http://schemas.openxmlformats.org/drawingml/2006/main">
                    <a:graphicData uri="http://schemas.openxmlformats.org/drawingml/2006/picture">
                      <pic:pic xmlns:pic="http://schemas.openxmlformats.org/drawingml/2006/picture">
                        <pic:nvPicPr>
                          <pic:cNvPr id="128004" name="Picture 4" descr="http://www2.worksafebc.com/i/posters/2009/images/ws_2009_03_image1.jpg"/>
                          <pic:cNvPicPr>
                            <a:picLocks noChangeAspect="1" noChangeArrowheads="1"/>
                          </pic:cNvPicPr>
                        </pic:nvPicPr>
                        <pic:blipFill>
                          <a:blip r:embed="rId81"/>
                          <a:srcRect/>
                          <a:stretch>
                            <a:fillRect/>
                          </a:stretch>
                        </pic:blipFill>
                        <pic:spPr bwMode="auto">
                          <a:xfrm>
                            <a:off x="0" y="0"/>
                            <a:ext cx="1226648" cy="1675614"/>
                          </a:xfrm>
                          <a:prstGeom prst="rect">
                            <a:avLst/>
                          </a:prstGeom>
                          <a:noFill/>
                        </pic:spPr>
                      </pic:pic>
                    </a:graphicData>
                  </a:graphic>
                </wp:inline>
              </w:drawing>
            </w:r>
          </w:p>
        </w:tc>
      </w:tr>
    </w:tbl>
    <w:p w14:paraId="7243E791" w14:textId="77777777" w:rsidR="006C72E4" w:rsidRDefault="006C72E4" w:rsidP="0026127E"/>
    <w:p w14:paraId="298A50F4" w14:textId="77777777" w:rsidR="00C47AED" w:rsidRDefault="00C47AED">
      <w:r>
        <w:br w:type="page"/>
      </w:r>
    </w:p>
    <w:p w14:paraId="472ED1AF" w14:textId="54C1CAB4" w:rsidR="0026127E" w:rsidRDefault="0026127E" w:rsidP="0026127E">
      <w:r w:rsidRPr="001531CB">
        <w:lastRenderedPageBreak/>
        <w:t>Each worker on a walking/working surface will be protected from tripping in or stepping into or through holes (including manholes) by covers. Each worker on a walking/working surface will be protected from objects falling through holes (including manholes) by covers or other means.</w:t>
      </w:r>
    </w:p>
    <w:p w14:paraId="717E7247" w14:textId="77777777" w:rsidR="00C47AED" w:rsidRPr="001531CB" w:rsidRDefault="00C47AED" w:rsidP="0026127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3955"/>
      </w:tblGrid>
      <w:tr w:rsidR="00C47AED" w14:paraId="4B30A9DD" w14:textId="77777777" w:rsidTr="003343A8">
        <w:tc>
          <w:tcPr>
            <w:tcW w:w="5395" w:type="dxa"/>
          </w:tcPr>
          <w:p w14:paraId="341E34CE" w14:textId="77777777" w:rsidR="00C47AED" w:rsidRPr="001531CB" w:rsidRDefault="00C47AED" w:rsidP="00C47AED">
            <w:pPr>
              <w:rPr>
                <w:b/>
              </w:rPr>
            </w:pPr>
            <w:r w:rsidRPr="001531CB">
              <w:rPr>
                <w:b/>
              </w:rPr>
              <w:t>Ramps, runways, and other walkways</w:t>
            </w:r>
          </w:p>
          <w:p w14:paraId="630295B8" w14:textId="77777777" w:rsidR="00C47AED" w:rsidRDefault="00C47AED" w:rsidP="0026127E"/>
        </w:tc>
        <w:tc>
          <w:tcPr>
            <w:tcW w:w="3955" w:type="dxa"/>
            <w:vMerge w:val="restart"/>
            <w:vAlign w:val="center"/>
          </w:tcPr>
          <w:p w14:paraId="67333B76" w14:textId="77777777" w:rsidR="00C47AED" w:rsidRDefault="00C47AED" w:rsidP="00C47AED">
            <w:pPr>
              <w:jc w:val="center"/>
            </w:pPr>
            <w:r>
              <w:rPr>
                <w:noProof/>
              </w:rPr>
              <w:drawing>
                <wp:inline distT="0" distB="0" distL="0" distR="0" wp14:anchorId="0CD0C15E" wp14:editId="35F6CB2F">
                  <wp:extent cx="1931281" cy="1372004"/>
                  <wp:effectExtent l="0" t="0" r="0" b="0"/>
                  <wp:docPr id="36998" name="Picture 36998" descr="ramp guardrail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amp guardrail0001"/>
                          <pic:cNvPicPr>
                            <a:picLocks noChangeAspect="1" noChangeArrowheads="1"/>
                          </pic:cNvPicPr>
                        </pic:nvPicPr>
                        <pic:blipFill>
                          <a:blip r:embed="rId82"/>
                          <a:srcRect/>
                          <a:stretch>
                            <a:fillRect/>
                          </a:stretch>
                        </pic:blipFill>
                        <pic:spPr bwMode="auto">
                          <a:xfrm>
                            <a:off x="0" y="0"/>
                            <a:ext cx="1954710" cy="1388648"/>
                          </a:xfrm>
                          <a:prstGeom prst="rect">
                            <a:avLst/>
                          </a:prstGeom>
                          <a:noFill/>
                          <a:ln w="9525">
                            <a:noFill/>
                            <a:miter lim="800000"/>
                            <a:headEnd/>
                            <a:tailEnd/>
                          </a:ln>
                        </pic:spPr>
                      </pic:pic>
                    </a:graphicData>
                  </a:graphic>
                </wp:inline>
              </w:drawing>
            </w:r>
          </w:p>
          <w:p w14:paraId="337CFB9B" w14:textId="77777777" w:rsidR="00C47AED" w:rsidRPr="00163DD5" w:rsidRDefault="00C47AED" w:rsidP="00C47AED">
            <w:pPr>
              <w:jc w:val="center"/>
              <w:rPr>
                <w:rFonts w:ascii="Arial" w:hAnsi="Arial" w:cs="Arial"/>
                <w:sz w:val="14"/>
              </w:rPr>
            </w:pPr>
            <w:r>
              <w:rPr>
                <w:rFonts w:ascii="Arial" w:hAnsi="Arial" w:cs="Arial"/>
                <w:sz w:val="14"/>
              </w:rPr>
              <w:t>Ramp with guardrail system used as an employee walkway.</w:t>
            </w:r>
          </w:p>
          <w:p w14:paraId="75369CF7" w14:textId="7A213676" w:rsidR="00C47AED" w:rsidRDefault="00C47AED" w:rsidP="00C47AED">
            <w:pPr>
              <w:jc w:val="center"/>
            </w:pPr>
          </w:p>
        </w:tc>
      </w:tr>
      <w:tr w:rsidR="00C47AED" w14:paraId="5EF7D6A0" w14:textId="77777777" w:rsidTr="003343A8">
        <w:tc>
          <w:tcPr>
            <w:tcW w:w="5395" w:type="dxa"/>
          </w:tcPr>
          <w:p w14:paraId="2291578B" w14:textId="77777777" w:rsidR="00C47AED" w:rsidRDefault="00C47AED" w:rsidP="00D3608D">
            <w:pPr>
              <w:pStyle w:val="ListParagraph"/>
              <w:numPr>
                <w:ilvl w:val="0"/>
                <w:numId w:val="57"/>
              </w:numPr>
            </w:pPr>
            <w:r w:rsidRPr="00C53E54">
              <w:t>Guardrail systems</w:t>
            </w:r>
          </w:p>
          <w:p w14:paraId="24F16020" w14:textId="50929600" w:rsidR="003343A8" w:rsidRDefault="003343A8" w:rsidP="003343A8">
            <w:pPr>
              <w:pStyle w:val="ListParagraph"/>
            </w:pPr>
          </w:p>
        </w:tc>
        <w:tc>
          <w:tcPr>
            <w:tcW w:w="3955" w:type="dxa"/>
            <w:vMerge/>
          </w:tcPr>
          <w:p w14:paraId="5B01611F" w14:textId="77777777" w:rsidR="00C47AED" w:rsidRDefault="00C47AED" w:rsidP="00C47AED"/>
        </w:tc>
      </w:tr>
      <w:tr w:rsidR="00C47AED" w14:paraId="0CED1FE4" w14:textId="77777777" w:rsidTr="003343A8">
        <w:tc>
          <w:tcPr>
            <w:tcW w:w="5395" w:type="dxa"/>
          </w:tcPr>
          <w:p w14:paraId="2DC62B7F" w14:textId="77777777" w:rsidR="00C47AED" w:rsidRDefault="00C47AED" w:rsidP="0026127E">
            <w:pPr>
              <w:rPr>
                <w:b/>
              </w:rPr>
            </w:pPr>
            <w:r w:rsidRPr="001531CB">
              <w:rPr>
                <w:b/>
              </w:rPr>
              <w:t>Walking/working surfaces not otherwise addressed</w:t>
            </w:r>
          </w:p>
          <w:p w14:paraId="64F19555" w14:textId="43F51F7F" w:rsidR="003343A8" w:rsidRDefault="003343A8" w:rsidP="0026127E"/>
        </w:tc>
        <w:tc>
          <w:tcPr>
            <w:tcW w:w="3955" w:type="dxa"/>
            <w:vMerge/>
          </w:tcPr>
          <w:p w14:paraId="22FADC96" w14:textId="77777777" w:rsidR="00C47AED" w:rsidRDefault="00C47AED" w:rsidP="0026127E"/>
        </w:tc>
      </w:tr>
      <w:tr w:rsidR="00C47AED" w14:paraId="5F0D3D76" w14:textId="77777777" w:rsidTr="003343A8">
        <w:tc>
          <w:tcPr>
            <w:tcW w:w="5395" w:type="dxa"/>
          </w:tcPr>
          <w:p w14:paraId="7FED268C" w14:textId="0A31F28D" w:rsidR="00C47AED" w:rsidRPr="00C47AED" w:rsidRDefault="00C47AED" w:rsidP="00D3608D">
            <w:pPr>
              <w:pStyle w:val="ListParagraph"/>
              <w:numPr>
                <w:ilvl w:val="0"/>
                <w:numId w:val="172"/>
              </w:numPr>
            </w:pPr>
            <w:r w:rsidRPr="00C47AED">
              <w:t>Guardrail system, or</w:t>
            </w:r>
          </w:p>
        </w:tc>
        <w:tc>
          <w:tcPr>
            <w:tcW w:w="3955" w:type="dxa"/>
            <w:vMerge/>
          </w:tcPr>
          <w:p w14:paraId="47ECB5F4" w14:textId="77777777" w:rsidR="00C47AED" w:rsidRDefault="00C47AED" w:rsidP="0026127E"/>
        </w:tc>
      </w:tr>
      <w:tr w:rsidR="00C47AED" w14:paraId="2D535DAB" w14:textId="77777777" w:rsidTr="003343A8">
        <w:tc>
          <w:tcPr>
            <w:tcW w:w="5395" w:type="dxa"/>
          </w:tcPr>
          <w:p w14:paraId="4B1B981F" w14:textId="77777777" w:rsidR="00C47AED" w:rsidRDefault="00C47AED" w:rsidP="00D3608D">
            <w:pPr>
              <w:pStyle w:val="ListParagraph"/>
              <w:numPr>
                <w:ilvl w:val="0"/>
                <w:numId w:val="172"/>
              </w:numPr>
            </w:pPr>
            <w:r w:rsidRPr="00C47AED">
              <w:t>Personal fall arrest system.</w:t>
            </w:r>
          </w:p>
          <w:p w14:paraId="19FBC052" w14:textId="3CD8254C" w:rsidR="003343A8" w:rsidRPr="00C47AED" w:rsidRDefault="003343A8" w:rsidP="003343A8">
            <w:pPr>
              <w:pStyle w:val="ListParagraph"/>
            </w:pPr>
          </w:p>
        </w:tc>
        <w:tc>
          <w:tcPr>
            <w:tcW w:w="3955" w:type="dxa"/>
            <w:vMerge/>
          </w:tcPr>
          <w:p w14:paraId="6A0DC534" w14:textId="77777777" w:rsidR="00C47AED" w:rsidRDefault="00C47AED" w:rsidP="0026127E"/>
        </w:tc>
      </w:tr>
      <w:tr w:rsidR="00C47AED" w14:paraId="25CB5C7B" w14:textId="77777777" w:rsidTr="003343A8">
        <w:tc>
          <w:tcPr>
            <w:tcW w:w="5395" w:type="dxa"/>
          </w:tcPr>
          <w:p w14:paraId="723D33AC" w14:textId="0EE2356D" w:rsidR="00C47AED" w:rsidRDefault="00C47AED" w:rsidP="0026127E">
            <w:r w:rsidRPr="001531CB">
              <w:rPr>
                <w:b/>
              </w:rPr>
              <w:t>Protection from falling object</w:t>
            </w:r>
          </w:p>
        </w:tc>
        <w:tc>
          <w:tcPr>
            <w:tcW w:w="3955" w:type="dxa"/>
            <w:vMerge/>
          </w:tcPr>
          <w:p w14:paraId="30F4436C" w14:textId="77777777" w:rsidR="00C47AED" w:rsidRDefault="00C47AED" w:rsidP="0026127E"/>
        </w:tc>
      </w:tr>
      <w:tr w:rsidR="00C47AED" w14:paraId="6B8EEA3C" w14:textId="77777777" w:rsidTr="003343A8">
        <w:tc>
          <w:tcPr>
            <w:tcW w:w="5395" w:type="dxa"/>
          </w:tcPr>
          <w:p w14:paraId="473128C0" w14:textId="77777777" w:rsidR="00C47AED" w:rsidRDefault="00C47AED" w:rsidP="0026127E">
            <w:r w:rsidRPr="00C47AED">
              <w:t xml:space="preserve">When workers are exposed to falling objects, hard hats and one of the following measures should be implemented: </w:t>
            </w:r>
          </w:p>
          <w:p w14:paraId="05A790C9" w14:textId="7CA7A9FC" w:rsidR="003343A8" w:rsidRDefault="003343A8" w:rsidP="0026127E"/>
        </w:tc>
        <w:tc>
          <w:tcPr>
            <w:tcW w:w="3955" w:type="dxa"/>
            <w:vMerge/>
          </w:tcPr>
          <w:p w14:paraId="086A280B" w14:textId="77777777" w:rsidR="00C47AED" w:rsidRDefault="00C47AED" w:rsidP="0026127E"/>
        </w:tc>
      </w:tr>
      <w:tr w:rsidR="00C47AED" w14:paraId="14BCB290" w14:textId="77777777" w:rsidTr="003343A8">
        <w:tc>
          <w:tcPr>
            <w:tcW w:w="5395" w:type="dxa"/>
          </w:tcPr>
          <w:p w14:paraId="64BD017F" w14:textId="36BD9315" w:rsidR="00C47AED" w:rsidRDefault="00C47AED" w:rsidP="00D3608D">
            <w:pPr>
              <w:pStyle w:val="ListParagraph"/>
              <w:numPr>
                <w:ilvl w:val="0"/>
                <w:numId w:val="173"/>
              </w:numPr>
            </w:pPr>
            <w:r w:rsidRPr="00341CE3">
              <w:t xml:space="preserve">Erect </w:t>
            </w:r>
            <w:proofErr w:type="spellStart"/>
            <w:r w:rsidRPr="00341CE3">
              <w:t>toeboards</w:t>
            </w:r>
            <w:proofErr w:type="spellEnd"/>
            <w:r w:rsidRPr="00341CE3">
              <w:t xml:space="preserve">, screens or guardrails systems to prevent objects from falling from higher levels; </w:t>
            </w:r>
            <w:proofErr w:type="gramStart"/>
            <w:r w:rsidRPr="00341CE3">
              <w:t>or,</w:t>
            </w:r>
            <w:proofErr w:type="gramEnd"/>
            <w:r w:rsidRPr="00341CE3">
              <w:t xml:space="preserve"> </w:t>
            </w:r>
          </w:p>
        </w:tc>
        <w:tc>
          <w:tcPr>
            <w:tcW w:w="3955" w:type="dxa"/>
            <w:vMerge/>
          </w:tcPr>
          <w:p w14:paraId="41EF4F29" w14:textId="77777777" w:rsidR="00C47AED" w:rsidRDefault="00C47AED" w:rsidP="00C47AED"/>
        </w:tc>
      </w:tr>
      <w:tr w:rsidR="00C47AED" w14:paraId="4C74F4A9" w14:textId="77777777" w:rsidTr="003343A8">
        <w:tc>
          <w:tcPr>
            <w:tcW w:w="5395" w:type="dxa"/>
          </w:tcPr>
          <w:p w14:paraId="74BDD284" w14:textId="21C04F3E" w:rsidR="00C47AED" w:rsidRDefault="00C47AED" w:rsidP="00D3608D">
            <w:pPr>
              <w:pStyle w:val="ListParagraph"/>
              <w:numPr>
                <w:ilvl w:val="0"/>
                <w:numId w:val="173"/>
              </w:numPr>
            </w:pPr>
            <w:r w:rsidRPr="00341CE3">
              <w:t xml:space="preserve">Erect a canopy structure and keep potential fall objects far enough from the edge of the higher level so that those objects would not go over the edge if they were accidentally displaced; or, </w:t>
            </w:r>
          </w:p>
        </w:tc>
        <w:tc>
          <w:tcPr>
            <w:tcW w:w="3955" w:type="dxa"/>
            <w:vMerge/>
          </w:tcPr>
          <w:p w14:paraId="314202DF" w14:textId="77777777" w:rsidR="00C47AED" w:rsidRDefault="00C47AED" w:rsidP="00C47AED"/>
        </w:tc>
      </w:tr>
      <w:tr w:rsidR="00C47AED" w14:paraId="40B3EA48" w14:textId="77777777" w:rsidTr="003343A8">
        <w:tc>
          <w:tcPr>
            <w:tcW w:w="5395" w:type="dxa"/>
          </w:tcPr>
          <w:p w14:paraId="3DDAD475" w14:textId="69ACC35B" w:rsidR="00C47AED" w:rsidRDefault="00C47AED" w:rsidP="00D3608D">
            <w:pPr>
              <w:pStyle w:val="ListParagraph"/>
              <w:numPr>
                <w:ilvl w:val="0"/>
                <w:numId w:val="173"/>
              </w:numPr>
            </w:pPr>
            <w:r w:rsidRPr="00341CE3">
              <w:t>Barricade the area to which objects could fall, prohibit workers from entering the barricaded area, and keep objects that may fall far enough away from the edge of a higher level so that those objects would not go over the edge if they were accidentally displaced.</w:t>
            </w:r>
          </w:p>
        </w:tc>
        <w:tc>
          <w:tcPr>
            <w:tcW w:w="3955" w:type="dxa"/>
            <w:vMerge/>
          </w:tcPr>
          <w:p w14:paraId="0F1556E9" w14:textId="77777777" w:rsidR="00C47AED" w:rsidRDefault="00C47AED" w:rsidP="00C47AED"/>
        </w:tc>
      </w:tr>
    </w:tbl>
    <w:p w14:paraId="073CEBED" w14:textId="77777777" w:rsidR="0026127E" w:rsidRPr="001531CB" w:rsidRDefault="0026127E" w:rsidP="0026127E">
      <w:pPr>
        <w:rPr>
          <w:b/>
        </w:rPr>
      </w:pPr>
    </w:p>
    <w:p w14:paraId="473389FC" w14:textId="4FCD276C" w:rsidR="0026127E" w:rsidRPr="001531CB" w:rsidRDefault="0026127E" w:rsidP="00C47AED">
      <w:pPr>
        <w:pStyle w:val="Heading4"/>
      </w:pPr>
      <w:r w:rsidRPr="001531CB">
        <w:t>TRAINING PROGRAM</w:t>
      </w:r>
    </w:p>
    <w:p w14:paraId="1F416CCE" w14:textId="77777777" w:rsidR="0026127E" w:rsidRPr="001531CB" w:rsidRDefault="0026127E" w:rsidP="0026127E"/>
    <w:p w14:paraId="2BF7CFA9" w14:textId="77777777" w:rsidR="0026127E" w:rsidRPr="001531CB" w:rsidRDefault="0026127E" w:rsidP="0026127E">
      <w:r w:rsidRPr="001531CB">
        <w:rPr>
          <w:b/>
          <w:i/>
        </w:rPr>
        <w:t>Noble Texas Builders</w:t>
      </w:r>
      <w:r w:rsidRPr="001531CB">
        <w:t xml:space="preserve"> will provide training for workers to enable them to recognize hazards of falling and to train them in the procedures to be followed in order to minimize these hazards.</w:t>
      </w:r>
    </w:p>
    <w:p w14:paraId="5CE66268" w14:textId="77777777" w:rsidR="0026127E" w:rsidRPr="001531CB" w:rsidRDefault="0026127E" w:rsidP="0026127E"/>
    <w:p w14:paraId="0D5A0BB9" w14:textId="77777777" w:rsidR="0026127E" w:rsidRPr="001531CB" w:rsidRDefault="0026127E" w:rsidP="0026127E">
      <w:r w:rsidRPr="001531CB">
        <w:t>Each worker will be trained, as necessary, by a competent person qualified in the following areas:</w:t>
      </w:r>
    </w:p>
    <w:p w14:paraId="528066D0" w14:textId="6E767C10" w:rsidR="0026127E" w:rsidRPr="001531CB" w:rsidRDefault="00C154CF" w:rsidP="00D3608D">
      <w:pPr>
        <w:pStyle w:val="ListParagraph"/>
        <w:numPr>
          <w:ilvl w:val="0"/>
          <w:numId w:val="171"/>
        </w:numPr>
      </w:pPr>
      <w:r>
        <w:t>N</w:t>
      </w:r>
      <w:r w:rsidR="0026127E" w:rsidRPr="001531CB">
        <w:t>ature of fall hazards in the work area</w:t>
      </w:r>
      <w:r>
        <w:t>.</w:t>
      </w:r>
    </w:p>
    <w:p w14:paraId="22F512A8" w14:textId="70C75BEC" w:rsidR="0026127E" w:rsidRPr="001531CB" w:rsidRDefault="00C154CF" w:rsidP="00D3608D">
      <w:pPr>
        <w:pStyle w:val="ListParagraph"/>
        <w:numPr>
          <w:ilvl w:val="0"/>
          <w:numId w:val="171"/>
        </w:numPr>
      </w:pPr>
      <w:r>
        <w:t>C</w:t>
      </w:r>
      <w:r w:rsidR="0026127E" w:rsidRPr="001531CB">
        <w:t>orrect procedures for erecting, maintaining, disassembling, and inspecting fall protection systems to be used</w:t>
      </w:r>
      <w:r>
        <w:t>.</w:t>
      </w:r>
    </w:p>
    <w:p w14:paraId="2ED96962" w14:textId="47DEB52D" w:rsidR="0026127E" w:rsidRPr="001531CB" w:rsidRDefault="00C154CF" w:rsidP="00D3608D">
      <w:pPr>
        <w:pStyle w:val="ListParagraph"/>
        <w:numPr>
          <w:ilvl w:val="0"/>
          <w:numId w:val="171"/>
        </w:numPr>
      </w:pPr>
      <w:r>
        <w:lastRenderedPageBreak/>
        <w:t>U</w:t>
      </w:r>
      <w:r w:rsidR="0026127E" w:rsidRPr="001531CB">
        <w:t>se and operation of guardrail systems, personal fall arrest systems, warning line / barricade systems, safety monitoring systems, and other protection to be used</w:t>
      </w:r>
      <w:r>
        <w:t>.</w:t>
      </w:r>
    </w:p>
    <w:p w14:paraId="65ACB0D6" w14:textId="3CFA86B9" w:rsidR="0026127E" w:rsidRPr="001531CB" w:rsidRDefault="00C154CF" w:rsidP="00D3608D">
      <w:pPr>
        <w:pStyle w:val="ListParagraph"/>
        <w:numPr>
          <w:ilvl w:val="0"/>
          <w:numId w:val="171"/>
        </w:numPr>
      </w:pPr>
      <w:r>
        <w:t>R</w:t>
      </w:r>
      <w:r w:rsidR="0026127E" w:rsidRPr="001531CB">
        <w:t>ole of each worker in a safety monitoring system</w:t>
      </w:r>
      <w:r>
        <w:t>.</w:t>
      </w:r>
    </w:p>
    <w:p w14:paraId="2D08F296" w14:textId="02812FBB" w:rsidR="0026127E" w:rsidRPr="001531CB" w:rsidRDefault="00C154CF" w:rsidP="00D3608D">
      <w:pPr>
        <w:pStyle w:val="ListParagraph"/>
        <w:numPr>
          <w:ilvl w:val="0"/>
          <w:numId w:val="171"/>
        </w:numPr>
      </w:pPr>
      <w:r>
        <w:t>C</w:t>
      </w:r>
      <w:r w:rsidR="0026127E" w:rsidRPr="001531CB">
        <w:t>orrect procedures for handling and storage of equipment and materials.</w:t>
      </w:r>
    </w:p>
    <w:p w14:paraId="4B4F2D19" w14:textId="6A3B0AFA" w:rsidR="0026127E" w:rsidRPr="001531CB" w:rsidRDefault="00C154CF" w:rsidP="00D3608D">
      <w:pPr>
        <w:pStyle w:val="ListParagraph"/>
        <w:numPr>
          <w:ilvl w:val="0"/>
          <w:numId w:val="171"/>
        </w:numPr>
      </w:pPr>
      <w:r>
        <w:t>R</w:t>
      </w:r>
      <w:r w:rsidR="0026127E" w:rsidRPr="001531CB">
        <w:t>ole of workers in fall protection plans, and OSHA regulations.</w:t>
      </w:r>
    </w:p>
    <w:p w14:paraId="3781F24C" w14:textId="77777777" w:rsidR="0026127E" w:rsidRPr="001531CB" w:rsidRDefault="0026127E" w:rsidP="0026127E"/>
    <w:p w14:paraId="53856D83" w14:textId="40C72FA1" w:rsidR="006769E7" w:rsidRPr="001531CB" w:rsidRDefault="006769E7" w:rsidP="006769E7"/>
    <w:p w14:paraId="5975ED1A" w14:textId="77777777" w:rsidR="00C47AED" w:rsidRDefault="00C47AED">
      <w:pPr>
        <w:rPr>
          <w:rFonts w:eastAsiaTheme="majorEastAsia" w:cstheme="majorBidi"/>
          <w:color w:val="2F5496" w:themeColor="accent1" w:themeShade="BF"/>
          <w:sz w:val="32"/>
          <w:szCs w:val="32"/>
        </w:rPr>
      </w:pPr>
      <w:r>
        <w:br w:type="page"/>
      </w:r>
    </w:p>
    <w:p w14:paraId="5DA8B22E" w14:textId="75FA0F95" w:rsidR="001A4433" w:rsidRDefault="001A4433" w:rsidP="001A4433">
      <w:pPr>
        <w:pStyle w:val="Heading2"/>
      </w:pPr>
      <w:bookmarkStart w:id="93" w:name="_Toc69221296"/>
      <w:r>
        <w:lastRenderedPageBreak/>
        <w:t>Ladder Safety</w:t>
      </w:r>
      <w:bookmarkEnd w:id="93"/>
    </w:p>
    <w:p w14:paraId="1534AC96" w14:textId="20CDA7DF" w:rsidR="001A4433" w:rsidRDefault="001A4433" w:rsidP="001A4433"/>
    <w:p w14:paraId="7978D426" w14:textId="77777777" w:rsidR="001A4433" w:rsidRDefault="001A4433" w:rsidP="001A4433">
      <w:pPr>
        <w:pStyle w:val="Heading3"/>
      </w:pPr>
      <w:bookmarkStart w:id="94" w:name="_Toc69221297"/>
      <w:r w:rsidRPr="00925857">
        <w:t>PROPER SELECTION</w:t>
      </w:r>
      <w:bookmarkEnd w:id="94"/>
    </w:p>
    <w:p w14:paraId="2B6F9F4E" w14:textId="77777777" w:rsidR="001A4433" w:rsidRPr="00925857" w:rsidRDefault="001A4433" w:rsidP="001A4433">
      <w:pPr>
        <w:autoSpaceDE w:val="0"/>
        <w:autoSpaceDN w:val="0"/>
        <w:adjustRightInd w:val="0"/>
        <w:rPr>
          <w:rFonts w:ascii="Times New Roman" w:hAnsi="Times New Roman" w:cs="Times New Roman"/>
          <w:b/>
          <w:bCs/>
          <w:color w:val="282828"/>
          <w:sz w:val="8"/>
          <w:szCs w:val="8"/>
        </w:rPr>
      </w:pPr>
    </w:p>
    <w:p w14:paraId="743F4395" w14:textId="77777777" w:rsidR="001A4433" w:rsidRPr="00C350E5" w:rsidRDefault="001A4433" w:rsidP="001A4433">
      <w:pPr>
        <w:autoSpaceDE w:val="0"/>
        <w:autoSpaceDN w:val="0"/>
        <w:adjustRightInd w:val="0"/>
        <w:rPr>
          <w:rFonts w:ascii="Times New Roman" w:hAnsi="Times New Roman" w:cs="Times New Roman"/>
          <w:color w:val="282828"/>
        </w:rPr>
      </w:pPr>
      <w:r w:rsidRPr="00C350E5">
        <w:rPr>
          <w:rFonts w:ascii="Times New Roman" w:hAnsi="Times New Roman" w:cs="Times New Roman"/>
          <w:color w:val="282828"/>
        </w:rPr>
        <w:t>Select a ladder of proper length and type to reach the working height.</w:t>
      </w:r>
    </w:p>
    <w:p w14:paraId="3A109993" w14:textId="77777777" w:rsidR="001A4433" w:rsidRPr="00C350E5" w:rsidRDefault="001A4433" w:rsidP="001A4433">
      <w:pPr>
        <w:autoSpaceDE w:val="0"/>
        <w:autoSpaceDN w:val="0"/>
        <w:adjustRightInd w:val="0"/>
        <w:rPr>
          <w:rFonts w:ascii="Times New Roman" w:hAnsi="Times New Roman" w:cs="Times New Roman"/>
          <w:color w:val="282828"/>
        </w:rPr>
      </w:pPr>
    </w:p>
    <w:p w14:paraId="29E06C5A" w14:textId="77777777" w:rsidR="001A4433" w:rsidRPr="00C350E5" w:rsidRDefault="001A4433" w:rsidP="001A4433">
      <w:pPr>
        <w:autoSpaceDE w:val="0"/>
        <w:autoSpaceDN w:val="0"/>
        <w:adjustRightInd w:val="0"/>
        <w:rPr>
          <w:rFonts w:ascii="Times New Roman" w:hAnsi="Times New Roman" w:cs="Times New Roman"/>
          <w:color w:val="282828"/>
        </w:rPr>
      </w:pPr>
      <w:r w:rsidRPr="00C350E5">
        <w:rPr>
          <w:rFonts w:ascii="Times New Roman" w:hAnsi="Times New Roman" w:cs="Times New Roman"/>
          <w:color w:val="282828"/>
        </w:rPr>
        <w:t>Select a ladder by type or working load to support the combined weight of the user and the materials and tools being used.</w:t>
      </w:r>
    </w:p>
    <w:p w14:paraId="21A98B45" w14:textId="77777777" w:rsidR="001A4433" w:rsidRDefault="001A4433" w:rsidP="001A4433">
      <w:pPr>
        <w:autoSpaceDE w:val="0"/>
        <w:autoSpaceDN w:val="0"/>
        <w:adjustRightInd w:val="0"/>
        <w:rPr>
          <w:rFonts w:ascii="Times New Roman" w:hAnsi="Times New Roman" w:cs="Times New Roman"/>
          <w:b/>
          <w:bCs/>
          <w:color w:val="282828"/>
          <w:sz w:val="20"/>
          <w:szCs w:val="20"/>
        </w:rPr>
      </w:pPr>
    </w:p>
    <w:p w14:paraId="00508FFD" w14:textId="77777777" w:rsidR="001A4433" w:rsidRDefault="001A4433" w:rsidP="001A4433">
      <w:pPr>
        <w:pStyle w:val="Heading3"/>
      </w:pPr>
      <w:bookmarkStart w:id="95" w:name="_Toc69221298"/>
      <w:r w:rsidRPr="00925857">
        <w:t>INSPECTION</w:t>
      </w:r>
      <w:bookmarkEnd w:id="95"/>
    </w:p>
    <w:p w14:paraId="2DB0A00C" w14:textId="77777777" w:rsidR="001A4433" w:rsidRPr="00925857" w:rsidRDefault="001A4433" w:rsidP="001A4433">
      <w:pPr>
        <w:autoSpaceDE w:val="0"/>
        <w:autoSpaceDN w:val="0"/>
        <w:adjustRightInd w:val="0"/>
        <w:rPr>
          <w:rFonts w:ascii="Times New Roman" w:hAnsi="Times New Roman" w:cs="Times New Roman"/>
          <w:b/>
          <w:bCs/>
          <w:color w:val="282828"/>
          <w:sz w:val="8"/>
          <w:szCs w:val="8"/>
        </w:rPr>
      </w:pPr>
    </w:p>
    <w:p w14:paraId="6BF8BC9B" w14:textId="77777777" w:rsidR="001A4433" w:rsidRPr="00C350E5" w:rsidRDefault="001A4433" w:rsidP="001A4433">
      <w:pPr>
        <w:autoSpaceDE w:val="0"/>
        <w:autoSpaceDN w:val="0"/>
        <w:adjustRightInd w:val="0"/>
        <w:rPr>
          <w:rFonts w:ascii="Times New Roman" w:hAnsi="Times New Roman" w:cs="Times New Roman"/>
          <w:color w:val="282828"/>
        </w:rPr>
      </w:pPr>
      <w:r w:rsidRPr="00C350E5">
        <w:rPr>
          <w:rFonts w:ascii="Times New Roman" w:hAnsi="Times New Roman" w:cs="Times New Roman"/>
          <w:color w:val="282828"/>
        </w:rPr>
        <w:t>Inspect all ladders before each use. Make sure all rivets, joints, nuts, and bolts are tight and that all feet, steps, and rungs are secure.</w:t>
      </w:r>
    </w:p>
    <w:p w14:paraId="40688324" w14:textId="77777777" w:rsidR="001A4433" w:rsidRPr="00C350E5" w:rsidRDefault="001A4433" w:rsidP="001A4433">
      <w:pPr>
        <w:autoSpaceDE w:val="0"/>
        <w:autoSpaceDN w:val="0"/>
        <w:adjustRightInd w:val="0"/>
        <w:rPr>
          <w:rFonts w:ascii="Times New Roman" w:hAnsi="Times New Roman" w:cs="Times New Roman"/>
          <w:color w:val="282828"/>
        </w:rPr>
      </w:pPr>
    </w:p>
    <w:p w14:paraId="047BC73C" w14:textId="77777777" w:rsidR="001A4433" w:rsidRPr="00C350E5" w:rsidRDefault="001A4433" w:rsidP="001A4433">
      <w:pPr>
        <w:autoSpaceDE w:val="0"/>
        <w:autoSpaceDN w:val="0"/>
        <w:adjustRightInd w:val="0"/>
        <w:rPr>
          <w:rFonts w:ascii="Times New Roman" w:hAnsi="Times New Roman" w:cs="Times New Roman"/>
          <w:color w:val="282828"/>
        </w:rPr>
      </w:pPr>
      <w:r w:rsidRPr="00C350E5">
        <w:rPr>
          <w:rFonts w:ascii="Times New Roman" w:hAnsi="Times New Roman" w:cs="Times New Roman"/>
          <w:color w:val="282828"/>
        </w:rPr>
        <w:t>Keep the ladder clean, free from grease, oil, mud, wet paint, and other slippery materials.</w:t>
      </w:r>
    </w:p>
    <w:p w14:paraId="1B970365" w14:textId="77777777" w:rsidR="001A4433" w:rsidRPr="00C350E5" w:rsidRDefault="001A4433" w:rsidP="001A4433">
      <w:pPr>
        <w:autoSpaceDE w:val="0"/>
        <w:autoSpaceDN w:val="0"/>
        <w:adjustRightInd w:val="0"/>
        <w:rPr>
          <w:rFonts w:ascii="Times New Roman" w:hAnsi="Times New Roman" w:cs="Times New Roman"/>
          <w:color w:val="282828"/>
        </w:rPr>
      </w:pPr>
    </w:p>
    <w:p w14:paraId="0B69EED2" w14:textId="77777777" w:rsidR="001A4433" w:rsidRPr="00C350E5" w:rsidRDefault="001A4433" w:rsidP="001A4433">
      <w:pPr>
        <w:autoSpaceDE w:val="0"/>
        <w:autoSpaceDN w:val="0"/>
        <w:adjustRightInd w:val="0"/>
        <w:rPr>
          <w:rFonts w:ascii="Times New Roman" w:hAnsi="Times New Roman" w:cs="Times New Roman"/>
          <w:color w:val="282828"/>
        </w:rPr>
      </w:pPr>
      <w:r w:rsidRPr="00C350E5">
        <w:rPr>
          <w:rFonts w:ascii="Times New Roman" w:hAnsi="Times New Roman" w:cs="Times New Roman"/>
          <w:color w:val="282828"/>
        </w:rPr>
        <w:t>Never make temporary repairs of damaged or missing parts, and never climb a damaged, bent or broken ladder.</w:t>
      </w:r>
    </w:p>
    <w:p w14:paraId="79FB9972" w14:textId="77777777" w:rsidR="001A4433" w:rsidRPr="00C350E5" w:rsidRDefault="001A4433" w:rsidP="001A4433">
      <w:pPr>
        <w:autoSpaceDE w:val="0"/>
        <w:autoSpaceDN w:val="0"/>
        <w:adjustRightInd w:val="0"/>
        <w:rPr>
          <w:rFonts w:ascii="Times New Roman" w:hAnsi="Times New Roman" w:cs="Times New Roman"/>
          <w:color w:val="282828"/>
        </w:rPr>
      </w:pPr>
    </w:p>
    <w:p w14:paraId="443A9C3B" w14:textId="77777777" w:rsidR="001A4433" w:rsidRPr="00C350E5" w:rsidRDefault="001A4433" w:rsidP="001A4433">
      <w:pPr>
        <w:autoSpaceDE w:val="0"/>
        <w:autoSpaceDN w:val="0"/>
        <w:adjustRightInd w:val="0"/>
        <w:rPr>
          <w:rFonts w:ascii="Times New Roman" w:hAnsi="Times New Roman" w:cs="Times New Roman"/>
          <w:color w:val="282828"/>
        </w:rPr>
      </w:pPr>
      <w:r w:rsidRPr="00C350E5">
        <w:rPr>
          <w:rFonts w:ascii="Times New Roman" w:hAnsi="Times New Roman" w:cs="Times New Roman"/>
          <w:color w:val="282828"/>
        </w:rPr>
        <w:t xml:space="preserve">Make sure all tags are properly on and readable. </w:t>
      </w:r>
    </w:p>
    <w:p w14:paraId="178859FB" w14:textId="77777777" w:rsidR="001A4433" w:rsidRDefault="001A4433" w:rsidP="001A4433">
      <w:pPr>
        <w:autoSpaceDE w:val="0"/>
        <w:autoSpaceDN w:val="0"/>
        <w:adjustRightInd w:val="0"/>
        <w:rPr>
          <w:rFonts w:ascii="Times New Roman" w:hAnsi="Times New Roman" w:cs="Times New Roman"/>
          <w:b/>
          <w:bCs/>
          <w:color w:val="282828"/>
          <w:sz w:val="20"/>
          <w:szCs w:val="20"/>
        </w:rPr>
      </w:pPr>
    </w:p>
    <w:p w14:paraId="64F09DCA" w14:textId="77777777" w:rsidR="001A4433" w:rsidRDefault="001A4433" w:rsidP="001A4433">
      <w:pPr>
        <w:pStyle w:val="Heading3"/>
      </w:pPr>
      <w:bookmarkStart w:id="96" w:name="_Toc69221299"/>
      <w:r w:rsidRPr="00925857">
        <w:t>PROPER SET-UP</w:t>
      </w:r>
      <w:bookmarkEnd w:id="96"/>
    </w:p>
    <w:p w14:paraId="7DE243A4" w14:textId="77777777" w:rsidR="001A4433" w:rsidRPr="00925857" w:rsidRDefault="001A4433" w:rsidP="001A4433">
      <w:pPr>
        <w:autoSpaceDE w:val="0"/>
        <w:autoSpaceDN w:val="0"/>
        <w:adjustRightInd w:val="0"/>
        <w:rPr>
          <w:rFonts w:ascii="Times New Roman" w:hAnsi="Times New Roman" w:cs="Times New Roman"/>
          <w:b/>
          <w:bCs/>
          <w:color w:val="282828"/>
          <w:sz w:val="8"/>
          <w:szCs w:val="8"/>
        </w:rPr>
      </w:pPr>
    </w:p>
    <w:p w14:paraId="6C49F50B" w14:textId="77777777" w:rsidR="001A4433" w:rsidRPr="00C350E5" w:rsidRDefault="001A4433" w:rsidP="001A4433">
      <w:pPr>
        <w:autoSpaceDE w:val="0"/>
        <w:autoSpaceDN w:val="0"/>
        <w:adjustRightInd w:val="0"/>
        <w:rPr>
          <w:rFonts w:ascii="Times New Roman" w:hAnsi="Times New Roman" w:cs="Times New Roman"/>
          <w:color w:val="282828"/>
        </w:rPr>
      </w:pPr>
      <w:r w:rsidRPr="00C350E5">
        <w:rPr>
          <w:rFonts w:ascii="Times New Roman" w:hAnsi="Times New Roman" w:cs="Times New Roman"/>
          <w:color w:val="282828"/>
        </w:rPr>
        <w:t>Place ladders on firm, level surfaces with secure footing. Do not use ladders on slippery surfaces or place on boxes, unstable bases, or on scaffolds to gain additional height.</w:t>
      </w:r>
    </w:p>
    <w:p w14:paraId="6C4A9A9C" w14:textId="77777777" w:rsidR="001A4433" w:rsidRPr="00C350E5" w:rsidRDefault="001A4433" w:rsidP="001A4433">
      <w:pPr>
        <w:autoSpaceDE w:val="0"/>
        <w:autoSpaceDN w:val="0"/>
        <w:adjustRightInd w:val="0"/>
        <w:rPr>
          <w:rFonts w:ascii="Times New Roman" w:hAnsi="Times New Roman" w:cs="Times New Roman"/>
          <w:color w:val="9A9A9A"/>
        </w:rPr>
      </w:pPr>
    </w:p>
    <w:p w14:paraId="051A3701" w14:textId="77777777" w:rsidR="001A4433" w:rsidRPr="00C350E5" w:rsidRDefault="001A4433" w:rsidP="001A4433">
      <w:pPr>
        <w:autoSpaceDE w:val="0"/>
        <w:autoSpaceDN w:val="0"/>
        <w:adjustRightInd w:val="0"/>
        <w:rPr>
          <w:rFonts w:ascii="Times New Roman" w:hAnsi="Times New Roman" w:cs="Times New Roman"/>
          <w:color w:val="282828"/>
        </w:rPr>
      </w:pPr>
      <w:r w:rsidRPr="00C350E5">
        <w:rPr>
          <w:rFonts w:ascii="Times New Roman" w:hAnsi="Times New Roman" w:cs="Times New Roman"/>
          <w:color w:val="282828"/>
        </w:rPr>
        <w:t>Do not let ladders of any material come into contact with live electrical wires.</w:t>
      </w:r>
    </w:p>
    <w:p w14:paraId="59BCDD3B" w14:textId="77777777" w:rsidR="001A4433" w:rsidRPr="00C350E5" w:rsidRDefault="001A4433" w:rsidP="001A4433">
      <w:pPr>
        <w:autoSpaceDE w:val="0"/>
        <w:autoSpaceDN w:val="0"/>
        <w:adjustRightInd w:val="0"/>
        <w:rPr>
          <w:rFonts w:ascii="Times New Roman" w:hAnsi="Times New Roman" w:cs="Times New Roman"/>
          <w:color w:val="282828"/>
        </w:rPr>
      </w:pPr>
    </w:p>
    <w:p w14:paraId="3D7FFF4B" w14:textId="77777777" w:rsidR="001A4433" w:rsidRPr="00C350E5" w:rsidRDefault="001A4433" w:rsidP="001A4433">
      <w:pPr>
        <w:autoSpaceDE w:val="0"/>
        <w:autoSpaceDN w:val="0"/>
        <w:adjustRightInd w:val="0"/>
        <w:rPr>
          <w:rFonts w:ascii="Times New Roman" w:hAnsi="Times New Roman" w:cs="Times New Roman"/>
          <w:color w:val="282828"/>
        </w:rPr>
      </w:pPr>
      <w:r w:rsidRPr="00C350E5">
        <w:rPr>
          <w:rFonts w:ascii="Times New Roman" w:hAnsi="Times New Roman" w:cs="Times New Roman"/>
          <w:color w:val="282828"/>
        </w:rPr>
        <w:t>Make sure stepladders are fully open, and the spreaders are secured.</w:t>
      </w:r>
    </w:p>
    <w:p w14:paraId="7271B86F" w14:textId="77777777" w:rsidR="001A4433" w:rsidRPr="00C350E5" w:rsidRDefault="001A4433" w:rsidP="001A4433">
      <w:pPr>
        <w:autoSpaceDE w:val="0"/>
        <w:autoSpaceDN w:val="0"/>
        <w:adjustRightInd w:val="0"/>
        <w:rPr>
          <w:rFonts w:ascii="Times New Roman" w:hAnsi="Times New Roman" w:cs="Times New Roman"/>
          <w:color w:val="282828"/>
        </w:rPr>
      </w:pPr>
    </w:p>
    <w:p w14:paraId="0FBD7283" w14:textId="77777777" w:rsidR="001A4433" w:rsidRPr="00C350E5" w:rsidRDefault="001A4433" w:rsidP="001A4433">
      <w:pPr>
        <w:autoSpaceDE w:val="0"/>
        <w:autoSpaceDN w:val="0"/>
        <w:adjustRightInd w:val="0"/>
        <w:rPr>
          <w:rFonts w:ascii="Times New Roman" w:hAnsi="Times New Roman" w:cs="Times New Roman"/>
          <w:color w:val="282828"/>
        </w:rPr>
      </w:pPr>
      <w:r w:rsidRPr="00C350E5">
        <w:rPr>
          <w:rFonts w:ascii="Times New Roman" w:hAnsi="Times New Roman" w:cs="Times New Roman"/>
          <w:color w:val="282828"/>
        </w:rPr>
        <w:t>Secure the base of extension ladders when raising, and never set up the ladders when extended. Set extension ladders at the proper angle by placing the ladder base at a distance equal to one-fourth of the total working height of the ladder away from the base of the vertical support. Erect extension ladders with a minimum of three feet extending above rooflines on the working surface and tie the top at support points.</w:t>
      </w:r>
    </w:p>
    <w:p w14:paraId="71DECC8D" w14:textId="77777777" w:rsidR="001A4433" w:rsidRPr="00C350E5" w:rsidRDefault="001A4433" w:rsidP="001A4433">
      <w:pPr>
        <w:autoSpaceDE w:val="0"/>
        <w:autoSpaceDN w:val="0"/>
        <w:adjustRightInd w:val="0"/>
        <w:rPr>
          <w:rFonts w:ascii="Times New Roman" w:hAnsi="Times New Roman" w:cs="Times New Roman"/>
          <w:color w:val="282828"/>
        </w:rPr>
      </w:pPr>
    </w:p>
    <w:p w14:paraId="0B5A2993" w14:textId="77777777" w:rsidR="001A4433" w:rsidRPr="00C350E5" w:rsidRDefault="001A4433" w:rsidP="001A4433">
      <w:pPr>
        <w:autoSpaceDE w:val="0"/>
        <w:autoSpaceDN w:val="0"/>
        <w:adjustRightInd w:val="0"/>
        <w:rPr>
          <w:rFonts w:ascii="Times New Roman" w:hAnsi="Times New Roman" w:cs="Times New Roman"/>
          <w:color w:val="282828"/>
        </w:rPr>
      </w:pPr>
      <w:r w:rsidRPr="00C350E5">
        <w:rPr>
          <w:rFonts w:ascii="Times New Roman" w:hAnsi="Times New Roman" w:cs="Times New Roman"/>
          <w:color w:val="282828"/>
        </w:rPr>
        <w:t>Where and when at all possible, use a second person to hold the ladder.</w:t>
      </w:r>
    </w:p>
    <w:p w14:paraId="1CF992B1" w14:textId="22A7051F" w:rsidR="001A4433" w:rsidRDefault="001A4433" w:rsidP="001A4433">
      <w:pPr>
        <w:autoSpaceDE w:val="0"/>
        <w:autoSpaceDN w:val="0"/>
        <w:adjustRightInd w:val="0"/>
        <w:rPr>
          <w:rFonts w:ascii="Times New Roman" w:hAnsi="Times New Roman" w:cs="Times New Roman"/>
          <w:color w:val="282929"/>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1A4433" w14:paraId="5E092C20" w14:textId="77777777" w:rsidTr="001A4433">
        <w:tc>
          <w:tcPr>
            <w:tcW w:w="4675" w:type="dxa"/>
            <w:vAlign w:val="center"/>
          </w:tcPr>
          <w:p w14:paraId="7A02E2C7" w14:textId="61F9CAEE" w:rsidR="001A4433" w:rsidRDefault="001A4433" w:rsidP="001A4433">
            <w:pPr>
              <w:autoSpaceDE w:val="0"/>
              <w:autoSpaceDN w:val="0"/>
              <w:adjustRightInd w:val="0"/>
              <w:jc w:val="center"/>
              <w:rPr>
                <w:rFonts w:ascii="Times New Roman" w:hAnsi="Times New Roman" w:cs="Times New Roman"/>
                <w:color w:val="282929"/>
                <w:sz w:val="20"/>
                <w:szCs w:val="20"/>
              </w:rPr>
            </w:pPr>
            <w:r>
              <w:rPr>
                <w:noProof/>
              </w:rPr>
              <w:lastRenderedPageBreak/>
              <w:drawing>
                <wp:inline distT="0" distB="0" distL="0" distR="0" wp14:anchorId="46EB04A5" wp14:editId="411E1545">
                  <wp:extent cx="2162810" cy="2157095"/>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E100-250_LRG.jpg"/>
                          <pic:cNvPicPr/>
                        </pic:nvPicPr>
                        <pic:blipFill>
                          <a:blip r:embed="rId83">
                            <a:extLst>
                              <a:ext uri="{28A0092B-C50C-407E-A947-70E740481C1C}">
                                <a14:useLocalDpi xmlns:a14="http://schemas.microsoft.com/office/drawing/2010/main" val="0"/>
                              </a:ext>
                            </a:extLst>
                          </a:blip>
                          <a:stretch>
                            <a:fillRect/>
                          </a:stretch>
                        </pic:blipFill>
                        <pic:spPr>
                          <a:xfrm>
                            <a:off x="0" y="0"/>
                            <a:ext cx="2162810" cy="2157095"/>
                          </a:xfrm>
                          <a:prstGeom prst="rect">
                            <a:avLst/>
                          </a:prstGeom>
                        </pic:spPr>
                      </pic:pic>
                    </a:graphicData>
                  </a:graphic>
                </wp:inline>
              </w:drawing>
            </w:r>
          </w:p>
        </w:tc>
        <w:tc>
          <w:tcPr>
            <w:tcW w:w="4675" w:type="dxa"/>
            <w:vAlign w:val="center"/>
          </w:tcPr>
          <w:p w14:paraId="5BC2DF9B" w14:textId="3F8CFA5D" w:rsidR="001A4433" w:rsidRDefault="001A4433" w:rsidP="001A4433">
            <w:pPr>
              <w:autoSpaceDE w:val="0"/>
              <w:autoSpaceDN w:val="0"/>
              <w:adjustRightInd w:val="0"/>
              <w:jc w:val="center"/>
              <w:rPr>
                <w:rFonts w:ascii="Times New Roman" w:hAnsi="Times New Roman" w:cs="Times New Roman"/>
                <w:color w:val="282929"/>
                <w:sz w:val="20"/>
                <w:szCs w:val="20"/>
              </w:rPr>
            </w:pPr>
            <w:r>
              <w:rPr>
                <w:noProof/>
              </w:rPr>
              <w:drawing>
                <wp:inline distT="0" distB="0" distL="0" distR="0" wp14:anchorId="1E6DA691" wp14:editId="6D2A6EFB">
                  <wp:extent cx="1848892" cy="2801566"/>
                  <wp:effectExtent l="0" t="0" r="5715"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s-of-step-ladder.jpg"/>
                          <pic:cNvPicPr/>
                        </pic:nvPicPr>
                        <pic:blipFill>
                          <a:blip r:embed="rId84">
                            <a:extLst>
                              <a:ext uri="{28A0092B-C50C-407E-A947-70E740481C1C}">
                                <a14:useLocalDpi xmlns:a14="http://schemas.microsoft.com/office/drawing/2010/main" val="0"/>
                              </a:ext>
                            </a:extLst>
                          </a:blip>
                          <a:stretch>
                            <a:fillRect/>
                          </a:stretch>
                        </pic:blipFill>
                        <pic:spPr>
                          <a:xfrm>
                            <a:off x="0" y="0"/>
                            <a:ext cx="1884849" cy="2856050"/>
                          </a:xfrm>
                          <a:prstGeom prst="rect">
                            <a:avLst/>
                          </a:prstGeom>
                        </pic:spPr>
                      </pic:pic>
                    </a:graphicData>
                  </a:graphic>
                </wp:inline>
              </w:drawing>
            </w:r>
          </w:p>
        </w:tc>
      </w:tr>
    </w:tbl>
    <w:p w14:paraId="630EC323" w14:textId="77777777" w:rsidR="001A4433" w:rsidRPr="00925857" w:rsidRDefault="001A4433" w:rsidP="001A4433">
      <w:pPr>
        <w:pStyle w:val="Heading3"/>
      </w:pPr>
      <w:bookmarkStart w:id="97" w:name="_Toc69221300"/>
      <w:r w:rsidRPr="00925857">
        <w:t>PROPER CLIMBING AND USE</w:t>
      </w:r>
      <w:bookmarkEnd w:id="97"/>
    </w:p>
    <w:p w14:paraId="48610A3A" w14:textId="77777777" w:rsidR="001A4433" w:rsidRPr="00925857" w:rsidRDefault="001A4433" w:rsidP="001A4433">
      <w:pPr>
        <w:autoSpaceDE w:val="0"/>
        <w:autoSpaceDN w:val="0"/>
        <w:adjustRightInd w:val="0"/>
        <w:rPr>
          <w:rFonts w:ascii="Times New Roman" w:hAnsi="Times New Roman" w:cs="Times New Roman"/>
          <w:color w:val="282929"/>
          <w:sz w:val="8"/>
          <w:szCs w:val="8"/>
        </w:rPr>
      </w:pPr>
    </w:p>
    <w:p w14:paraId="4DD23E38" w14:textId="77777777" w:rsidR="001A4433" w:rsidRPr="00C350E5" w:rsidRDefault="001A4433" w:rsidP="001A4433">
      <w:pPr>
        <w:autoSpaceDE w:val="0"/>
        <w:autoSpaceDN w:val="0"/>
        <w:adjustRightInd w:val="0"/>
        <w:rPr>
          <w:rFonts w:ascii="Times New Roman" w:hAnsi="Times New Roman" w:cs="Times New Roman"/>
          <w:color w:val="282929"/>
        </w:rPr>
      </w:pPr>
      <w:r w:rsidRPr="00C350E5">
        <w:rPr>
          <w:rFonts w:ascii="Times New Roman" w:hAnsi="Times New Roman" w:cs="Times New Roman"/>
          <w:color w:val="282929"/>
        </w:rPr>
        <w:t>Do not use ladders if you tire easily, are subject to fainting spells, and using medication.</w:t>
      </w:r>
    </w:p>
    <w:p w14:paraId="15A9BA72" w14:textId="77777777" w:rsidR="001A4433" w:rsidRPr="00C350E5" w:rsidRDefault="001A4433" w:rsidP="001A4433">
      <w:pPr>
        <w:autoSpaceDE w:val="0"/>
        <w:autoSpaceDN w:val="0"/>
        <w:adjustRightInd w:val="0"/>
        <w:rPr>
          <w:rFonts w:ascii="Times New Roman" w:hAnsi="Times New Roman" w:cs="Times New Roman"/>
          <w:color w:val="282929"/>
        </w:rPr>
      </w:pPr>
    </w:p>
    <w:p w14:paraId="2B62618F" w14:textId="77777777" w:rsidR="001A4433" w:rsidRPr="00C350E5" w:rsidRDefault="001A4433" w:rsidP="001A4433">
      <w:pPr>
        <w:autoSpaceDE w:val="0"/>
        <w:autoSpaceDN w:val="0"/>
        <w:adjustRightInd w:val="0"/>
        <w:rPr>
          <w:rFonts w:ascii="Times New Roman" w:hAnsi="Times New Roman" w:cs="Times New Roman"/>
          <w:color w:val="282929"/>
        </w:rPr>
      </w:pPr>
      <w:r w:rsidRPr="00C350E5">
        <w:rPr>
          <w:rFonts w:ascii="Times New Roman" w:hAnsi="Times New Roman" w:cs="Times New Roman"/>
          <w:color w:val="282929"/>
        </w:rPr>
        <w:t>Protect children by not leaving ladders set up and unattended.</w:t>
      </w:r>
    </w:p>
    <w:p w14:paraId="784582FD" w14:textId="77777777" w:rsidR="001A4433" w:rsidRPr="00C350E5" w:rsidRDefault="001A4433" w:rsidP="001A4433">
      <w:pPr>
        <w:autoSpaceDE w:val="0"/>
        <w:autoSpaceDN w:val="0"/>
        <w:adjustRightInd w:val="0"/>
        <w:rPr>
          <w:rFonts w:ascii="Times New Roman" w:hAnsi="Times New Roman" w:cs="Times New Roman"/>
          <w:color w:val="282929"/>
        </w:rPr>
      </w:pPr>
    </w:p>
    <w:p w14:paraId="1DBF0E29" w14:textId="77777777" w:rsidR="001A4433" w:rsidRPr="00C350E5" w:rsidRDefault="001A4433" w:rsidP="001A4433">
      <w:pPr>
        <w:autoSpaceDE w:val="0"/>
        <w:autoSpaceDN w:val="0"/>
        <w:adjustRightInd w:val="0"/>
        <w:rPr>
          <w:rFonts w:ascii="Times New Roman" w:hAnsi="Times New Roman" w:cs="Times New Roman"/>
          <w:color w:val="282929"/>
        </w:rPr>
      </w:pPr>
      <w:r w:rsidRPr="00C350E5">
        <w:rPr>
          <w:rFonts w:ascii="Times New Roman" w:hAnsi="Times New Roman" w:cs="Times New Roman"/>
          <w:color w:val="282929"/>
        </w:rPr>
        <w:t>Securely engage extension ladder locks before climbing and check that the top and bottom ends of the ladder are firmly supported.</w:t>
      </w:r>
    </w:p>
    <w:p w14:paraId="458F0440" w14:textId="77777777" w:rsidR="001A4433" w:rsidRPr="00C350E5" w:rsidRDefault="001A4433" w:rsidP="001A4433">
      <w:pPr>
        <w:autoSpaceDE w:val="0"/>
        <w:autoSpaceDN w:val="0"/>
        <w:adjustRightInd w:val="0"/>
        <w:rPr>
          <w:rFonts w:ascii="Times New Roman" w:hAnsi="Times New Roman" w:cs="Times New Roman"/>
          <w:color w:val="282929"/>
        </w:rPr>
      </w:pPr>
    </w:p>
    <w:p w14:paraId="1AA2DE6C" w14:textId="77777777" w:rsidR="001A4433" w:rsidRPr="00C350E5" w:rsidRDefault="001A4433" w:rsidP="001A4433">
      <w:pPr>
        <w:autoSpaceDE w:val="0"/>
        <w:autoSpaceDN w:val="0"/>
        <w:adjustRightInd w:val="0"/>
        <w:rPr>
          <w:rFonts w:ascii="Times New Roman" w:hAnsi="Times New Roman" w:cs="Times New Roman"/>
          <w:color w:val="282929"/>
        </w:rPr>
      </w:pPr>
      <w:r w:rsidRPr="00C350E5">
        <w:rPr>
          <w:rFonts w:ascii="Times New Roman" w:hAnsi="Times New Roman" w:cs="Times New Roman"/>
          <w:color w:val="282929"/>
        </w:rPr>
        <w:t>Face the ladder when climbing up or down, keep body centered between side rails, maintain a firm grip and use both hands.</w:t>
      </w:r>
    </w:p>
    <w:p w14:paraId="753BA089" w14:textId="77777777" w:rsidR="001A4433" w:rsidRPr="00C350E5" w:rsidRDefault="001A4433" w:rsidP="001A4433">
      <w:pPr>
        <w:autoSpaceDE w:val="0"/>
        <w:autoSpaceDN w:val="0"/>
        <w:adjustRightInd w:val="0"/>
        <w:rPr>
          <w:rFonts w:ascii="Times New Roman" w:hAnsi="Times New Roman" w:cs="Times New Roman"/>
          <w:color w:val="282929"/>
        </w:rPr>
      </w:pPr>
    </w:p>
    <w:p w14:paraId="0B8A96AB" w14:textId="77777777" w:rsidR="001A4433" w:rsidRPr="00C350E5" w:rsidRDefault="001A4433" w:rsidP="001A4433">
      <w:pPr>
        <w:autoSpaceDE w:val="0"/>
        <w:autoSpaceDN w:val="0"/>
        <w:adjustRightInd w:val="0"/>
        <w:rPr>
          <w:rFonts w:ascii="Times New Roman" w:hAnsi="Times New Roman" w:cs="Times New Roman"/>
          <w:color w:val="282929"/>
        </w:rPr>
      </w:pPr>
      <w:r w:rsidRPr="00C350E5">
        <w:rPr>
          <w:rFonts w:ascii="Times New Roman" w:hAnsi="Times New Roman" w:cs="Times New Roman"/>
          <w:color w:val="282929"/>
        </w:rPr>
        <w:t>Never climb from one ladder onto another.</w:t>
      </w:r>
    </w:p>
    <w:p w14:paraId="5EC2CB00" w14:textId="77777777" w:rsidR="001A4433" w:rsidRPr="00C350E5" w:rsidRDefault="001A4433" w:rsidP="001A4433">
      <w:pPr>
        <w:autoSpaceDE w:val="0"/>
        <w:autoSpaceDN w:val="0"/>
        <w:adjustRightInd w:val="0"/>
        <w:rPr>
          <w:rFonts w:ascii="Times New Roman" w:hAnsi="Times New Roman" w:cs="Times New Roman"/>
          <w:color w:val="282929"/>
        </w:rPr>
      </w:pPr>
    </w:p>
    <w:p w14:paraId="71F2B7A2" w14:textId="77777777" w:rsidR="001A4433" w:rsidRPr="00C350E5" w:rsidRDefault="001A4433" w:rsidP="001A4433">
      <w:pPr>
        <w:autoSpaceDE w:val="0"/>
        <w:autoSpaceDN w:val="0"/>
        <w:adjustRightInd w:val="0"/>
        <w:rPr>
          <w:rFonts w:ascii="Times New Roman" w:hAnsi="Times New Roman" w:cs="Times New Roman"/>
          <w:color w:val="282929"/>
        </w:rPr>
      </w:pPr>
      <w:r w:rsidRPr="00C350E5">
        <w:rPr>
          <w:rFonts w:ascii="Times New Roman" w:hAnsi="Times New Roman" w:cs="Times New Roman"/>
          <w:color w:val="282929"/>
        </w:rPr>
        <w:t>Do not overreach, but rather move the ladder as needed. Keep ladders close to the work and thus, avoid pushing or pulling off to the side of the ladder.</w:t>
      </w:r>
    </w:p>
    <w:p w14:paraId="077BACA1" w14:textId="77777777" w:rsidR="001A4433" w:rsidRPr="00C350E5" w:rsidRDefault="001A4433" w:rsidP="001A4433">
      <w:pPr>
        <w:autoSpaceDE w:val="0"/>
        <w:autoSpaceDN w:val="0"/>
        <w:adjustRightInd w:val="0"/>
        <w:rPr>
          <w:rFonts w:ascii="Times New Roman" w:hAnsi="Times New Roman" w:cs="Times New Roman"/>
          <w:color w:val="282929"/>
        </w:rPr>
      </w:pPr>
    </w:p>
    <w:p w14:paraId="2E9A49D2" w14:textId="77777777" w:rsidR="001A4433" w:rsidRPr="00C350E5" w:rsidRDefault="001A4433" w:rsidP="001A4433">
      <w:pPr>
        <w:autoSpaceDE w:val="0"/>
        <w:autoSpaceDN w:val="0"/>
        <w:adjustRightInd w:val="0"/>
        <w:rPr>
          <w:rFonts w:ascii="Times New Roman" w:hAnsi="Times New Roman" w:cs="Times New Roman"/>
          <w:color w:val="282929"/>
        </w:rPr>
      </w:pPr>
      <w:r w:rsidRPr="00C350E5">
        <w:rPr>
          <w:rFonts w:ascii="Times New Roman" w:hAnsi="Times New Roman" w:cs="Times New Roman"/>
          <w:color w:val="282929"/>
        </w:rPr>
        <w:t>Do not ''walk," "shift," or ''jog" ladders when standing on them.</w:t>
      </w:r>
    </w:p>
    <w:p w14:paraId="700ED301" w14:textId="77777777" w:rsidR="001A4433" w:rsidRPr="00C350E5" w:rsidRDefault="001A4433" w:rsidP="001A4433">
      <w:pPr>
        <w:autoSpaceDE w:val="0"/>
        <w:autoSpaceDN w:val="0"/>
        <w:adjustRightInd w:val="0"/>
        <w:rPr>
          <w:rFonts w:ascii="Times New Roman" w:hAnsi="Times New Roman" w:cs="Times New Roman"/>
          <w:color w:val="282929"/>
        </w:rPr>
      </w:pPr>
    </w:p>
    <w:p w14:paraId="03C1C5C7" w14:textId="77777777" w:rsidR="001A4433" w:rsidRPr="00C350E5" w:rsidRDefault="001A4433" w:rsidP="001A4433">
      <w:pPr>
        <w:autoSpaceDE w:val="0"/>
        <w:autoSpaceDN w:val="0"/>
        <w:adjustRightInd w:val="0"/>
        <w:rPr>
          <w:rFonts w:ascii="Times New Roman" w:hAnsi="Times New Roman" w:cs="Times New Roman"/>
          <w:color w:val="282929"/>
        </w:rPr>
      </w:pPr>
      <w:r w:rsidRPr="00C350E5">
        <w:rPr>
          <w:rFonts w:ascii="Times New Roman" w:hAnsi="Times New Roman" w:cs="Times New Roman"/>
          <w:color w:val="282929"/>
        </w:rPr>
        <w:t>Never use a ladder as a platform, plank, hoist or brace.</w:t>
      </w:r>
    </w:p>
    <w:p w14:paraId="3BCD12DF" w14:textId="77777777" w:rsidR="001A4433" w:rsidRPr="00C350E5" w:rsidRDefault="001A4433" w:rsidP="001A4433">
      <w:pPr>
        <w:autoSpaceDE w:val="0"/>
        <w:autoSpaceDN w:val="0"/>
        <w:adjustRightInd w:val="0"/>
        <w:rPr>
          <w:rFonts w:ascii="Times New Roman" w:hAnsi="Times New Roman" w:cs="Times New Roman"/>
          <w:color w:val="282929"/>
        </w:rPr>
      </w:pPr>
    </w:p>
    <w:p w14:paraId="4559DBF7" w14:textId="77777777" w:rsidR="001A4433" w:rsidRPr="00C350E5" w:rsidRDefault="001A4433" w:rsidP="001A4433">
      <w:pPr>
        <w:autoSpaceDE w:val="0"/>
        <w:autoSpaceDN w:val="0"/>
        <w:adjustRightInd w:val="0"/>
        <w:rPr>
          <w:rFonts w:ascii="Times New Roman" w:hAnsi="Times New Roman" w:cs="Times New Roman"/>
          <w:color w:val="282929"/>
        </w:rPr>
      </w:pPr>
      <w:r w:rsidRPr="00C350E5">
        <w:rPr>
          <w:rFonts w:ascii="Times New Roman" w:hAnsi="Times New Roman" w:cs="Times New Roman"/>
          <w:color w:val="282929"/>
        </w:rPr>
        <w:t>Never drop or apply an impact load to a ladder.</w:t>
      </w:r>
    </w:p>
    <w:p w14:paraId="23585C3D" w14:textId="77777777" w:rsidR="001A4433" w:rsidRPr="00C350E5" w:rsidRDefault="001A4433" w:rsidP="001A4433">
      <w:pPr>
        <w:autoSpaceDE w:val="0"/>
        <w:autoSpaceDN w:val="0"/>
        <w:adjustRightInd w:val="0"/>
        <w:rPr>
          <w:rFonts w:ascii="Times New Roman" w:hAnsi="Times New Roman" w:cs="Times New Roman"/>
          <w:color w:val="282929"/>
        </w:rPr>
      </w:pPr>
    </w:p>
    <w:p w14:paraId="0FD74AE8" w14:textId="77777777" w:rsidR="001A4433" w:rsidRPr="00C350E5" w:rsidRDefault="001A4433" w:rsidP="001A4433">
      <w:pPr>
        <w:autoSpaceDE w:val="0"/>
        <w:autoSpaceDN w:val="0"/>
        <w:adjustRightInd w:val="0"/>
        <w:rPr>
          <w:rFonts w:ascii="Times New Roman" w:hAnsi="Times New Roman" w:cs="Times New Roman"/>
          <w:color w:val="282929"/>
        </w:rPr>
      </w:pPr>
      <w:r w:rsidRPr="00C350E5">
        <w:rPr>
          <w:rFonts w:ascii="Times New Roman" w:hAnsi="Times New Roman" w:cs="Times New Roman"/>
          <w:color w:val="282929"/>
        </w:rPr>
        <w:t>For step ladders, do not use the top two steps.</w:t>
      </w:r>
    </w:p>
    <w:p w14:paraId="51616957" w14:textId="77777777" w:rsidR="001A4433" w:rsidRPr="00C350E5" w:rsidRDefault="001A4433" w:rsidP="001A4433">
      <w:pPr>
        <w:autoSpaceDE w:val="0"/>
        <w:autoSpaceDN w:val="0"/>
        <w:adjustRightInd w:val="0"/>
        <w:rPr>
          <w:rFonts w:ascii="Times New Roman" w:hAnsi="Times New Roman" w:cs="Times New Roman"/>
          <w:color w:val="282929"/>
        </w:rPr>
      </w:pPr>
    </w:p>
    <w:p w14:paraId="21131E40" w14:textId="77777777" w:rsidR="001A4433" w:rsidRPr="00C350E5" w:rsidRDefault="001A4433" w:rsidP="001A4433">
      <w:pPr>
        <w:autoSpaceDE w:val="0"/>
        <w:autoSpaceDN w:val="0"/>
        <w:adjustRightInd w:val="0"/>
        <w:rPr>
          <w:rFonts w:ascii="Times New Roman" w:hAnsi="Times New Roman" w:cs="Times New Roman"/>
          <w:color w:val="282929"/>
        </w:rPr>
      </w:pPr>
      <w:r w:rsidRPr="00C350E5">
        <w:rPr>
          <w:rFonts w:ascii="Times New Roman" w:hAnsi="Times New Roman" w:cs="Times New Roman"/>
          <w:color w:val="282929"/>
        </w:rPr>
        <w:t>Only work waist level</w:t>
      </w:r>
    </w:p>
    <w:p w14:paraId="757C4973" w14:textId="77777777" w:rsidR="001A4433" w:rsidRDefault="001A4433" w:rsidP="001A4433">
      <w:pPr>
        <w:autoSpaceDE w:val="0"/>
        <w:autoSpaceDN w:val="0"/>
        <w:adjustRightInd w:val="0"/>
        <w:rPr>
          <w:rFonts w:ascii="Times New Roman" w:hAnsi="Times New Roman" w:cs="Times New Roman"/>
          <w:color w:val="282929"/>
          <w:sz w:val="20"/>
          <w:szCs w:val="20"/>
        </w:rPr>
      </w:pPr>
    </w:p>
    <w:p w14:paraId="3C1AB691" w14:textId="77777777" w:rsidR="001A4433" w:rsidRPr="00925857" w:rsidRDefault="001A4433" w:rsidP="001A4433">
      <w:pPr>
        <w:pStyle w:val="Heading3"/>
      </w:pPr>
      <w:bookmarkStart w:id="98" w:name="_Toc69221301"/>
      <w:r w:rsidRPr="00925857">
        <w:t>PROPER CARE &amp; STORAGE</w:t>
      </w:r>
      <w:bookmarkEnd w:id="98"/>
    </w:p>
    <w:p w14:paraId="67DAA0D4" w14:textId="77777777" w:rsidR="001A4433" w:rsidRPr="00925857" w:rsidRDefault="001A4433" w:rsidP="001A4433">
      <w:pPr>
        <w:autoSpaceDE w:val="0"/>
        <w:autoSpaceDN w:val="0"/>
        <w:adjustRightInd w:val="0"/>
        <w:rPr>
          <w:rFonts w:ascii="Times New Roman" w:hAnsi="Times New Roman" w:cs="Times New Roman"/>
          <w:color w:val="282929"/>
          <w:sz w:val="8"/>
          <w:szCs w:val="8"/>
        </w:rPr>
      </w:pPr>
    </w:p>
    <w:p w14:paraId="4958E225" w14:textId="77777777" w:rsidR="001A4433" w:rsidRPr="00C350E5" w:rsidRDefault="001A4433" w:rsidP="001A4433">
      <w:pPr>
        <w:autoSpaceDE w:val="0"/>
        <w:autoSpaceDN w:val="0"/>
        <w:adjustRightInd w:val="0"/>
        <w:rPr>
          <w:rFonts w:ascii="Times New Roman" w:hAnsi="Times New Roman" w:cs="Times New Roman"/>
          <w:color w:val="282929"/>
        </w:rPr>
      </w:pPr>
      <w:r w:rsidRPr="00C350E5">
        <w:rPr>
          <w:rFonts w:ascii="Times New Roman" w:hAnsi="Times New Roman" w:cs="Times New Roman"/>
          <w:color w:val="282929"/>
        </w:rPr>
        <w:t xml:space="preserve">Store ladder in safe and dry place, </w:t>
      </w:r>
      <w:proofErr w:type="gramStart"/>
      <w:r w:rsidRPr="00C350E5">
        <w:rPr>
          <w:rFonts w:ascii="Times New Roman" w:hAnsi="Times New Roman" w:cs="Times New Roman"/>
          <w:color w:val="282929"/>
        </w:rPr>
        <w:t>Hang</w:t>
      </w:r>
      <w:proofErr w:type="gramEnd"/>
      <w:r w:rsidRPr="00C350E5">
        <w:rPr>
          <w:rFonts w:ascii="Times New Roman" w:hAnsi="Times New Roman" w:cs="Times New Roman"/>
          <w:color w:val="282929"/>
        </w:rPr>
        <w:t xml:space="preserve"> extension ladders or racks with supports at intervals of six feet.</w:t>
      </w:r>
    </w:p>
    <w:p w14:paraId="71E88C51" w14:textId="77777777" w:rsidR="001A4433" w:rsidRPr="00C350E5" w:rsidRDefault="001A4433" w:rsidP="001A4433">
      <w:pPr>
        <w:autoSpaceDE w:val="0"/>
        <w:autoSpaceDN w:val="0"/>
        <w:adjustRightInd w:val="0"/>
        <w:rPr>
          <w:rFonts w:ascii="Times New Roman" w:hAnsi="Times New Roman" w:cs="Times New Roman"/>
          <w:color w:val="282929"/>
        </w:rPr>
      </w:pPr>
    </w:p>
    <w:p w14:paraId="015BE854" w14:textId="77777777" w:rsidR="001A4433" w:rsidRPr="00C350E5" w:rsidRDefault="001A4433" w:rsidP="001A4433">
      <w:pPr>
        <w:autoSpaceDE w:val="0"/>
        <w:autoSpaceDN w:val="0"/>
        <w:adjustRightInd w:val="0"/>
        <w:rPr>
          <w:rFonts w:ascii="Times New Roman" w:hAnsi="Times New Roman" w:cs="Times New Roman"/>
          <w:color w:val="282929"/>
        </w:rPr>
      </w:pPr>
      <w:r w:rsidRPr="00C350E5">
        <w:rPr>
          <w:rFonts w:ascii="Times New Roman" w:hAnsi="Times New Roman" w:cs="Times New Roman"/>
          <w:color w:val="282929"/>
        </w:rPr>
        <w:lastRenderedPageBreak/>
        <w:t>Properly secure ladders while in transit.</w:t>
      </w:r>
    </w:p>
    <w:p w14:paraId="3DEC9D62" w14:textId="77777777" w:rsidR="001A4433" w:rsidRPr="00C350E5" w:rsidRDefault="001A4433" w:rsidP="001A4433">
      <w:pPr>
        <w:autoSpaceDE w:val="0"/>
        <w:autoSpaceDN w:val="0"/>
        <w:adjustRightInd w:val="0"/>
        <w:rPr>
          <w:rFonts w:ascii="Times New Roman" w:hAnsi="Times New Roman" w:cs="Times New Roman"/>
          <w:color w:val="282929"/>
        </w:rPr>
      </w:pPr>
    </w:p>
    <w:p w14:paraId="395E7B4A" w14:textId="77777777" w:rsidR="001A4433" w:rsidRPr="00C350E5" w:rsidRDefault="001A4433" w:rsidP="001A4433">
      <w:pPr>
        <w:autoSpaceDE w:val="0"/>
        <w:autoSpaceDN w:val="0"/>
        <w:adjustRightInd w:val="0"/>
        <w:rPr>
          <w:rFonts w:ascii="Times New Roman" w:hAnsi="Times New Roman" w:cs="Times New Roman"/>
          <w:color w:val="282929"/>
        </w:rPr>
      </w:pPr>
      <w:r w:rsidRPr="00C350E5">
        <w:rPr>
          <w:rFonts w:ascii="Times New Roman" w:hAnsi="Times New Roman" w:cs="Times New Roman"/>
          <w:color w:val="282929"/>
        </w:rPr>
        <w:t>Never store materials on ladders. Never paint a wooden ladder. Keep ladders clean and free of all foreign materials.</w:t>
      </w:r>
    </w:p>
    <w:p w14:paraId="78AC9E25" w14:textId="77777777" w:rsidR="001A4433" w:rsidRPr="00C350E5" w:rsidRDefault="001A4433" w:rsidP="001A4433">
      <w:pPr>
        <w:autoSpaceDE w:val="0"/>
        <w:autoSpaceDN w:val="0"/>
        <w:adjustRightInd w:val="0"/>
        <w:rPr>
          <w:rFonts w:ascii="Times New Roman" w:hAnsi="Times New Roman" w:cs="Times New Roman"/>
          <w:color w:val="282929"/>
        </w:rPr>
      </w:pPr>
    </w:p>
    <w:p w14:paraId="113BF099" w14:textId="76C9659D" w:rsidR="001A4433" w:rsidRPr="00C350E5" w:rsidRDefault="001A4433" w:rsidP="001A4433">
      <w:pPr>
        <w:autoSpaceDE w:val="0"/>
        <w:autoSpaceDN w:val="0"/>
        <w:adjustRightInd w:val="0"/>
        <w:rPr>
          <w:rFonts w:ascii="Times New Roman" w:hAnsi="Times New Roman" w:cs="Times New Roman"/>
          <w:color w:val="282929"/>
        </w:rPr>
      </w:pPr>
      <w:r w:rsidRPr="00C350E5">
        <w:rPr>
          <w:rFonts w:ascii="Times New Roman" w:hAnsi="Times New Roman" w:cs="Times New Roman"/>
          <w:color w:val="282929"/>
        </w:rPr>
        <w:t>Destroy ladders if they are broken, worn, or have been exposed to fire or chemical corrosion.</w:t>
      </w:r>
    </w:p>
    <w:p w14:paraId="331EC203" w14:textId="77777777" w:rsidR="001A4433" w:rsidRDefault="001A4433" w:rsidP="001A4433">
      <w:pPr>
        <w:autoSpaceDE w:val="0"/>
        <w:autoSpaceDN w:val="0"/>
        <w:adjustRightInd w:val="0"/>
        <w:rPr>
          <w:rFonts w:ascii="Times New Roman" w:hAnsi="Times New Roman" w:cs="Times New Roman"/>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1A4433" w14:paraId="711A9CD9" w14:textId="77777777" w:rsidTr="001A4433">
        <w:tc>
          <w:tcPr>
            <w:tcW w:w="3116" w:type="dxa"/>
            <w:vAlign w:val="center"/>
          </w:tcPr>
          <w:p w14:paraId="7A0FB43C" w14:textId="74C3B27E" w:rsidR="001A4433" w:rsidRDefault="001A4433" w:rsidP="001A4433">
            <w:pPr>
              <w:autoSpaceDE w:val="0"/>
              <w:autoSpaceDN w:val="0"/>
              <w:adjustRightInd w:val="0"/>
              <w:jc w:val="center"/>
              <w:rPr>
                <w:rFonts w:ascii="Times New Roman" w:hAnsi="Times New Roman" w:cs="Times New Roman"/>
                <w:sz w:val="20"/>
                <w:szCs w:val="20"/>
              </w:rPr>
            </w:pPr>
            <w:r>
              <w:rPr>
                <w:noProof/>
              </w:rPr>
              <w:drawing>
                <wp:inline distT="0" distB="0" distL="0" distR="0" wp14:anchorId="12A370B4" wp14:editId="232776A5">
                  <wp:extent cx="1485900" cy="2908571"/>
                  <wp:effectExtent l="19050" t="0" r="0" b="0"/>
                  <wp:docPr id="31" name="Picture 3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10;&#10;Description automatically generated"/>
                          <pic:cNvPicPr/>
                        </pic:nvPicPr>
                        <pic:blipFill>
                          <a:blip r:embed="rId85">
                            <a:extLst>
                              <a:ext uri="{28A0092B-C50C-407E-A947-70E740481C1C}">
                                <a14:useLocalDpi xmlns:a14="http://schemas.microsoft.com/office/drawing/2010/main" val="0"/>
                              </a:ext>
                            </a:extLst>
                          </a:blip>
                          <a:stretch>
                            <a:fillRect/>
                          </a:stretch>
                        </pic:blipFill>
                        <pic:spPr>
                          <a:xfrm>
                            <a:off x="0" y="0"/>
                            <a:ext cx="1486383" cy="2909517"/>
                          </a:xfrm>
                          <a:prstGeom prst="rect">
                            <a:avLst/>
                          </a:prstGeom>
                        </pic:spPr>
                      </pic:pic>
                    </a:graphicData>
                  </a:graphic>
                </wp:inline>
              </w:drawing>
            </w:r>
          </w:p>
        </w:tc>
        <w:tc>
          <w:tcPr>
            <w:tcW w:w="3117" w:type="dxa"/>
            <w:vAlign w:val="center"/>
          </w:tcPr>
          <w:p w14:paraId="47826752" w14:textId="36C7FF01" w:rsidR="001A4433" w:rsidRDefault="001A4433" w:rsidP="001A4433">
            <w:pPr>
              <w:autoSpaceDE w:val="0"/>
              <w:autoSpaceDN w:val="0"/>
              <w:adjustRightInd w:val="0"/>
              <w:jc w:val="center"/>
              <w:rPr>
                <w:rFonts w:ascii="Times New Roman" w:hAnsi="Times New Roman" w:cs="Times New Roman"/>
                <w:sz w:val="20"/>
                <w:szCs w:val="20"/>
              </w:rPr>
            </w:pPr>
            <w:r>
              <w:rPr>
                <w:noProof/>
              </w:rPr>
              <w:drawing>
                <wp:inline distT="0" distB="0" distL="0" distR="0" wp14:anchorId="318E8DA0" wp14:editId="44DBF8CF">
                  <wp:extent cx="1154350" cy="2714625"/>
                  <wp:effectExtent l="19050" t="0" r="770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86">
                            <a:extLst>
                              <a:ext uri="{28A0092B-C50C-407E-A947-70E740481C1C}">
                                <a14:useLocalDpi xmlns:a14="http://schemas.microsoft.com/office/drawing/2010/main" val="0"/>
                              </a:ext>
                            </a:extLst>
                          </a:blip>
                          <a:stretch>
                            <a:fillRect/>
                          </a:stretch>
                        </pic:blipFill>
                        <pic:spPr>
                          <a:xfrm>
                            <a:off x="0" y="0"/>
                            <a:ext cx="1154597" cy="2715206"/>
                          </a:xfrm>
                          <a:prstGeom prst="rect">
                            <a:avLst/>
                          </a:prstGeom>
                        </pic:spPr>
                      </pic:pic>
                    </a:graphicData>
                  </a:graphic>
                </wp:inline>
              </w:drawing>
            </w:r>
          </w:p>
        </w:tc>
        <w:tc>
          <w:tcPr>
            <w:tcW w:w="3117" w:type="dxa"/>
            <w:vAlign w:val="center"/>
          </w:tcPr>
          <w:p w14:paraId="70C282A3" w14:textId="32117E24" w:rsidR="001A4433" w:rsidRDefault="001A4433" w:rsidP="001A4433">
            <w:pPr>
              <w:autoSpaceDE w:val="0"/>
              <w:autoSpaceDN w:val="0"/>
              <w:adjustRightInd w:val="0"/>
              <w:jc w:val="center"/>
              <w:rPr>
                <w:rFonts w:ascii="Times New Roman" w:hAnsi="Times New Roman" w:cs="Times New Roman"/>
                <w:sz w:val="20"/>
                <w:szCs w:val="20"/>
              </w:rPr>
            </w:pPr>
            <w:r w:rsidRPr="00043E9E">
              <w:rPr>
                <w:noProof/>
              </w:rPr>
              <w:drawing>
                <wp:inline distT="0" distB="0" distL="0" distR="0" wp14:anchorId="6421043E" wp14:editId="61AC9E35">
                  <wp:extent cx="1636342" cy="2195670"/>
                  <wp:effectExtent l="0" t="0" r="2540" b="0"/>
                  <wp:docPr id="69638" name="Picture 6" descr="F:\DCIM\101HP425\HPIM1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8" name="Picture 6" descr="F:\DCIM\101HP425\HPIM1673.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38766" cy="2198923"/>
                          </a:xfrm>
                          <a:prstGeom prst="rect">
                            <a:avLst/>
                          </a:prstGeom>
                          <a:noFill/>
                          <a:ln>
                            <a:noFill/>
                          </a:ln>
                        </pic:spPr>
                      </pic:pic>
                    </a:graphicData>
                  </a:graphic>
                </wp:inline>
              </w:drawing>
            </w:r>
          </w:p>
        </w:tc>
      </w:tr>
    </w:tbl>
    <w:p w14:paraId="4389DA80" w14:textId="274C3F22" w:rsidR="001A4433" w:rsidRPr="00925857" w:rsidRDefault="001A4433" w:rsidP="001A4433">
      <w:pPr>
        <w:autoSpaceDE w:val="0"/>
        <w:autoSpaceDN w:val="0"/>
        <w:adjustRightInd w:val="0"/>
        <w:rPr>
          <w:rFonts w:ascii="Times New Roman" w:hAnsi="Times New Roman" w:cs="Times New Roman"/>
          <w:sz w:val="20"/>
          <w:szCs w:val="20"/>
        </w:rPr>
      </w:pPr>
      <w:r>
        <w:rPr>
          <w:rFonts w:ascii="Times New Roman" w:hAnsi="Times New Roman" w:cs="Times New Roman"/>
          <w:noProof/>
          <w:sz w:val="20"/>
          <w:szCs w:val="20"/>
        </w:rPr>
        <mc:AlternateContent>
          <mc:Choice Requires="wps">
            <w:drawing>
              <wp:anchor distT="0" distB="0" distL="114300" distR="114300" simplePos="0" relativeHeight="251821056" behindDoc="0" locked="0" layoutInCell="1" allowOverlap="1" wp14:anchorId="3A3F7AD7" wp14:editId="30585197">
                <wp:simplePos x="0" y="0"/>
                <wp:positionH relativeFrom="column">
                  <wp:posOffset>2419350</wp:posOffset>
                </wp:positionH>
                <wp:positionV relativeFrom="paragraph">
                  <wp:posOffset>452120</wp:posOffset>
                </wp:positionV>
                <wp:extent cx="1143000" cy="1403985"/>
                <wp:effectExtent l="0" t="0" r="0" b="444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43000" cy="1403985"/>
                        </a:xfrm>
                        <a:prstGeom prst="rect">
                          <a:avLst/>
                        </a:prstGeom>
                        <a:solidFill>
                          <a:srgbClr val="FFFFFF"/>
                        </a:solidFill>
                        <a:ln w="9525">
                          <a:solidFill>
                            <a:schemeClr val="bg1"/>
                          </a:solidFill>
                          <a:miter lim="800000"/>
                          <a:headEnd/>
                          <a:tailEnd/>
                        </a:ln>
                      </wps:spPr>
                      <wps:txbx>
                        <w:txbxContent>
                          <w:p w14:paraId="39152113" w14:textId="4AC65C19" w:rsidR="00922392" w:rsidRDefault="00922392" w:rsidP="001A4433"/>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3F7AD7" id="Text Box 2" o:spid="_x0000_s1035" type="#_x0000_t202" style="position:absolute;margin-left:190.5pt;margin-top:35.6pt;width:90pt;height:110.55pt;z-index:251821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" strokecolor="white [3212]">
                <v:path arrowok="t"/>
                <v:textbox style="mso-fit-shape-to-text:t">
                  <w:txbxContent>
                    <w:p w14:paraId="39152113" w14:textId="4AC65C19" w:rsidR="00922392" w:rsidRDefault="00922392" w:rsidP="001A4433"/>
                  </w:txbxContent>
                </v:textbox>
              </v:shape>
            </w:pict>
          </mc:Fallback>
        </mc:AlternateContent>
      </w:r>
      <w:r>
        <w:rPr>
          <w:rFonts w:ascii="Times New Roman" w:hAnsi="Times New Roman" w:cs="Times New Roman"/>
          <w:noProof/>
          <w:sz w:val="20"/>
          <w:szCs w:val="20"/>
        </w:rPr>
        <mc:AlternateContent>
          <mc:Choice Requires="wps">
            <w:drawing>
              <wp:anchor distT="0" distB="0" distL="114300" distR="114300" simplePos="0" relativeHeight="251822080" behindDoc="0" locked="0" layoutInCell="1" allowOverlap="1" wp14:anchorId="473ECC45" wp14:editId="4F2F58AB">
                <wp:simplePos x="0" y="0"/>
                <wp:positionH relativeFrom="column">
                  <wp:posOffset>4486275</wp:posOffset>
                </wp:positionH>
                <wp:positionV relativeFrom="paragraph">
                  <wp:posOffset>404495</wp:posOffset>
                </wp:positionV>
                <wp:extent cx="1857375" cy="1403985"/>
                <wp:effectExtent l="0" t="0" r="0" b="3175"/>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7375" cy="1403985"/>
                        </a:xfrm>
                        <a:prstGeom prst="rect">
                          <a:avLst/>
                        </a:prstGeom>
                        <a:solidFill>
                          <a:srgbClr val="FFFFFF"/>
                        </a:solidFill>
                        <a:ln w="9525">
                          <a:solidFill>
                            <a:schemeClr val="bg1"/>
                          </a:solidFill>
                          <a:miter lim="800000"/>
                          <a:headEnd/>
                          <a:tailEnd/>
                        </a:ln>
                      </wps:spPr>
                      <wps:txbx>
                        <w:txbxContent>
                          <w:p w14:paraId="21695A9C" w14:textId="2456D40B" w:rsidR="00922392" w:rsidRDefault="00922392" w:rsidP="001A4433"/>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73ECC45" id="_x0000_s1036" type="#_x0000_t202" style="position:absolute;margin-left:353.25pt;margin-top:31.85pt;width:146.25pt;height:110.55pt;z-index:251822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" strokecolor="white [3212]">
                <v:path arrowok="t"/>
                <v:textbox style="mso-fit-shape-to-text:t">
                  <w:txbxContent>
                    <w:p w14:paraId="21695A9C" w14:textId="2456D40B" w:rsidR="00922392" w:rsidRDefault="00922392" w:rsidP="001A4433"/>
                  </w:txbxContent>
                </v:textbox>
              </v:shape>
            </w:pict>
          </mc:Fallback>
        </mc:AlternateContent>
      </w:r>
    </w:p>
    <w:p w14:paraId="0CADE464" w14:textId="3BB5D5D5" w:rsidR="001A4433" w:rsidRPr="001A4433" w:rsidRDefault="001A4433" w:rsidP="001A4433"/>
    <w:p w14:paraId="347B02B0" w14:textId="658941A8" w:rsidR="006769E7" w:rsidRPr="001531CB" w:rsidRDefault="006769E7" w:rsidP="00CD3062">
      <w:pPr>
        <w:pStyle w:val="Heading1"/>
      </w:pPr>
      <w:bookmarkStart w:id="99" w:name="_Toc69221302"/>
      <w:r w:rsidRPr="001531CB">
        <w:t>Incident Reporting Process</w:t>
      </w:r>
      <w:bookmarkEnd w:id="99"/>
    </w:p>
    <w:p w14:paraId="220D1CAE" w14:textId="3CA35FFA" w:rsidR="006769E7" w:rsidRPr="001531CB" w:rsidRDefault="006769E7" w:rsidP="006769E7"/>
    <w:p w14:paraId="0EAA4C96" w14:textId="77777777" w:rsidR="00BB38FF" w:rsidRPr="001531CB" w:rsidRDefault="00BB38FF" w:rsidP="00BB38FF">
      <w:pPr>
        <w:pStyle w:val="Heading2"/>
      </w:pPr>
      <w:bookmarkStart w:id="100" w:name="_Toc69221303"/>
      <w:r w:rsidRPr="001531CB">
        <w:t>ACCIDENT / INCIDENT / INJURY INVESTIGATIONS</w:t>
      </w:r>
      <w:bookmarkEnd w:id="100"/>
    </w:p>
    <w:p w14:paraId="3648DA01" w14:textId="77777777" w:rsidR="00BB38FF" w:rsidRPr="001531CB" w:rsidRDefault="00BB38FF" w:rsidP="00BB38FF">
      <w:pPr>
        <w:rPr>
          <w:b/>
        </w:rPr>
      </w:pPr>
    </w:p>
    <w:p w14:paraId="23E02518" w14:textId="29B67E93" w:rsidR="00BB38FF" w:rsidRDefault="00BB38FF" w:rsidP="00BB38FF">
      <w:r w:rsidRPr="001531CB">
        <w:t>All workplace accidents, incidents, or injuries must be reported immediately to the immediate supervisor in charge of the facility, work crew, or jobsite.</w:t>
      </w:r>
    </w:p>
    <w:p w14:paraId="59228812" w14:textId="77777777" w:rsidR="002C7A88" w:rsidRPr="001531CB" w:rsidRDefault="002C7A88" w:rsidP="00BB38FF"/>
    <w:p w14:paraId="68FBBD31" w14:textId="77777777" w:rsidR="00BB38FF" w:rsidRPr="001531CB" w:rsidRDefault="00BB38FF" w:rsidP="00BB38FF">
      <w:r w:rsidRPr="001531CB">
        <w:t>Procedures for investigating workplace accidents, incidents, or injuries include:</w:t>
      </w:r>
    </w:p>
    <w:p w14:paraId="1C95F8D7" w14:textId="77777777" w:rsidR="00BB38FF" w:rsidRPr="001531CB" w:rsidRDefault="00BB38FF" w:rsidP="00B176B2">
      <w:pPr>
        <w:numPr>
          <w:ilvl w:val="0"/>
          <w:numId w:val="8"/>
        </w:numPr>
      </w:pPr>
      <w:r w:rsidRPr="001531CB">
        <w:t xml:space="preserve">Responding to the accident scene as soon as possible </w:t>
      </w:r>
    </w:p>
    <w:p w14:paraId="40780322" w14:textId="77777777" w:rsidR="00BB38FF" w:rsidRPr="001531CB" w:rsidRDefault="00BB38FF" w:rsidP="00B176B2">
      <w:pPr>
        <w:numPr>
          <w:ilvl w:val="0"/>
          <w:numId w:val="8"/>
        </w:numPr>
      </w:pPr>
      <w:r w:rsidRPr="001531CB">
        <w:t>Reporting to On-Site Supervisor, or Competent Person</w:t>
      </w:r>
    </w:p>
    <w:p w14:paraId="571CFD93" w14:textId="77777777" w:rsidR="00BB38FF" w:rsidRPr="001531CB" w:rsidRDefault="00BB38FF" w:rsidP="00B176B2">
      <w:pPr>
        <w:numPr>
          <w:ilvl w:val="0"/>
          <w:numId w:val="8"/>
        </w:numPr>
      </w:pPr>
      <w:r w:rsidRPr="001531CB">
        <w:t xml:space="preserve">Reporting immediately to the appropriate point-of-contact </w:t>
      </w:r>
    </w:p>
    <w:p w14:paraId="0E38E286" w14:textId="77777777" w:rsidR="00BB38FF" w:rsidRPr="001531CB" w:rsidRDefault="00BB38FF" w:rsidP="00B176B2">
      <w:pPr>
        <w:numPr>
          <w:ilvl w:val="0"/>
          <w:numId w:val="8"/>
        </w:numPr>
      </w:pPr>
      <w:r w:rsidRPr="001531CB">
        <w:t xml:space="preserve">Interviewing injured employee (s) and witness (es) </w:t>
      </w:r>
    </w:p>
    <w:p w14:paraId="3756D44B" w14:textId="77777777" w:rsidR="00BB38FF" w:rsidRPr="001531CB" w:rsidRDefault="00BB38FF" w:rsidP="00B176B2">
      <w:pPr>
        <w:numPr>
          <w:ilvl w:val="0"/>
          <w:numId w:val="8"/>
        </w:numPr>
      </w:pPr>
      <w:r w:rsidRPr="001531CB">
        <w:t xml:space="preserve">Examining the employee (s) for factors associated with the accident, incident, or injury exposure </w:t>
      </w:r>
    </w:p>
    <w:p w14:paraId="191B2222" w14:textId="77777777" w:rsidR="00BB38FF" w:rsidRPr="001531CB" w:rsidRDefault="00BB38FF" w:rsidP="00B176B2">
      <w:pPr>
        <w:numPr>
          <w:ilvl w:val="0"/>
          <w:numId w:val="8"/>
        </w:numPr>
      </w:pPr>
      <w:r w:rsidRPr="001531CB">
        <w:t xml:space="preserve">Determining the cause of the accident, incident, injury exposure </w:t>
      </w:r>
    </w:p>
    <w:p w14:paraId="40F92082" w14:textId="77777777" w:rsidR="00BB38FF" w:rsidRPr="001531CB" w:rsidRDefault="00BB38FF" w:rsidP="00B176B2">
      <w:pPr>
        <w:numPr>
          <w:ilvl w:val="0"/>
          <w:numId w:val="8"/>
        </w:numPr>
      </w:pPr>
      <w:r w:rsidRPr="001531CB">
        <w:t xml:space="preserve">Taking corrective action to prevent the accident, incident, exposure from reoccurring and recording the findings and corrective actions taken. </w:t>
      </w:r>
    </w:p>
    <w:p w14:paraId="62A5D35C" w14:textId="77777777" w:rsidR="00BB38FF" w:rsidRPr="001531CB" w:rsidRDefault="00BB38FF" w:rsidP="006769E7"/>
    <w:p w14:paraId="0CDF1ED4" w14:textId="3784EA9B" w:rsidR="006769E7" w:rsidRPr="001531CB" w:rsidRDefault="006769E7" w:rsidP="006769E7">
      <w:pPr>
        <w:pStyle w:val="Heading2"/>
      </w:pPr>
      <w:bookmarkStart w:id="101" w:name="_Toc69221304"/>
      <w:r w:rsidRPr="001531CB">
        <w:lastRenderedPageBreak/>
        <w:t>Near Miss</w:t>
      </w:r>
      <w:bookmarkEnd w:id="101"/>
    </w:p>
    <w:p w14:paraId="0128FE79" w14:textId="1CB72A59" w:rsidR="00E263FF" w:rsidRPr="001531CB" w:rsidRDefault="00E263FF" w:rsidP="00E263FF"/>
    <w:p w14:paraId="362313A5" w14:textId="77777777" w:rsidR="00E263FF" w:rsidRPr="001531CB" w:rsidRDefault="00E263FF" w:rsidP="00E263FF">
      <w:pPr>
        <w:rPr>
          <w:b/>
          <w:u w:val="single"/>
        </w:rPr>
      </w:pPr>
      <w:r w:rsidRPr="001531CB">
        <w:rPr>
          <w:b/>
          <w:u w:val="single"/>
        </w:rPr>
        <w:t>Accident Investigation</w:t>
      </w:r>
    </w:p>
    <w:p w14:paraId="7AB56D11" w14:textId="77777777" w:rsidR="00E263FF" w:rsidRPr="001531CB" w:rsidRDefault="00E263FF" w:rsidP="00E263FF">
      <w:pPr>
        <w:rPr>
          <w:b/>
          <w:u w:val="single"/>
        </w:rPr>
      </w:pPr>
    </w:p>
    <w:p w14:paraId="1D2613FF" w14:textId="77777777" w:rsidR="00E263FF" w:rsidRPr="001531CB" w:rsidRDefault="00E263FF" w:rsidP="00E263FF">
      <w:r w:rsidRPr="001531CB">
        <w:t xml:space="preserve">The </w:t>
      </w:r>
      <w:r w:rsidRPr="001531CB">
        <w:rPr>
          <w:b/>
        </w:rPr>
        <w:t>Noble Texas Builders</w:t>
      </w:r>
      <w:r w:rsidRPr="001531CB">
        <w:t xml:space="preserve"> Safety Department will ensure proper records and documentation of all accident and incident investigation activities are maintained and reviewed.</w:t>
      </w:r>
    </w:p>
    <w:p w14:paraId="58D9E9FD" w14:textId="77777777" w:rsidR="00E263FF" w:rsidRPr="001531CB" w:rsidRDefault="00E263FF" w:rsidP="00E263FF"/>
    <w:p w14:paraId="3AF26C45" w14:textId="77777777" w:rsidR="00E263FF" w:rsidRPr="001531CB" w:rsidRDefault="00E263FF" w:rsidP="00E263FF">
      <w:pPr>
        <w:rPr>
          <w:b/>
        </w:rPr>
      </w:pPr>
      <w:r w:rsidRPr="001531CB">
        <w:rPr>
          <w:b/>
          <w:u w:val="single"/>
        </w:rPr>
        <w:t>Applicable Forms and Records</w:t>
      </w:r>
    </w:p>
    <w:p w14:paraId="01307959" w14:textId="77777777" w:rsidR="00E263FF" w:rsidRPr="001531CB" w:rsidRDefault="00E263FF" w:rsidP="00E263FF"/>
    <w:p w14:paraId="3BABFC7C" w14:textId="77777777" w:rsidR="00E263FF" w:rsidRPr="001531CB" w:rsidRDefault="00E263FF" w:rsidP="00E263FF">
      <w:pPr>
        <w:pStyle w:val="ListParagraph"/>
        <w:numPr>
          <w:ilvl w:val="0"/>
          <w:numId w:val="12"/>
        </w:numPr>
      </w:pPr>
      <w:r w:rsidRPr="001531CB">
        <w:t xml:space="preserve">Accident investigation forms and supporting data including photographs or </w:t>
      </w:r>
      <w:proofErr w:type="gramStart"/>
      <w:r w:rsidRPr="001531CB">
        <w:t>videos;</w:t>
      </w:r>
      <w:proofErr w:type="gramEnd"/>
    </w:p>
    <w:p w14:paraId="500200E1" w14:textId="77777777" w:rsidR="00E263FF" w:rsidRPr="001531CB" w:rsidRDefault="00E263FF" w:rsidP="00E263FF">
      <w:pPr>
        <w:pStyle w:val="ListParagraph"/>
        <w:numPr>
          <w:ilvl w:val="0"/>
          <w:numId w:val="12"/>
        </w:numPr>
      </w:pPr>
      <w:r w:rsidRPr="001531CB">
        <w:t>Records of corrective action or preventative measures implemented.</w:t>
      </w:r>
    </w:p>
    <w:p w14:paraId="77E8A940" w14:textId="77777777" w:rsidR="00E263FF" w:rsidRPr="001531CB" w:rsidRDefault="00E263FF" w:rsidP="00E263FF"/>
    <w:p w14:paraId="33B20392" w14:textId="77777777" w:rsidR="00E263FF" w:rsidRPr="001531CB" w:rsidRDefault="00E263FF" w:rsidP="00E263FF">
      <w:r w:rsidRPr="001531CB">
        <w:t>All accidents and near miss incidents resulting in injury or illness to a person, property damage of any magnitude, or the potential for either, will be reported, investigated and documented.  All items on the designated accident investigation from will be addressed in detail as soon as possible following the accident/incident.  The information acquired will be used and reviewed by management, supervisors, and effected employees to establish all contributing factors and causes.  From the investigation, a plan of corrective action will be established to prevent recurrence of the mishap.  The plan of corrective action and implementation will be documented and reviewed by management.  Approval of corrective action will be given by the appropriate signature on the investigative form.</w:t>
      </w:r>
    </w:p>
    <w:p w14:paraId="39E04943" w14:textId="77777777" w:rsidR="00E263FF" w:rsidRPr="001531CB" w:rsidRDefault="00E263FF" w:rsidP="00E263FF"/>
    <w:p w14:paraId="5E02A816" w14:textId="7A36BA0F" w:rsidR="006769E7" w:rsidRPr="001531CB" w:rsidRDefault="006769E7" w:rsidP="006769E7">
      <w:pPr>
        <w:pStyle w:val="Heading2"/>
      </w:pPr>
      <w:bookmarkStart w:id="102" w:name="_Toc69221305"/>
      <w:r w:rsidRPr="001531CB">
        <w:t>OSHA Recordable</w:t>
      </w:r>
      <w:bookmarkEnd w:id="102"/>
    </w:p>
    <w:p w14:paraId="18777405" w14:textId="77777777" w:rsidR="00E263FF" w:rsidRPr="001531CB" w:rsidRDefault="00E263FF" w:rsidP="00E263FF">
      <w:pPr>
        <w:rPr>
          <w:b/>
          <w:bCs/>
          <w:sz w:val="20"/>
          <w:szCs w:val="20"/>
        </w:rPr>
      </w:pPr>
    </w:p>
    <w:p w14:paraId="39AA9D5D" w14:textId="77777777" w:rsidR="00E263FF" w:rsidRPr="001531CB" w:rsidRDefault="00E263FF" w:rsidP="00E263FF">
      <w:r w:rsidRPr="001531CB">
        <w:rPr>
          <w:b/>
        </w:rPr>
        <w:t>Noble Texas Builders</w:t>
      </w:r>
      <w:r w:rsidRPr="001531CB">
        <w:t xml:space="preserve"> believes that the only valid means of reviewing and identifying trends and deficiencies in a safety program is through an effective record keeping program.  The record-keeping element is also essential in tracking the performance of duties and responsibilities under the program.</w:t>
      </w:r>
    </w:p>
    <w:p w14:paraId="6163BF71" w14:textId="77777777" w:rsidR="00E263FF" w:rsidRPr="001531CB" w:rsidRDefault="00E263FF" w:rsidP="00E263FF">
      <w:pPr>
        <w:rPr>
          <w:sz w:val="20"/>
          <w:szCs w:val="20"/>
        </w:rPr>
      </w:pPr>
    </w:p>
    <w:p w14:paraId="4AB436E7" w14:textId="77777777" w:rsidR="00E263FF" w:rsidRPr="001531CB" w:rsidRDefault="00E263FF" w:rsidP="00E263FF">
      <w:r w:rsidRPr="001531CB">
        <w:rPr>
          <w:b/>
        </w:rPr>
        <w:t>Noble Texas Builders</w:t>
      </w:r>
      <w:r w:rsidRPr="001531CB">
        <w:t xml:space="preserve"> is committed to implementing and maintaining an active, up to date record keeping program.</w:t>
      </w:r>
    </w:p>
    <w:p w14:paraId="7EAB287C" w14:textId="77777777" w:rsidR="00E263FF" w:rsidRPr="001531CB" w:rsidRDefault="00E263FF" w:rsidP="00E263FF">
      <w:pPr>
        <w:rPr>
          <w:b/>
          <w:bCs/>
          <w:sz w:val="20"/>
          <w:szCs w:val="20"/>
        </w:rPr>
      </w:pPr>
    </w:p>
    <w:p w14:paraId="073D24D2" w14:textId="4A891F35" w:rsidR="00E263FF" w:rsidRPr="001531CB" w:rsidRDefault="00E263FF" w:rsidP="00E263FF">
      <w:r w:rsidRPr="001531CB">
        <w:t xml:space="preserve">The </w:t>
      </w:r>
      <w:r w:rsidRPr="001531CB">
        <w:rPr>
          <w:b/>
        </w:rPr>
        <w:t>Noble Texas Builders</w:t>
      </w:r>
      <w:r w:rsidRPr="001531CB">
        <w:t xml:space="preserve"> Safety Department will maintain records of all </w:t>
      </w:r>
      <w:r w:rsidR="004B1C62" w:rsidRPr="001531CB">
        <w:t>work-related</w:t>
      </w:r>
      <w:r w:rsidRPr="001531CB">
        <w:t xml:space="preserve"> injuries and illness of company employees.</w:t>
      </w:r>
    </w:p>
    <w:p w14:paraId="4FBA44DC" w14:textId="77777777" w:rsidR="00E263FF" w:rsidRPr="001531CB" w:rsidRDefault="00E263FF" w:rsidP="00E263FF">
      <w:pPr>
        <w:rPr>
          <w:sz w:val="20"/>
          <w:szCs w:val="20"/>
        </w:rPr>
      </w:pPr>
    </w:p>
    <w:p w14:paraId="37F08B15" w14:textId="77777777" w:rsidR="00E263FF" w:rsidRPr="001531CB" w:rsidRDefault="00E263FF" w:rsidP="00E263FF">
      <w:r w:rsidRPr="001531CB">
        <w:t>The following records are applicable only to work related injuries and illnesses.</w:t>
      </w:r>
    </w:p>
    <w:p w14:paraId="22147255" w14:textId="77777777" w:rsidR="00E263FF" w:rsidRPr="001531CB" w:rsidRDefault="00E263FF" w:rsidP="00E263FF">
      <w:pPr>
        <w:rPr>
          <w:sz w:val="20"/>
          <w:szCs w:val="20"/>
        </w:rPr>
      </w:pPr>
    </w:p>
    <w:p w14:paraId="0572E838" w14:textId="77777777" w:rsidR="00E263FF" w:rsidRPr="001531CB" w:rsidRDefault="00E263FF" w:rsidP="00E263FF">
      <w:r w:rsidRPr="001531CB">
        <w:t>Applicable forms or records:</w:t>
      </w:r>
    </w:p>
    <w:p w14:paraId="24436ECF" w14:textId="77777777" w:rsidR="00E263FF" w:rsidRPr="001531CB" w:rsidRDefault="00E263FF" w:rsidP="00E263FF">
      <w:pPr>
        <w:rPr>
          <w:sz w:val="20"/>
          <w:szCs w:val="20"/>
        </w:rPr>
      </w:pPr>
    </w:p>
    <w:p w14:paraId="49FEB318" w14:textId="77777777" w:rsidR="00E263FF" w:rsidRPr="001531CB" w:rsidRDefault="00E263FF" w:rsidP="00E263FF">
      <w:pPr>
        <w:pStyle w:val="ListParagraph"/>
        <w:numPr>
          <w:ilvl w:val="0"/>
          <w:numId w:val="10"/>
        </w:numPr>
      </w:pPr>
      <w:r w:rsidRPr="001531CB">
        <w:t>OSHA 300, Log of Recordable Injuries and Illnesses or equivalent if required.</w:t>
      </w:r>
    </w:p>
    <w:p w14:paraId="4B298CE4" w14:textId="77777777" w:rsidR="00E263FF" w:rsidRPr="001531CB" w:rsidRDefault="00E263FF" w:rsidP="00E263FF">
      <w:pPr>
        <w:pStyle w:val="ListParagraph"/>
        <w:numPr>
          <w:ilvl w:val="0"/>
          <w:numId w:val="10"/>
        </w:numPr>
      </w:pPr>
      <w:r w:rsidRPr="001531CB">
        <w:t>OSHA 300A Summary of Injuries and Illnesses.</w:t>
      </w:r>
    </w:p>
    <w:p w14:paraId="140ED342" w14:textId="77777777" w:rsidR="00E263FF" w:rsidRPr="001531CB" w:rsidRDefault="00E263FF" w:rsidP="00E263FF">
      <w:pPr>
        <w:pStyle w:val="ListParagraph"/>
        <w:numPr>
          <w:ilvl w:val="0"/>
          <w:numId w:val="10"/>
        </w:numPr>
      </w:pPr>
      <w:r w:rsidRPr="001531CB">
        <w:t>OSHA 301 First Report of Injuries and Illnesses or equivalent.</w:t>
      </w:r>
    </w:p>
    <w:p w14:paraId="17CB48F2" w14:textId="77777777" w:rsidR="00E263FF" w:rsidRPr="001531CB" w:rsidRDefault="00E263FF" w:rsidP="00E263FF">
      <w:pPr>
        <w:pStyle w:val="ListParagraph"/>
        <w:numPr>
          <w:ilvl w:val="0"/>
          <w:numId w:val="10"/>
        </w:numPr>
      </w:pPr>
      <w:r w:rsidRPr="001531CB">
        <w:t>Texas Worker’s compensation commission form TWCC-7, Non-covered Employer’s Report of Occupational Injury or Illness.</w:t>
      </w:r>
    </w:p>
    <w:p w14:paraId="6CBA27B4" w14:textId="77777777" w:rsidR="00E263FF" w:rsidRPr="001531CB" w:rsidRDefault="00E263FF" w:rsidP="00E263FF">
      <w:pPr>
        <w:pStyle w:val="ListParagraph"/>
        <w:numPr>
          <w:ilvl w:val="0"/>
          <w:numId w:val="10"/>
        </w:numPr>
      </w:pPr>
      <w:r w:rsidRPr="001531CB">
        <w:t>Record of first aid or other non-recordable accidents / incidents.</w:t>
      </w:r>
    </w:p>
    <w:p w14:paraId="3C9222A5" w14:textId="77777777" w:rsidR="00E263FF" w:rsidRPr="001531CB" w:rsidRDefault="00E263FF" w:rsidP="00E263FF">
      <w:pPr>
        <w:rPr>
          <w:sz w:val="20"/>
          <w:szCs w:val="20"/>
        </w:rPr>
      </w:pPr>
    </w:p>
    <w:p w14:paraId="4D47F054" w14:textId="77777777" w:rsidR="00E263FF" w:rsidRPr="001531CB" w:rsidRDefault="00E263FF" w:rsidP="00E263FF">
      <w:r w:rsidRPr="001531CB">
        <w:lastRenderedPageBreak/>
        <w:t>The OSHA 300 Log of Recordable Injuries and Illnesses or an equivalent record will be maintained at the main office.  The OSHA 301 First Report of Injuries and Illnesses or an acceptable equivalent will be established bearing a case number correlating with a case identifier on the OSHA 300 log and all pertinent and required information.  The information contained in or entered on these records will be maintained current within six working days of a recordable accident.</w:t>
      </w:r>
    </w:p>
    <w:p w14:paraId="5BDB9EEE" w14:textId="77777777" w:rsidR="00E263FF" w:rsidRPr="001531CB" w:rsidRDefault="00E263FF" w:rsidP="00E263FF">
      <w:pPr>
        <w:rPr>
          <w:sz w:val="20"/>
          <w:szCs w:val="20"/>
        </w:rPr>
      </w:pPr>
    </w:p>
    <w:p w14:paraId="136CF731" w14:textId="77777777" w:rsidR="00E263FF" w:rsidRPr="001531CB" w:rsidRDefault="00E263FF" w:rsidP="00E263FF">
      <w:r w:rsidRPr="001531CB">
        <w:t>Each month, a computerized log of injuries, by department, will be provided to management.</w:t>
      </w:r>
    </w:p>
    <w:p w14:paraId="5653C766" w14:textId="77777777" w:rsidR="00E263FF" w:rsidRPr="001531CB" w:rsidRDefault="00E263FF" w:rsidP="00E263FF">
      <w:pPr>
        <w:rPr>
          <w:sz w:val="20"/>
          <w:szCs w:val="20"/>
        </w:rPr>
      </w:pPr>
    </w:p>
    <w:p w14:paraId="67158186" w14:textId="77777777" w:rsidR="00E263FF" w:rsidRPr="001531CB" w:rsidRDefault="00E263FF" w:rsidP="00E263FF">
      <w:r w:rsidRPr="001531CB">
        <w:t>Also included each month is an analysis of days lost, how many employees are injured and the length of employment of each injured person.</w:t>
      </w:r>
    </w:p>
    <w:p w14:paraId="3F16D9FB" w14:textId="77777777" w:rsidR="00E263FF" w:rsidRPr="001531CB" w:rsidRDefault="00E263FF" w:rsidP="00E263FF">
      <w:pPr>
        <w:rPr>
          <w:sz w:val="20"/>
          <w:szCs w:val="20"/>
        </w:rPr>
      </w:pPr>
    </w:p>
    <w:p w14:paraId="6AB54607" w14:textId="77777777" w:rsidR="00E263FF" w:rsidRPr="001531CB" w:rsidRDefault="00E263FF" w:rsidP="00E263FF">
      <w:r w:rsidRPr="001531CB">
        <w:t>All data pertaining to injuries or illnesses that did not require medical treatment, or were otherwise not recordable on the above-mentioned documents, will be maintained in written record form.  This will include first aid treatment of any kind.</w:t>
      </w:r>
    </w:p>
    <w:p w14:paraId="474C5E33" w14:textId="77777777" w:rsidR="00E263FF" w:rsidRPr="001531CB" w:rsidRDefault="00E263FF" w:rsidP="00E263FF">
      <w:pPr>
        <w:rPr>
          <w:sz w:val="20"/>
          <w:szCs w:val="20"/>
        </w:rPr>
      </w:pPr>
    </w:p>
    <w:p w14:paraId="57C69455" w14:textId="77777777" w:rsidR="00E263FF" w:rsidRPr="001531CB" w:rsidRDefault="00E263FF" w:rsidP="00E263FF">
      <w:r w:rsidRPr="001531CB">
        <w:t>All injury and illness documentation will be reviewed on a regular basis by management and supervisors to analyze occurrences, identify developing trends, and plan courses of corrective action.</w:t>
      </w:r>
    </w:p>
    <w:p w14:paraId="7835577E" w14:textId="77777777" w:rsidR="00E263FF" w:rsidRPr="001531CB" w:rsidRDefault="00E263FF" w:rsidP="00E263FF"/>
    <w:p w14:paraId="316A7C14" w14:textId="1923FA1A" w:rsidR="00E263FF" w:rsidRPr="001531CB" w:rsidRDefault="00E263FF" w:rsidP="00E263FF">
      <w:pPr>
        <w:rPr>
          <w:b/>
        </w:rPr>
      </w:pPr>
      <w:r w:rsidRPr="001531CB">
        <w:rPr>
          <w:b/>
        </w:rPr>
        <w:t>These records will be maintained a minimum of five year</w:t>
      </w:r>
      <w:r w:rsidR="004B1C62">
        <w:rPr>
          <w:b/>
        </w:rPr>
        <w:t>s</w:t>
      </w:r>
    </w:p>
    <w:p w14:paraId="208CC2E5" w14:textId="531D7EF7" w:rsidR="00E263FF" w:rsidRPr="001531CB" w:rsidRDefault="00E263FF" w:rsidP="00E263FF"/>
    <w:tbl>
      <w:tblPr>
        <w:tblpPr w:leftFromText="180" w:rightFromText="180" w:vertAnchor="page" w:horzAnchor="margin" w:tblpXSpec="center" w:tblpY="1306"/>
        <w:tblW w:w="1061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527"/>
        <w:gridCol w:w="1492"/>
        <w:gridCol w:w="816"/>
        <w:gridCol w:w="676"/>
        <w:gridCol w:w="418"/>
        <w:gridCol w:w="889"/>
        <w:gridCol w:w="163"/>
        <w:gridCol w:w="82"/>
        <w:gridCol w:w="640"/>
        <w:gridCol w:w="86"/>
        <w:gridCol w:w="507"/>
        <w:gridCol w:w="36"/>
        <w:gridCol w:w="18"/>
        <w:gridCol w:w="288"/>
        <w:gridCol w:w="165"/>
        <w:gridCol w:w="425"/>
        <w:gridCol w:w="2382"/>
      </w:tblGrid>
      <w:tr w:rsidR="00E263FF" w:rsidRPr="001531CB" w14:paraId="5D328FEE" w14:textId="77777777" w:rsidTr="003E698C">
        <w:trPr>
          <w:trHeight w:val="1376"/>
        </w:trPr>
        <w:tc>
          <w:tcPr>
            <w:tcW w:w="5818" w:type="dxa"/>
            <w:gridSpan w:val="6"/>
            <w:tcBorders>
              <w:top w:val="single" w:sz="12" w:space="0" w:color="auto"/>
              <w:left w:val="single" w:sz="12" w:space="0" w:color="auto"/>
              <w:bottom w:val="single" w:sz="6" w:space="0" w:color="auto"/>
              <w:right w:val="single" w:sz="6" w:space="0" w:color="auto"/>
            </w:tcBorders>
          </w:tcPr>
          <w:p w14:paraId="0EADBE87" w14:textId="77777777" w:rsidR="00E263FF" w:rsidRPr="001531CB" w:rsidRDefault="00E263FF" w:rsidP="003E698C">
            <w:r w:rsidRPr="001531CB">
              <w:lastRenderedPageBreak/>
              <w:t>ACCIDENT/ INCIDENT REPORT</w:t>
            </w:r>
          </w:p>
        </w:tc>
        <w:tc>
          <w:tcPr>
            <w:tcW w:w="4792" w:type="dxa"/>
            <w:gridSpan w:val="11"/>
            <w:tcBorders>
              <w:top w:val="single" w:sz="12" w:space="0" w:color="auto"/>
              <w:left w:val="single" w:sz="6" w:space="0" w:color="auto"/>
              <w:bottom w:val="single" w:sz="6" w:space="0" w:color="auto"/>
              <w:right w:val="single" w:sz="12" w:space="0" w:color="auto"/>
            </w:tcBorders>
          </w:tcPr>
          <w:p w14:paraId="3A730B99" w14:textId="77777777" w:rsidR="00E263FF" w:rsidRPr="001531CB" w:rsidRDefault="00E263FF" w:rsidP="003E698C">
            <w:pPr>
              <w:rPr>
                <w:sz w:val="16"/>
              </w:rPr>
            </w:pPr>
            <w:r w:rsidRPr="001531CB">
              <w:rPr>
                <w:sz w:val="16"/>
              </w:rPr>
              <w:t>INSTRUCTIONS:  THIS REPORT IS REQUIRED FOR ANY:</w:t>
            </w:r>
          </w:p>
          <w:p w14:paraId="6A90BC27" w14:textId="77777777" w:rsidR="00E263FF" w:rsidRPr="001531CB" w:rsidRDefault="00E263FF" w:rsidP="003E698C">
            <w:pPr>
              <w:rPr>
                <w:sz w:val="16"/>
              </w:rPr>
            </w:pPr>
            <w:r w:rsidRPr="001531CB">
              <w:rPr>
                <w:sz w:val="16"/>
              </w:rPr>
              <w:t xml:space="preserve">NEAR MISS </w:t>
            </w:r>
            <w:r w:rsidRPr="001531CB">
              <w:rPr>
                <w:rFonts w:eastAsia="Wingdings" w:cs="Wingdings"/>
                <w:sz w:val="16"/>
              </w:rPr>
              <w:t>¨</w:t>
            </w:r>
            <w:r w:rsidRPr="001531CB">
              <w:rPr>
                <w:color w:val="0000FF"/>
                <w:sz w:val="16"/>
              </w:rPr>
              <w:t xml:space="preserve">      </w:t>
            </w:r>
            <w:r w:rsidRPr="001531CB">
              <w:rPr>
                <w:sz w:val="16"/>
              </w:rPr>
              <w:t xml:space="preserve">             ACCIDENT </w:t>
            </w:r>
            <w:r w:rsidRPr="001531CB">
              <w:rPr>
                <w:rFonts w:eastAsia="Wingdings" w:cs="Wingdings"/>
                <w:sz w:val="16"/>
              </w:rPr>
              <w:t>¨</w:t>
            </w:r>
            <w:r w:rsidRPr="001531CB">
              <w:rPr>
                <w:sz w:val="16"/>
              </w:rPr>
              <w:t xml:space="preserve">                          FIRE </w:t>
            </w:r>
            <w:r w:rsidRPr="001531CB">
              <w:rPr>
                <w:rFonts w:eastAsia="Wingdings" w:cs="Wingdings"/>
                <w:sz w:val="16"/>
              </w:rPr>
              <w:t>¨</w:t>
            </w:r>
            <w:r w:rsidRPr="001531CB">
              <w:rPr>
                <w:sz w:val="16"/>
              </w:rPr>
              <w:t xml:space="preserve">   </w:t>
            </w:r>
          </w:p>
          <w:p w14:paraId="4D8F20A0" w14:textId="77777777" w:rsidR="00E263FF" w:rsidRPr="001531CB" w:rsidRDefault="00E263FF" w:rsidP="003E698C">
            <w:pPr>
              <w:rPr>
                <w:sz w:val="16"/>
              </w:rPr>
            </w:pPr>
            <w:r w:rsidRPr="001531CB">
              <w:rPr>
                <w:sz w:val="16"/>
              </w:rPr>
              <w:t xml:space="preserve">PROPERTY DAMAGE </w:t>
            </w:r>
            <w:r w:rsidRPr="001531CB">
              <w:rPr>
                <w:rFonts w:eastAsia="Wingdings" w:cs="Wingdings"/>
                <w:sz w:val="16"/>
              </w:rPr>
              <w:t>¨</w:t>
            </w:r>
            <w:r w:rsidRPr="001531CB">
              <w:rPr>
                <w:sz w:val="16"/>
              </w:rPr>
              <w:t xml:space="preserve">                 ANY INJURY OR ILLNESS </w:t>
            </w:r>
            <w:r w:rsidRPr="001531CB">
              <w:rPr>
                <w:rFonts w:eastAsia="Wingdings" w:cs="Wingdings"/>
                <w:sz w:val="16"/>
              </w:rPr>
              <w:t>¨</w:t>
            </w:r>
            <w:r w:rsidRPr="001531CB">
              <w:rPr>
                <w:sz w:val="16"/>
              </w:rPr>
              <w:t xml:space="preserve">  </w:t>
            </w:r>
          </w:p>
          <w:p w14:paraId="06E368A7" w14:textId="77777777" w:rsidR="00E263FF" w:rsidRPr="001531CB" w:rsidRDefault="00E263FF" w:rsidP="003E698C">
            <w:r w:rsidRPr="001531CB">
              <w:rPr>
                <w:sz w:val="16"/>
              </w:rPr>
              <w:t>(CHECK THE APPROPRIATE BOX)</w:t>
            </w:r>
          </w:p>
        </w:tc>
      </w:tr>
      <w:tr w:rsidR="00E263FF" w:rsidRPr="001531CB" w14:paraId="1BAB1DAC" w14:textId="77777777" w:rsidTr="003E698C">
        <w:trPr>
          <w:trHeight w:hRule="exact" w:val="556"/>
        </w:trPr>
        <w:tc>
          <w:tcPr>
            <w:tcW w:w="1527" w:type="dxa"/>
            <w:tcBorders>
              <w:top w:val="single" w:sz="6" w:space="0" w:color="auto"/>
              <w:left w:val="single" w:sz="12" w:space="0" w:color="auto"/>
              <w:bottom w:val="single" w:sz="6" w:space="0" w:color="auto"/>
              <w:right w:val="single" w:sz="6" w:space="0" w:color="auto"/>
            </w:tcBorders>
          </w:tcPr>
          <w:p w14:paraId="77C87F50" w14:textId="77777777" w:rsidR="00E263FF" w:rsidRPr="001531CB" w:rsidRDefault="00E263FF" w:rsidP="003E698C">
            <w:pPr>
              <w:rPr>
                <w:sz w:val="14"/>
                <w:szCs w:val="14"/>
              </w:rPr>
            </w:pPr>
            <w:r w:rsidRPr="001531CB">
              <w:rPr>
                <w:sz w:val="14"/>
                <w:szCs w:val="14"/>
              </w:rPr>
              <w:t xml:space="preserve">INJURY </w:t>
            </w:r>
            <w:proofErr w:type="gramStart"/>
            <w:r w:rsidRPr="001531CB">
              <w:rPr>
                <w:sz w:val="14"/>
                <w:szCs w:val="14"/>
              </w:rPr>
              <w:t>CLASSIFICATION  BY</w:t>
            </w:r>
            <w:proofErr w:type="gramEnd"/>
            <w:r w:rsidRPr="001531CB">
              <w:rPr>
                <w:sz w:val="14"/>
                <w:szCs w:val="14"/>
              </w:rPr>
              <w:t xml:space="preserve"> CONTRACTOR</w:t>
            </w:r>
          </w:p>
          <w:p w14:paraId="61C928CE" w14:textId="77777777" w:rsidR="00E263FF" w:rsidRPr="001531CB" w:rsidRDefault="00E263FF" w:rsidP="003E698C">
            <w:pPr>
              <w:rPr>
                <w:sz w:val="16"/>
              </w:rPr>
            </w:pPr>
          </w:p>
        </w:tc>
        <w:tc>
          <w:tcPr>
            <w:tcW w:w="9083" w:type="dxa"/>
            <w:gridSpan w:val="16"/>
            <w:tcBorders>
              <w:top w:val="single" w:sz="6" w:space="0" w:color="auto"/>
              <w:left w:val="single" w:sz="6" w:space="0" w:color="auto"/>
              <w:bottom w:val="single" w:sz="6" w:space="0" w:color="auto"/>
              <w:right w:val="single" w:sz="12" w:space="0" w:color="auto"/>
            </w:tcBorders>
          </w:tcPr>
          <w:p w14:paraId="7D2F53B4" w14:textId="77777777" w:rsidR="00E263FF" w:rsidRPr="001531CB" w:rsidRDefault="00E263FF" w:rsidP="003E698C">
            <w:r w:rsidRPr="001531CB">
              <w:rPr>
                <w:rFonts w:eastAsia="Wingdings" w:cs="Wingdings"/>
              </w:rPr>
              <w:t>¨</w:t>
            </w:r>
            <w:r w:rsidRPr="001531CB">
              <w:rPr>
                <w:sz w:val="18"/>
              </w:rPr>
              <w:t xml:space="preserve"> FIRST AID         </w:t>
            </w:r>
            <w:proofErr w:type="gramStart"/>
            <w:r w:rsidRPr="001531CB">
              <w:rPr>
                <w:rFonts w:eastAsia="Wingdings" w:cs="Wingdings"/>
              </w:rPr>
              <w:t>¨</w:t>
            </w:r>
            <w:r w:rsidRPr="001531CB">
              <w:rPr>
                <w:sz w:val="18"/>
              </w:rPr>
              <w:t>  OSHA</w:t>
            </w:r>
            <w:proofErr w:type="gramEnd"/>
            <w:r w:rsidRPr="001531CB">
              <w:rPr>
                <w:sz w:val="18"/>
              </w:rPr>
              <w:t xml:space="preserve"> RECORDABLE       </w:t>
            </w:r>
            <w:r w:rsidRPr="001531CB">
              <w:rPr>
                <w:rFonts w:eastAsia="Wingdings" w:cs="Wingdings"/>
              </w:rPr>
              <w:t>¨</w:t>
            </w:r>
            <w:r w:rsidRPr="001531CB">
              <w:rPr>
                <w:sz w:val="18"/>
              </w:rPr>
              <w:t xml:space="preserve">  RESTRICTED DUTY        </w:t>
            </w:r>
            <w:r w:rsidRPr="001531CB">
              <w:rPr>
                <w:rFonts w:eastAsia="Wingdings" w:cs="Wingdings"/>
              </w:rPr>
              <w:t>¨</w:t>
            </w:r>
            <w:r w:rsidRPr="001531CB">
              <w:rPr>
                <w:sz w:val="18"/>
              </w:rPr>
              <w:t xml:space="preserve">   LOST TIME       </w:t>
            </w:r>
            <w:r w:rsidRPr="001531CB">
              <w:rPr>
                <w:rFonts w:eastAsia="Wingdings" w:cs="Wingdings"/>
              </w:rPr>
              <w:t>¨</w:t>
            </w:r>
            <w:r w:rsidRPr="001531CB">
              <w:rPr>
                <w:sz w:val="18"/>
              </w:rPr>
              <w:t>  -NA-</w:t>
            </w:r>
          </w:p>
        </w:tc>
      </w:tr>
      <w:tr w:rsidR="00E263FF" w:rsidRPr="001531CB" w14:paraId="22A569E0" w14:textId="77777777" w:rsidTr="003E69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7"/>
        </w:trPr>
        <w:tc>
          <w:tcPr>
            <w:tcW w:w="1527" w:type="dxa"/>
            <w:tcBorders>
              <w:top w:val="single" w:sz="6" w:space="0" w:color="auto"/>
              <w:left w:val="single" w:sz="12" w:space="0" w:color="auto"/>
              <w:bottom w:val="nil"/>
              <w:right w:val="single" w:sz="6" w:space="0" w:color="auto"/>
            </w:tcBorders>
          </w:tcPr>
          <w:p w14:paraId="0E9E1DF0" w14:textId="77777777" w:rsidR="00E263FF" w:rsidRPr="001531CB" w:rsidRDefault="00E263FF" w:rsidP="003E698C">
            <w:pPr>
              <w:rPr>
                <w:sz w:val="16"/>
              </w:rPr>
            </w:pPr>
          </w:p>
        </w:tc>
        <w:tc>
          <w:tcPr>
            <w:tcW w:w="4536" w:type="dxa"/>
            <w:gridSpan w:val="7"/>
            <w:tcBorders>
              <w:top w:val="nil"/>
              <w:left w:val="nil"/>
              <w:bottom w:val="nil"/>
            </w:tcBorders>
          </w:tcPr>
          <w:p w14:paraId="62EF3A7B" w14:textId="77777777" w:rsidR="00E263FF" w:rsidRPr="001531CB" w:rsidRDefault="00E263FF" w:rsidP="003E698C">
            <w:pPr>
              <w:rPr>
                <w:sz w:val="16"/>
              </w:rPr>
            </w:pPr>
            <w:r w:rsidRPr="001531CB">
              <w:rPr>
                <w:sz w:val="16"/>
              </w:rPr>
              <w:t xml:space="preserve">EMPLOYEE’S </w:t>
            </w:r>
            <w:proofErr w:type="gramStart"/>
            <w:r w:rsidRPr="001531CB">
              <w:rPr>
                <w:sz w:val="16"/>
              </w:rPr>
              <w:t>NAME  (</w:t>
            </w:r>
            <w:proofErr w:type="gramEnd"/>
            <w:r w:rsidRPr="001531CB">
              <w:rPr>
                <w:sz w:val="16"/>
              </w:rPr>
              <w:t>FULL NAME): POSITION</w:t>
            </w:r>
          </w:p>
        </w:tc>
        <w:tc>
          <w:tcPr>
            <w:tcW w:w="640" w:type="dxa"/>
            <w:tcBorders>
              <w:top w:val="nil"/>
              <w:bottom w:val="nil"/>
            </w:tcBorders>
          </w:tcPr>
          <w:p w14:paraId="0EA366AA" w14:textId="77777777" w:rsidR="00E263FF" w:rsidRPr="001531CB" w:rsidRDefault="00E263FF" w:rsidP="003E698C">
            <w:pPr>
              <w:rPr>
                <w:sz w:val="16"/>
              </w:rPr>
            </w:pPr>
          </w:p>
        </w:tc>
        <w:tc>
          <w:tcPr>
            <w:tcW w:w="593" w:type="dxa"/>
            <w:gridSpan w:val="2"/>
            <w:tcBorders>
              <w:top w:val="nil"/>
              <w:bottom w:val="nil"/>
              <w:right w:val="single" w:sz="6" w:space="0" w:color="auto"/>
            </w:tcBorders>
          </w:tcPr>
          <w:p w14:paraId="2DA64367" w14:textId="77777777" w:rsidR="00E263FF" w:rsidRPr="001531CB" w:rsidRDefault="00E263FF" w:rsidP="003E698C">
            <w:pPr>
              <w:rPr>
                <w:sz w:val="16"/>
              </w:rPr>
            </w:pPr>
          </w:p>
        </w:tc>
        <w:tc>
          <w:tcPr>
            <w:tcW w:w="932" w:type="dxa"/>
            <w:gridSpan w:val="5"/>
            <w:tcBorders>
              <w:top w:val="nil"/>
              <w:left w:val="single" w:sz="6" w:space="0" w:color="auto"/>
              <w:bottom w:val="nil"/>
              <w:right w:val="single" w:sz="6" w:space="0" w:color="auto"/>
            </w:tcBorders>
          </w:tcPr>
          <w:p w14:paraId="5E74905F" w14:textId="77777777" w:rsidR="00E263FF" w:rsidRPr="001531CB" w:rsidRDefault="00E263FF" w:rsidP="003E698C">
            <w:pPr>
              <w:rPr>
                <w:sz w:val="16"/>
              </w:rPr>
            </w:pPr>
            <w:r w:rsidRPr="001531CB">
              <w:rPr>
                <w:sz w:val="16"/>
              </w:rPr>
              <w:t>HH STK #</w:t>
            </w:r>
          </w:p>
        </w:tc>
        <w:tc>
          <w:tcPr>
            <w:tcW w:w="2379" w:type="dxa"/>
            <w:tcBorders>
              <w:top w:val="nil"/>
              <w:left w:val="single" w:sz="6" w:space="0" w:color="auto"/>
              <w:bottom w:val="nil"/>
              <w:right w:val="single" w:sz="12" w:space="0" w:color="auto"/>
            </w:tcBorders>
          </w:tcPr>
          <w:p w14:paraId="38D37111" w14:textId="77777777" w:rsidR="00E263FF" w:rsidRPr="001531CB" w:rsidRDefault="00E263FF" w:rsidP="003E698C">
            <w:pPr>
              <w:rPr>
                <w:sz w:val="16"/>
              </w:rPr>
            </w:pPr>
            <w:r w:rsidRPr="001531CB">
              <w:rPr>
                <w:sz w:val="16"/>
              </w:rPr>
              <w:t>GC / COMPANY:</w:t>
            </w:r>
          </w:p>
        </w:tc>
      </w:tr>
      <w:tr w:rsidR="00E263FF" w:rsidRPr="001531CB" w14:paraId="2088701E" w14:textId="77777777" w:rsidTr="003E69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74"/>
        </w:trPr>
        <w:tc>
          <w:tcPr>
            <w:tcW w:w="1527" w:type="dxa"/>
            <w:tcBorders>
              <w:top w:val="nil"/>
              <w:left w:val="single" w:sz="12" w:space="0" w:color="auto"/>
              <w:bottom w:val="nil"/>
              <w:right w:val="single" w:sz="6" w:space="0" w:color="auto"/>
            </w:tcBorders>
          </w:tcPr>
          <w:p w14:paraId="3EDB81E7" w14:textId="77777777" w:rsidR="00E263FF" w:rsidRPr="001531CB" w:rsidRDefault="00E263FF" w:rsidP="003E698C">
            <w:pPr>
              <w:rPr>
                <w:sz w:val="16"/>
              </w:rPr>
            </w:pPr>
            <w:r w:rsidRPr="001531CB">
              <w:rPr>
                <w:sz w:val="16"/>
              </w:rPr>
              <w:t>CONTRACTORS</w:t>
            </w:r>
          </w:p>
        </w:tc>
        <w:tc>
          <w:tcPr>
            <w:tcW w:w="4536" w:type="dxa"/>
            <w:gridSpan w:val="7"/>
            <w:tcBorders>
              <w:top w:val="nil"/>
              <w:left w:val="nil"/>
              <w:bottom w:val="single" w:sz="6" w:space="0" w:color="auto"/>
            </w:tcBorders>
          </w:tcPr>
          <w:p w14:paraId="0613585B" w14:textId="77777777" w:rsidR="00E263FF" w:rsidRPr="001531CB" w:rsidRDefault="00E263FF" w:rsidP="003E698C">
            <w:pPr>
              <w:rPr>
                <w:caps/>
                <w:color w:val="0000FF"/>
              </w:rPr>
            </w:pPr>
          </w:p>
        </w:tc>
        <w:tc>
          <w:tcPr>
            <w:tcW w:w="640" w:type="dxa"/>
            <w:tcBorders>
              <w:top w:val="nil"/>
              <w:bottom w:val="single" w:sz="6" w:space="0" w:color="auto"/>
            </w:tcBorders>
          </w:tcPr>
          <w:p w14:paraId="2F3161F1" w14:textId="77777777" w:rsidR="00E263FF" w:rsidRPr="001531CB" w:rsidRDefault="00E263FF" w:rsidP="003E698C">
            <w:pPr>
              <w:rPr>
                <w:caps/>
                <w:color w:val="0000FF"/>
              </w:rPr>
            </w:pPr>
          </w:p>
        </w:tc>
        <w:tc>
          <w:tcPr>
            <w:tcW w:w="593" w:type="dxa"/>
            <w:gridSpan w:val="2"/>
            <w:tcBorders>
              <w:top w:val="nil"/>
              <w:bottom w:val="single" w:sz="6" w:space="0" w:color="auto"/>
              <w:right w:val="single" w:sz="6" w:space="0" w:color="auto"/>
            </w:tcBorders>
          </w:tcPr>
          <w:p w14:paraId="14872DF3" w14:textId="77777777" w:rsidR="00E263FF" w:rsidRPr="001531CB" w:rsidRDefault="00E263FF" w:rsidP="003E698C">
            <w:pPr>
              <w:rPr>
                <w:caps/>
                <w:color w:val="0000FF"/>
              </w:rPr>
            </w:pPr>
          </w:p>
        </w:tc>
        <w:tc>
          <w:tcPr>
            <w:tcW w:w="932" w:type="dxa"/>
            <w:gridSpan w:val="5"/>
            <w:tcBorders>
              <w:top w:val="nil"/>
              <w:left w:val="single" w:sz="6" w:space="0" w:color="auto"/>
              <w:bottom w:val="single" w:sz="6" w:space="0" w:color="auto"/>
              <w:right w:val="single" w:sz="6" w:space="0" w:color="auto"/>
            </w:tcBorders>
          </w:tcPr>
          <w:p w14:paraId="20FA7D20" w14:textId="77777777" w:rsidR="00E263FF" w:rsidRPr="001531CB" w:rsidRDefault="00E263FF" w:rsidP="003E698C">
            <w:pPr>
              <w:rPr>
                <w:caps/>
                <w:color w:val="0000FF"/>
              </w:rPr>
            </w:pPr>
          </w:p>
        </w:tc>
        <w:tc>
          <w:tcPr>
            <w:tcW w:w="2379" w:type="dxa"/>
            <w:tcBorders>
              <w:top w:val="nil"/>
              <w:left w:val="single" w:sz="6" w:space="0" w:color="auto"/>
              <w:bottom w:val="single" w:sz="6" w:space="0" w:color="auto"/>
              <w:right w:val="single" w:sz="12" w:space="0" w:color="auto"/>
            </w:tcBorders>
          </w:tcPr>
          <w:p w14:paraId="449EF0CB" w14:textId="77777777" w:rsidR="00E263FF" w:rsidRPr="001531CB" w:rsidRDefault="00E263FF" w:rsidP="003E698C">
            <w:pPr>
              <w:rPr>
                <w:caps/>
                <w:color w:val="0000FF"/>
              </w:rPr>
            </w:pPr>
          </w:p>
        </w:tc>
      </w:tr>
      <w:tr w:rsidR="00E263FF" w:rsidRPr="001531CB" w14:paraId="0AF2CD54" w14:textId="77777777" w:rsidTr="003E69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364"/>
        </w:trPr>
        <w:tc>
          <w:tcPr>
            <w:tcW w:w="1527" w:type="dxa"/>
            <w:tcBorders>
              <w:top w:val="nil"/>
              <w:left w:val="single" w:sz="12" w:space="0" w:color="auto"/>
              <w:bottom w:val="nil"/>
              <w:right w:val="single" w:sz="6" w:space="0" w:color="auto"/>
            </w:tcBorders>
          </w:tcPr>
          <w:p w14:paraId="2D41F69B" w14:textId="77777777" w:rsidR="00E263FF" w:rsidRPr="001531CB" w:rsidRDefault="00E263FF" w:rsidP="003E698C">
            <w:pPr>
              <w:rPr>
                <w:sz w:val="16"/>
              </w:rPr>
            </w:pPr>
            <w:r w:rsidRPr="001531CB">
              <w:rPr>
                <w:sz w:val="16"/>
              </w:rPr>
              <w:t>INVOLVED</w:t>
            </w:r>
          </w:p>
        </w:tc>
        <w:tc>
          <w:tcPr>
            <w:tcW w:w="4536" w:type="dxa"/>
            <w:gridSpan w:val="7"/>
            <w:tcBorders>
              <w:top w:val="nil"/>
              <w:left w:val="nil"/>
              <w:bottom w:val="nil"/>
              <w:right w:val="nil"/>
            </w:tcBorders>
          </w:tcPr>
          <w:p w14:paraId="569E6BA1" w14:textId="77777777" w:rsidR="00E263FF" w:rsidRPr="001531CB" w:rsidRDefault="00E263FF" w:rsidP="003E698C">
            <w:pPr>
              <w:rPr>
                <w:sz w:val="16"/>
              </w:rPr>
            </w:pPr>
            <w:r w:rsidRPr="001531CB">
              <w:rPr>
                <w:sz w:val="16"/>
              </w:rPr>
              <w:t>IMMEDIATE SUPERVISOR (FOREMAN):</w:t>
            </w:r>
          </w:p>
        </w:tc>
        <w:tc>
          <w:tcPr>
            <w:tcW w:w="640" w:type="dxa"/>
            <w:tcBorders>
              <w:top w:val="nil"/>
              <w:left w:val="nil"/>
              <w:bottom w:val="nil"/>
              <w:right w:val="nil"/>
            </w:tcBorders>
          </w:tcPr>
          <w:p w14:paraId="1693D8BB" w14:textId="77777777" w:rsidR="00E263FF" w:rsidRPr="001531CB" w:rsidRDefault="00E263FF" w:rsidP="003E698C">
            <w:pPr>
              <w:rPr>
                <w:sz w:val="16"/>
              </w:rPr>
            </w:pPr>
          </w:p>
        </w:tc>
        <w:tc>
          <w:tcPr>
            <w:tcW w:w="593" w:type="dxa"/>
            <w:gridSpan w:val="2"/>
            <w:tcBorders>
              <w:top w:val="nil"/>
              <w:left w:val="nil"/>
              <w:bottom w:val="nil"/>
              <w:right w:val="nil"/>
            </w:tcBorders>
          </w:tcPr>
          <w:p w14:paraId="40EE3E39" w14:textId="77777777" w:rsidR="00E263FF" w:rsidRPr="001531CB" w:rsidRDefault="00E263FF" w:rsidP="003E698C">
            <w:pPr>
              <w:rPr>
                <w:sz w:val="16"/>
              </w:rPr>
            </w:pPr>
          </w:p>
        </w:tc>
        <w:tc>
          <w:tcPr>
            <w:tcW w:w="932" w:type="dxa"/>
            <w:gridSpan w:val="5"/>
            <w:tcBorders>
              <w:top w:val="nil"/>
              <w:left w:val="nil"/>
              <w:bottom w:val="nil"/>
              <w:right w:val="nil"/>
            </w:tcBorders>
          </w:tcPr>
          <w:p w14:paraId="0ED5E4B4" w14:textId="77777777" w:rsidR="00E263FF" w:rsidRPr="001531CB" w:rsidRDefault="00E263FF" w:rsidP="003E698C">
            <w:pPr>
              <w:rPr>
                <w:sz w:val="16"/>
              </w:rPr>
            </w:pPr>
          </w:p>
        </w:tc>
        <w:tc>
          <w:tcPr>
            <w:tcW w:w="2379" w:type="dxa"/>
            <w:tcBorders>
              <w:top w:val="nil"/>
              <w:left w:val="nil"/>
              <w:bottom w:val="nil"/>
              <w:right w:val="single" w:sz="12" w:space="0" w:color="auto"/>
            </w:tcBorders>
          </w:tcPr>
          <w:p w14:paraId="3EB3989E" w14:textId="77777777" w:rsidR="00E263FF" w:rsidRPr="001531CB" w:rsidRDefault="00E263FF" w:rsidP="003E698C">
            <w:pPr>
              <w:rPr>
                <w:sz w:val="16"/>
              </w:rPr>
            </w:pPr>
          </w:p>
        </w:tc>
      </w:tr>
      <w:tr w:rsidR="00E263FF" w:rsidRPr="001531CB" w14:paraId="4B17BC3C" w14:textId="77777777" w:rsidTr="003E69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7"/>
        </w:trPr>
        <w:tc>
          <w:tcPr>
            <w:tcW w:w="1527" w:type="dxa"/>
            <w:tcBorders>
              <w:top w:val="nil"/>
              <w:left w:val="single" w:sz="12" w:space="0" w:color="auto"/>
              <w:bottom w:val="single" w:sz="6" w:space="0" w:color="auto"/>
              <w:right w:val="single" w:sz="6" w:space="0" w:color="auto"/>
            </w:tcBorders>
          </w:tcPr>
          <w:p w14:paraId="1FBBC085" w14:textId="77777777" w:rsidR="00E263FF" w:rsidRPr="001531CB" w:rsidRDefault="00E263FF" w:rsidP="003E698C"/>
        </w:tc>
        <w:tc>
          <w:tcPr>
            <w:tcW w:w="4536" w:type="dxa"/>
            <w:gridSpan w:val="7"/>
            <w:tcBorders>
              <w:top w:val="nil"/>
              <w:left w:val="nil"/>
              <w:bottom w:val="single" w:sz="6" w:space="0" w:color="auto"/>
              <w:right w:val="nil"/>
            </w:tcBorders>
          </w:tcPr>
          <w:p w14:paraId="00D58038" w14:textId="77777777" w:rsidR="00E263FF" w:rsidRPr="001531CB" w:rsidRDefault="00E263FF" w:rsidP="003E698C">
            <w:pPr>
              <w:rPr>
                <w:caps/>
                <w:color w:val="0000FF"/>
              </w:rPr>
            </w:pPr>
          </w:p>
        </w:tc>
        <w:tc>
          <w:tcPr>
            <w:tcW w:w="640" w:type="dxa"/>
            <w:tcBorders>
              <w:top w:val="nil"/>
              <w:left w:val="nil"/>
              <w:bottom w:val="single" w:sz="6" w:space="0" w:color="auto"/>
              <w:right w:val="nil"/>
            </w:tcBorders>
          </w:tcPr>
          <w:p w14:paraId="19A485EA" w14:textId="77777777" w:rsidR="00E263FF" w:rsidRPr="001531CB" w:rsidRDefault="00E263FF" w:rsidP="003E698C">
            <w:pPr>
              <w:rPr>
                <w:caps/>
              </w:rPr>
            </w:pPr>
          </w:p>
        </w:tc>
        <w:tc>
          <w:tcPr>
            <w:tcW w:w="593" w:type="dxa"/>
            <w:gridSpan w:val="2"/>
            <w:tcBorders>
              <w:top w:val="nil"/>
              <w:left w:val="nil"/>
              <w:bottom w:val="single" w:sz="6" w:space="0" w:color="auto"/>
              <w:right w:val="nil"/>
            </w:tcBorders>
          </w:tcPr>
          <w:p w14:paraId="57B223DF" w14:textId="77777777" w:rsidR="00E263FF" w:rsidRPr="001531CB" w:rsidRDefault="00E263FF" w:rsidP="003E698C">
            <w:pPr>
              <w:rPr>
                <w:caps/>
              </w:rPr>
            </w:pPr>
          </w:p>
        </w:tc>
        <w:tc>
          <w:tcPr>
            <w:tcW w:w="932" w:type="dxa"/>
            <w:gridSpan w:val="5"/>
            <w:tcBorders>
              <w:top w:val="nil"/>
              <w:left w:val="nil"/>
              <w:bottom w:val="single" w:sz="6" w:space="0" w:color="auto"/>
              <w:right w:val="nil"/>
            </w:tcBorders>
          </w:tcPr>
          <w:p w14:paraId="6816FA63" w14:textId="77777777" w:rsidR="00E263FF" w:rsidRPr="001531CB" w:rsidRDefault="00E263FF" w:rsidP="003E698C">
            <w:pPr>
              <w:rPr>
                <w:caps/>
              </w:rPr>
            </w:pPr>
          </w:p>
        </w:tc>
        <w:tc>
          <w:tcPr>
            <w:tcW w:w="2379" w:type="dxa"/>
            <w:tcBorders>
              <w:top w:val="nil"/>
              <w:left w:val="nil"/>
              <w:bottom w:val="single" w:sz="6" w:space="0" w:color="auto"/>
              <w:right w:val="single" w:sz="12" w:space="0" w:color="auto"/>
            </w:tcBorders>
          </w:tcPr>
          <w:p w14:paraId="54909E5A" w14:textId="77777777" w:rsidR="00E263FF" w:rsidRPr="001531CB" w:rsidRDefault="00E263FF" w:rsidP="003E698C">
            <w:pPr>
              <w:rPr>
                <w:caps/>
              </w:rPr>
            </w:pPr>
          </w:p>
        </w:tc>
      </w:tr>
      <w:tr w:rsidR="00E263FF" w:rsidRPr="001531CB" w14:paraId="5F5237F3" w14:textId="77777777" w:rsidTr="003E69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389"/>
        </w:trPr>
        <w:tc>
          <w:tcPr>
            <w:tcW w:w="1527" w:type="dxa"/>
            <w:tcBorders>
              <w:top w:val="single" w:sz="6" w:space="0" w:color="auto"/>
              <w:left w:val="single" w:sz="12" w:space="0" w:color="auto"/>
              <w:bottom w:val="nil"/>
              <w:right w:val="single" w:sz="6" w:space="0" w:color="auto"/>
            </w:tcBorders>
          </w:tcPr>
          <w:p w14:paraId="689D25F5" w14:textId="77777777" w:rsidR="00E263FF" w:rsidRPr="001531CB" w:rsidRDefault="00E263FF" w:rsidP="003E698C">
            <w:pPr>
              <w:rPr>
                <w:sz w:val="16"/>
              </w:rPr>
            </w:pPr>
          </w:p>
        </w:tc>
        <w:tc>
          <w:tcPr>
            <w:tcW w:w="2308" w:type="dxa"/>
            <w:gridSpan w:val="2"/>
            <w:tcBorders>
              <w:top w:val="nil"/>
              <w:left w:val="nil"/>
              <w:bottom w:val="nil"/>
              <w:right w:val="single" w:sz="6" w:space="0" w:color="auto"/>
            </w:tcBorders>
          </w:tcPr>
          <w:p w14:paraId="6FC611E0" w14:textId="77777777" w:rsidR="00E263FF" w:rsidRPr="001531CB" w:rsidRDefault="00E263FF" w:rsidP="003E698C">
            <w:pPr>
              <w:rPr>
                <w:sz w:val="16"/>
              </w:rPr>
            </w:pPr>
            <w:r w:rsidRPr="001531CB">
              <w:rPr>
                <w:sz w:val="16"/>
              </w:rPr>
              <w:t>INCIDENT SITE:</w:t>
            </w:r>
          </w:p>
          <w:p w14:paraId="1CA8B178" w14:textId="77777777" w:rsidR="00E263FF" w:rsidRPr="001531CB" w:rsidRDefault="00E263FF" w:rsidP="003E698C">
            <w:pPr>
              <w:rPr>
                <w:sz w:val="16"/>
                <w:szCs w:val="16"/>
              </w:rPr>
            </w:pPr>
          </w:p>
        </w:tc>
        <w:tc>
          <w:tcPr>
            <w:tcW w:w="1094" w:type="dxa"/>
            <w:gridSpan w:val="2"/>
            <w:tcBorders>
              <w:top w:val="nil"/>
              <w:left w:val="single" w:sz="6" w:space="0" w:color="auto"/>
              <w:bottom w:val="nil"/>
              <w:right w:val="single" w:sz="6" w:space="0" w:color="auto"/>
            </w:tcBorders>
          </w:tcPr>
          <w:p w14:paraId="0EACFC13" w14:textId="77777777" w:rsidR="00E263FF" w:rsidRPr="001531CB" w:rsidRDefault="00E263FF" w:rsidP="003E698C">
            <w:pPr>
              <w:rPr>
                <w:sz w:val="16"/>
              </w:rPr>
            </w:pPr>
            <w:r w:rsidRPr="001531CB">
              <w:rPr>
                <w:sz w:val="16"/>
              </w:rPr>
              <w:t>TRADE:</w:t>
            </w:r>
          </w:p>
        </w:tc>
        <w:tc>
          <w:tcPr>
            <w:tcW w:w="2421" w:type="dxa"/>
            <w:gridSpan w:val="8"/>
            <w:tcBorders>
              <w:top w:val="nil"/>
              <w:left w:val="single" w:sz="6" w:space="0" w:color="auto"/>
              <w:bottom w:val="nil"/>
              <w:right w:val="single" w:sz="6" w:space="0" w:color="auto"/>
            </w:tcBorders>
          </w:tcPr>
          <w:p w14:paraId="1D4F1037" w14:textId="77777777" w:rsidR="00E263FF" w:rsidRPr="001531CB" w:rsidRDefault="00E263FF" w:rsidP="003E698C">
            <w:pPr>
              <w:rPr>
                <w:sz w:val="16"/>
              </w:rPr>
            </w:pPr>
            <w:r w:rsidRPr="001531CB">
              <w:rPr>
                <w:sz w:val="16"/>
              </w:rPr>
              <w:t>PROJECT NAME:</w:t>
            </w:r>
          </w:p>
        </w:tc>
        <w:tc>
          <w:tcPr>
            <w:tcW w:w="3258" w:type="dxa"/>
            <w:gridSpan w:val="4"/>
            <w:tcBorders>
              <w:top w:val="nil"/>
              <w:left w:val="single" w:sz="6" w:space="0" w:color="auto"/>
              <w:bottom w:val="nil"/>
              <w:right w:val="single" w:sz="12" w:space="0" w:color="auto"/>
            </w:tcBorders>
          </w:tcPr>
          <w:p w14:paraId="7D2DC101" w14:textId="77777777" w:rsidR="00E263FF" w:rsidRPr="001531CB" w:rsidRDefault="00E263FF" w:rsidP="003E698C">
            <w:pPr>
              <w:rPr>
                <w:sz w:val="16"/>
              </w:rPr>
            </w:pPr>
            <w:r w:rsidRPr="001531CB">
              <w:rPr>
                <w:sz w:val="16"/>
              </w:rPr>
              <w:t>TIME ON THIS JOB:</w:t>
            </w:r>
          </w:p>
        </w:tc>
      </w:tr>
      <w:tr w:rsidR="00E263FF" w:rsidRPr="001531CB" w14:paraId="7924799C" w14:textId="77777777" w:rsidTr="003E69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20"/>
        </w:trPr>
        <w:tc>
          <w:tcPr>
            <w:tcW w:w="1527" w:type="dxa"/>
            <w:tcBorders>
              <w:top w:val="nil"/>
              <w:left w:val="single" w:sz="12" w:space="0" w:color="auto"/>
              <w:bottom w:val="nil"/>
              <w:right w:val="single" w:sz="6" w:space="0" w:color="auto"/>
            </w:tcBorders>
          </w:tcPr>
          <w:p w14:paraId="70395764" w14:textId="77777777" w:rsidR="00E263FF" w:rsidRPr="001531CB" w:rsidRDefault="00E263FF" w:rsidP="003E698C">
            <w:pPr>
              <w:rPr>
                <w:sz w:val="16"/>
              </w:rPr>
            </w:pPr>
            <w:r w:rsidRPr="001531CB">
              <w:rPr>
                <w:sz w:val="16"/>
              </w:rPr>
              <w:t>INCIDENT</w:t>
            </w:r>
          </w:p>
        </w:tc>
        <w:tc>
          <w:tcPr>
            <w:tcW w:w="2308" w:type="dxa"/>
            <w:gridSpan w:val="2"/>
            <w:tcBorders>
              <w:top w:val="nil"/>
              <w:left w:val="nil"/>
              <w:bottom w:val="single" w:sz="6" w:space="0" w:color="auto"/>
              <w:right w:val="nil"/>
            </w:tcBorders>
          </w:tcPr>
          <w:p w14:paraId="62DA89AB" w14:textId="77777777" w:rsidR="00E263FF" w:rsidRPr="001531CB" w:rsidRDefault="00E263FF" w:rsidP="003E698C">
            <w:pPr>
              <w:rPr>
                <w:caps/>
                <w:color w:val="0000FF"/>
              </w:rPr>
            </w:pPr>
          </w:p>
        </w:tc>
        <w:tc>
          <w:tcPr>
            <w:tcW w:w="1094" w:type="dxa"/>
            <w:gridSpan w:val="2"/>
            <w:tcBorders>
              <w:top w:val="nil"/>
              <w:left w:val="single" w:sz="6" w:space="0" w:color="auto"/>
              <w:bottom w:val="single" w:sz="6" w:space="0" w:color="auto"/>
              <w:right w:val="single" w:sz="6" w:space="0" w:color="auto"/>
            </w:tcBorders>
          </w:tcPr>
          <w:p w14:paraId="74E04626" w14:textId="77777777" w:rsidR="00E263FF" w:rsidRPr="001531CB" w:rsidRDefault="00E263FF" w:rsidP="003E698C">
            <w:pPr>
              <w:rPr>
                <w:caps/>
                <w:color w:val="0000FF"/>
              </w:rPr>
            </w:pPr>
          </w:p>
        </w:tc>
        <w:tc>
          <w:tcPr>
            <w:tcW w:w="2421" w:type="dxa"/>
            <w:gridSpan w:val="8"/>
            <w:tcBorders>
              <w:top w:val="nil"/>
              <w:left w:val="single" w:sz="6" w:space="0" w:color="auto"/>
              <w:bottom w:val="single" w:sz="6" w:space="0" w:color="auto"/>
              <w:right w:val="single" w:sz="6" w:space="0" w:color="auto"/>
            </w:tcBorders>
          </w:tcPr>
          <w:p w14:paraId="5AF0289F" w14:textId="77777777" w:rsidR="00E263FF" w:rsidRPr="001531CB" w:rsidRDefault="00E263FF" w:rsidP="003E698C">
            <w:pPr>
              <w:rPr>
                <w:caps/>
                <w:color w:val="0000FF"/>
              </w:rPr>
            </w:pPr>
          </w:p>
        </w:tc>
        <w:tc>
          <w:tcPr>
            <w:tcW w:w="3258" w:type="dxa"/>
            <w:gridSpan w:val="4"/>
            <w:tcBorders>
              <w:top w:val="nil"/>
              <w:left w:val="single" w:sz="6" w:space="0" w:color="auto"/>
              <w:bottom w:val="single" w:sz="6" w:space="0" w:color="auto"/>
              <w:right w:val="single" w:sz="12" w:space="0" w:color="auto"/>
            </w:tcBorders>
          </w:tcPr>
          <w:p w14:paraId="4A534FAD" w14:textId="77777777" w:rsidR="00E263FF" w:rsidRPr="001531CB" w:rsidRDefault="00E263FF" w:rsidP="003E698C">
            <w:pPr>
              <w:rPr>
                <w:caps/>
                <w:color w:val="0000FF"/>
              </w:rPr>
            </w:pPr>
          </w:p>
        </w:tc>
      </w:tr>
      <w:tr w:rsidR="00E263FF" w:rsidRPr="001531CB" w14:paraId="31112105" w14:textId="77777777" w:rsidTr="003E69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724"/>
        </w:trPr>
        <w:tc>
          <w:tcPr>
            <w:tcW w:w="1527" w:type="dxa"/>
            <w:tcBorders>
              <w:top w:val="nil"/>
              <w:left w:val="single" w:sz="12" w:space="0" w:color="auto"/>
              <w:bottom w:val="nil"/>
              <w:right w:val="single" w:sz="6" w:space="0" w:color="auto"/>
            </w:tcBorders>
          </w:tcPr>
          <w:p w14:paraId="075A46BE" w14:textId="77777777" w:rsidR="00E263FF" w:rsidRPr="001531CB" w:rsidRDefault="00E263FF" w:rsidP="003E698C">
            <w:r w:rsidRPr="001531CB">
              <w:rPr>
                <w:sz w:val="16"/>
              </w:rPr>
              <w:t>DETAILS</w:t>
            </w:r>
          </w:p>
        </w:tc>
        <w:tc>
          <w:tcPr>
            <w:tcW w:w="1492" w:type="dxa"/>
            <w:tcBorders>
              <w:top w:val="nil"/>
              <w:left w:val="nil"/>
              <w:bottom w:val="single" w:sz="6" w:space="0" w:color="auto"/>
              <w:right w:val="single" w:sz="6" w:space="0" w:color="auto"/>
            </w:tcBorders>
          </w:tcPr>
          <w:p w14:paraId="2D589E3F" w14:textId="77777777" w:rsidR="00E263FF" w:rsidRPr="001531CB" w:rsidRDefault="00E263FF" w:rsidP="003E698C">
            <w:pPr>
              <w:rPr>
                <w:color w:val="0000FF"/>
              </w:rPr>
            </w:pPr>
            <w:r w:rsidRPr="001531CB">
              <w:rPr>
                <w:sz w:val="16"/>
              </w:rPr>
              <w:t>INCIDENT DATE:</w:t>
            </w:r>
          </w:p>
          <w:p w14:paraId="3BBBABB5" w14:textId="77777777" w:rsidR="00E263FF" w:rsidRPr="001531CB" w:rsidRDefault="00E263FF" w:rsidP="003E698C">
            <w:pPr>
              <w:rPr>
                <w:color w:val="0000FF"/>
              </w:rPr>
            </w:pPr>
          </w:p>
        </w:tc>
        <w:tc>
          <w:tcPr>
            <w:tcW w:w="1492" w:type="dxa"/>
            <w:gridSpan w:val="2"/>
            <w:tcBorders>
              <w:top w:val="nil"/>
              <w:left w:val="single" w:sz="6" w:space="0" w:color="auto"/>
              <w:bottom w:val="single" w:sz="6" w:space="0" w:color="auto"/>
              <w:right w:val="single" w:sz="6" w:space="0" w:color="auto"/>
            </w:tcBorders>
          </w:tcPr>
          <w:p w14:paraId="29B709E9" w14:textId="77777777" w:rsidR="00E263FF" w:rsidRPr="001531CB" w:rsidRDefault="00E263FF" w:rsidP="003E698C">
            <w:pPr>
              <w:rPr>
                <w:sz w:val="16"/>
              </w:rPr>
            </w:pPr>
            <w:r w:rsidRPr="001531CB">
              <w:rPr>
                <w:sz w:val="16"/>
              </w:rPr>
              <w:t>INCIDENT TIME:</w:t>
            </w:r>
          </w:p>
          <w:p w14:paraId="6E03EA3C" w14:textId="77777777" w:rsidR="00E263FF" w:rsidRPr="001531CB" w:rsidRDefault="00E263FF" w:rsidP="003E698C">
            <w:pPr>
              <w:rPr>
                <w:color w:val="0000FF"/>
              </w:rPr>
            </w:pPr>
          </w:p>
        </w:tc>
        <w:tc>
          <w:tcPr>
            <w:tcW w:w="3292" w:type="dxa"/>
            <w:gridSpan w:val="11"/>
            <w:tcBorders>
              <w:top w:val="nil"/>
              <w:left w:val="single" w:sz="6" w:space="0" w:color="auto"/>
              <w:bottom w:val="single" w:sz="6" w:space="0" w:color="auto"/>
              <w:right w:val="single" w:sz="6" w:space="0" w:color="auto"/>
            </w:tcBorders>
          </w:tcPr>
          <w:p w14:paraId="273E01A6" w14:textId="77777777" w:rsidR="00E263FF" w:rsidRPr="001531CB" w:rsidRDefault="00E263FF" w:rsidP="003E698C">
            <w:pPr>
              <w:rPr>
                <w:bCs/>
                <w:sz w:val="14"/>
              </w:rPr>
            </w:pPr>
            <w:r w:rsidRPr="001531CB">
              <w:rPr>
                <w:bCs/>
                <w:sz w:val="14"/>
              </w:rPr>
              <w:t xml:space="preserve">DID INCIDENT OCCUR ON PROJECT PROPERTY?  IF NO, EXPLAIN BELOW:      </w:t>
            </w:r>
            <w:r w:rsidRPr="001531CB">
              <w:rPr>
                <w:rFonts w:eastAsia="Wingdings" w:cs="Wingdings"/>
                <w:bCs/>
                <w:color w:val="000000"/>
                <w:sz w:val="16"/>
                <w:szCs w:val="16"/>
              </w:rPr>
              <w:t>¨</w:t>
            </w:r>
            <w:r w:rsidRPr="001531CB">
              <w:rPr>
                <w:bCs/>
                <w:sz w:val="16"/>
                <w:szCs w:val="16"/>
              </w:rPr>
              <w:t> YES   </w:t>
            </w:r>
            <w:r w:rsidRPr="001531CB">
              <w:rPr>
                <w:rFonts w:eastAsia="Wingdings" w:cs="Wingdings"/>
                <w:bCs/>
                <w:sz w:val="16"/>
                <w:szCs w:val="16"/>
              </w:rPr>
              <w:t>¨</w:t>
            </w:r>
            <w:r w:rsidRPr="001531CB">
              <w:rPr>
                <w:bCs/>
                <w:sz w:val="16"/>
                <w:szCs w:val="16"/>
              </w:rPr>
              <w:t> NO</w:t>
            </w:r>
          </w:p>
        </w:tc>
        <w:tc>
          <w:tcPr>
            <w:tcW w:w="2805" w:type="dxa"/>
            <w:gridSpan w:val="2"/>
            <w:tcBorders>
              <w:top w:val="nil"/>
              <w:left w:val="single" w:sz="6" w:space="0" w:color="auto"/>
              <w:bottom w:val="single" w:sz="6" w:space="0" w:color="auto"/>
              <w:right w:val="single" w:sz="12" w:space="0" w:color="auto"/>
            </w:tcBorders>
          </w:tcPr>
          <w:p w14:paraId="10D20EE8" w14:textId="77777777" w:rsidR="00E263FF" w:rsidRPr="001531CB" w:rsidRDefault="00E263FF" w:rsidP="003E698C">
            <w:pPr>
              <w:rPr>
                <w:color w:val="0000FF"/>
              </w:rPr>
            </w:pPr>
            <w:r w:rsidRPr="001531CB">
              <w:rPr>
                <w:sz w:val="16"/>
              </w:rPr>
              <w:t>WITNESS INFORMATION:</w:t>
            </w:r>
          </w:p>
          <w:p w14:paraId="65928656" w14:textId="77777777" w:rsidR="00E263FF" w:rsidRPr="001531CB" w:rsidRDefault="00E263FF" w:rsidP="003E698C">
            <w:pPr>
              <w:rPr>
                <w:caps/>
                <w:color w:val="0000FF"/>
              </w:rPr>
            </w:pPr>
          </w:p>
          <w:p w14:paraId="413889F4" w14:textId="77777777" w:rsidR="00E263FF" w:rsidRPr="001531CB" w:rsidRDefault="00E263FF" w:rsidP="003E698C">
            <w:pPr>
              <w:rPr>
                <w:caps/>
                <w:color w:val="0000FF"/>
              </w:rPr>
            </w:pPr>
          </w:p>
        </w:tc>
      </w:tr>
      <w:tr w:rsidR="00E263FF" w:rsidRPr="001531CB" w14:paraId="4F1430E6" w14:textId="77777777" w:rsidTr="003E69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98"/>
        </w:trPr>
        <w:tc>
          <w:tcPr>
            <w:tcW w:w="1527" w:type="dxa"/>
            <w:tcBorders>
              <w:top w:val="nil"/>
              <w:left w:val="single" w:sz="12" w:space="0" w:color="auto"/>
              <w:bottom w:val="single" w:sz="6" w:space="0" w:color="auto"/>
              <w:right w:val="single" w:sz="6" w:space="0" w:color="auto"/>
            </w:tcBorders>
          </w:tcPr>
          <w:p w14:paraId="792C8C50" w14:textId="77777777" w:rsidR="00E263FF" w:rsidRPr="001531CB" w:rsidRDefault="00E263FF" w:rsidP="003E698C">
            <w:r w:rsidRPr="001531CB">
              <w:rPr>
                <w:noProof/>
              </w:rPr>
              <mc:AlternateContent>
                <mc:Choice Requires="wps">
                  <w:drawing>
                    <wp:anchor distT="0" distB="0" distL="114300" distR="114300" simplePos="0" relativeHeight="251776000" behindDoc="0" locked="0" layoutInCell="0" allowOverlap="1" wp14:anchorId="240A5F3B" wp14:editId="3CF41D6C">
                      <wp:simplePos x="0" y="0"/>
                      <wp:positionH relativeFrom="column">
                        <wp:posOffset>0</wp:posOffset>
                      </wp:positionH>
                      <wp:positionV relativeFrom="paragraph">
                        <wp:posOffset>183515</wp:posOffset>
                      </wp:positionV>
                      <wp:extent cx="183515" cy="183515"/>
                      <wp:effectExtent l="1905" t="0" r="0" b="0"/>
                      <wp:wrapNone/>
                      <wp:docPr id="37172" name="Rectangle 37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83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30F2CAD7" w14:textId="77777777" w:rsidR="00922392" w:rsidRDefault="00922392" w:rsidP="00E263FF"/>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0A5F3B" id="Rectangle 37172" o:spid="_x0000_s1037" style="position:absolute;margin-left:0;margin-top:14.45pt;width:14.45pt;height:14.4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" o:allowincell="f" filled="f" stroked="f" strokeweight="0">
                      <v:textbox inset="0,0,0,0">
                        <w:txbxContent>
                          <w:p w14:paraId="30F2CAD7" w14:textId="77777777" w:rsidR="00922392" w:rsidRDefault="00922392" w:rsidP="00E263FF"/>
                        </w:txbxContent>
                      </v:textbox>
                    </v:rect>
                  </w:pict>
                </mc:Fallback>
              </mc:AlternateContent>
            </w:r>
          </w:p>
        </w:tc>
        <w:tc>
          <w:tcPr>
            <w:tcW w:w="9083" w:type="dxa"/>
            <w:gridSpan w:val="16"/>
            <w:tcBorders>
              <w:top w:val="nil"/>
              <w:left w:val="nil"/>
              <w:bottom w:val="single" w:sz="6" w:space="0" w:color="auto"/>
              <w:right w:val="single" w:sz="12" w:space="0" w:color="auto"/>
            </w:tcBorders>
          </w:tcPr>
          <w:p w14:paraId="3D0FCE8D" w14:textId="77777777" w:rsidR="00E263FF" w:rsidRPr="001531CB" w:rsidRDefault="00E263FF" w:rsidP="003E698C">
            <w:pPr>
              <w:rPr>
                <w:caps/>
                <w:color w:val="0000FF"/>
              </w:rPr>
            </w:pPr>
            <w:r w:rsidRPr="001531CB">
              <w:rPr>
                <w:sz w:val="16"/>
              </w:rPr>
              <w:t>COMMENTS/</w:t>
            </w:r>
            <w:proofErr w:type="gramStart"/>
            <w:r w:rsidRPr="001531CB">
              <w:rPr>
                <w:sz w:val="16"/>
              </w:rPr>
              <w:t>CLARIFICATION :</w:t>
            </w:r>
            <w:proofErr w:type="gramEnd"/>
          </w:p>
          <w:p w14:paraId="2273C9DF" w14:textId="77777777" w:rsidR="00E263FF" w:rsidRPr="001531CB" w:rsidRDefault="00E263FF" w:rsidP="003E698C">
            <w:pPr>
              <w:rPr>
                <w:caps/>
                <w:color w:val="0000FF"/>
              </w:rPr>
            </w:pPr>
          </w:p>
        </w:tc>
      </w:tr>
      <w:tr w:rsidR="00E263FF" w:rsidRPr="001531CB" w14:paraId="5D136B19" w14:textId="77777777" w:rsidTr="003E698C">
        <w:trPr>
          <w:trHeight w:hRule="exact" w:val="414"/>
        </w:trPr>
        <w:tc>
          <w:tcPr>
            <w:tcW w:w="1527" w:type="dxa"/>
            <w:tcBorders>
              <w:top w:val="single" w:sz="6" w:space="0" w:color="auto"/>
              <w:left w:val="single" w:sz="12" w:space="0" w:color="auto"/>
              <w:bottom w:val="nil"/>
              <w:right w:val="single" w:sz="6" w:space="0" w:color="auto"/>
            </w:tcBorders>
          </w:tcPr>
          <w:p w14:paraId="54A4CCEF" w14:textId="77777777" w:rsidR="00E263FF" w:rsidRPr="001531CB" w:rsidRDefault="00E263FF" w:rsidP="003E698C">
            <w:pPr>
              <w:rPr>
                <w:sz w:val="16"/>
              </w:rPr>
            </w:pPr>
          </w:p>
        </w:tc>
        <w:tc>
          <w:tcPr>
            <w:tcW w:w="5805" w:type="dxa"/>
            <w:gridSpan w:val="11"/>
            <w:tcBorders>
              <w:top w:val="single" w:sz="6" w:space="0" w:color="auto"/>
              <w:left w:val="single" w:sz="6" w:space="0" w:color="auto"/>
              <w:bottom w:val="single" w:sz="6" w:space="0" w:color="auto"/>
              <w:right w:val="single" w:sz="6" w:space="0" w:color="auto"/>
            </w:tcBorders>
          </w:tcPr>
          <w:p w14:paraId="5156BD72" w14:textId="77777777" w:rsidR="00E263FF" w:rsidRPr="001531CB" w:rsidRDefault="00E263FF" w:rsidP="003E698C">
            <w:pPr>
              <w:rPr>
                <w:caps/>
                <w:color w:val="0000FF"/>
              </w:rPr>
            </w:pPr>
            <w:r w:rsidRPr="001531CB">
              <w:rPr>
                <w:sz w:val="16"/>
              </w:rPr>
              <w:t>INJURY / ILLNESS TYPE:</w:t>
            </w:r>
          </w:p>
          <w:p w14:paraId="07AEA957" w14:textId="77777777" w:rsidR="00E263FF" w:rsidRPr="001531CB" w:rsidRDefault="00E263FF" w:rsidP="003E698C">
            <w:pPr>
              <w:rPr>
                <w:caps/>
                <w:color w:val="0000FF"/>
              </w:rPr>
            </w:pPr>
          </w:p>
        </w:tc>
        <w:tc>
          <w:tcPr>
            <w:tcW w:w="3277" w:type="dxa"/>
            <w:gridSpan w:val="5"/>
            <w:tcBorders>
              <w:top w:val="single" w:sz="6" w:space="0" w:color="auto"/>
              <w:left w:val="single" w:sz="6" w:space="0" w:color="auto"/>
              <w:bottom w:val="single" w:sz="6" w:space="0" w:color="auto"/>
              <w:right w:val="single" w:sz="12" w:space="0" w:color="auto"/>
            </w:tcBorders>
          </w:tcPr>
          <w:p w14:paraId="52A329CC" w14:textId="77777777" w:rsidR="00E263FF" w:rsidRPr="001531CB" w:rsidRDefault="00E263FF" w:rsidP="003E698C">
            <w:pPr>
              <w:rPr>
                <w:caps/>
                <w:color w:val="0000FF"/>
                <w:sz w:val="16"/>
              </w:rPr>
            </w:pPr>
            <w:r w:rsidRPr="001531CB">
              <w:rPr>
                <w:sz w:val="16"/>
              </w:rPr>
              <w:t>BODY PART:</w:t>
            </w:r>
          </w:p>
          <w:p w14:paraId="588763FB" w14:textId="77777777" w:rsidR="00E263FF" w:rsidRPr="001531CB" w:rsidRDefault="00E263FF" w:rsidP="003E698C">
            <w:pPr>
              <w:rPr>
                <w:caps/>
                <w:color w:val="0000FF"/>
              </w:rPr>
            </w:pPr>
          </w:p>
        </w:tc>
      </w:tr>
      <w:tr w:rsidR="00E263FF" w:rsidRPr="001531CB" w14:paraId="4BD4D9CF" w14:textId="77777777" w:rsidTr="003E698C">
        <w:trPr>
          <w:trHeight w:val="337"/>
        </w:trPr>
        <w:tc>
          <w:tcPr>
            <w:tcW w:w="1527" w:type="dxa"/>
            <w:tcBorders>
              <w:top w:val="nil"/>
              <w:left w:val="single" w:sz="12" w:space="0" w:color="auto"/>
              <w:bottom w:val="nil"/>
              <w:right w:val="single" w:sz="6" w:space="0" w:color="auto"/>
            </w:tcBorders>
          </w:tcPr>
          <w:p w14:paraId="4D0092E5" w14:textId="77777777" w:rsidR="00E263FF" w:rsidRPr="001531CB" w:rsidRDefault="00E263FF" w:rsidP="003E698C">
            <w:pPr>
              <w:rPr>
                <w:sz w:val="8"/>
              </w:rPr>
            </w:pPr>
          </w:p>
        </w:tc>
        <w:tc>
          <w:tcPr>
            <w:tcW w:w="9083" w:type="dxa"/>
            <w:gridSpan w:val="16"/>
            <w:tcBorders>
              <w:top w:val="single" w:sz="6" w:space="0" w:color="auto"/>
              <w:left w:val="single" w:sz="6" w:space="0" w:color="auto"/>
              <w:bottom w:val="single" w:sz="6" w:space="0" w:color="auto"/>
              <w:right w:val="single" w:sz="12" w:space="0" w:color="auto"/>
            </w:tcBorders>
          </w:tcPr>
          <w:p w14:paraId="2A103BDA" w14:textId="77777777" w:rsidR="00E263FF" w:rsidRPr="001531CB" w:rsidRDefault="00E263FF" w:rsidP="003E698C">
            <w:r w:rsidRPr="001531CB">
              <w:rPr>
                <w:sz w:val="16"/>
              </w:rPr>
              <w:t>ACCIDENT TYPE (</w:t>
            </w:r>
            <w:r w:rsidRPr="001531CB">
              <w:rPr>
                <w:i/>
                <w:sz w:val="16"/>
              </w:rPr>
              <w:t>CHECK ONLY ONE)</w:t>
            </w:r>
          </w:p>
        </w:tc>
      </w:tr>
      <w:tr w:rsidR="00E263FF" w:rsidRPr="001531CB" w14:paraId="1FC88E0F" w14:textId="77777777" w:rsidTr="003E698C">
        <w:trPr>
          <w:trHeight w:val="1617"/>
        </w:trPr>
        <w:tc>
          <w:tcPr>
            <w:tcW w:w="1527" w:type="dxa"/>
            <w:tcBorders>
              <w:top w:val="nil"/>
              <w:left w:val="single" w:sz="12" w:space="0" w:color="auto"/>
              <w:bottom w:val="single" w:sz="6" w:space="0" w:color="auto"/>
              <w:right w:val="single" w:sz="6" w:space="0" w:color="auto"/>
            </w:tcBorders>
          </w:tcPr>
          <w:p w14:paraId="3FB4BC35" w14:textId="77777777" w:rsidR="00E263FF" w:rsidRPr="001531CB" w:rsidRDefault="00E263FF" w:rsidP="003E698C">
            <w:pPr>
              <w:rPr>
                <w:sz w:val="16"/>
              </w:rPr>
            </w:pPr>
            <w:r w:rsidRPr="001531CB">
              <w:rPr>
                <w:sz w:val="16"/>
              </w:rPr>
              <w:t>INJURY/ILLNESS</w:t>
            </w:r>
          </w:p>
          <w:p w14:paraId="13A50736" w14:textId="77777777" w:rsidR="00E263FF" w:rsidRPr="001531CB" w:rsidRDefault="00E263FF" w:rsidP="003E698C">
            <w:r w:rsidRPr="001531CB">
              <w:rPr>
                <w:sz w:val="16"/>
              </w:rPr>
              <w:t>INFORMATION</w:t>
            </w:r>
          </w:p>
        </w:tc>
        <w:tc>
          <w:tcPr>
            <w:tcW w:w="9083" w:type="dxa"/>
            <w:gridSpan w:val="16"/>
            <w:tcBorders>
              <w:top w:val="single" w:sz="6" w:space="0" w:color="auto"/>
              <w:left w:val="single" w:sz="6" w:space="0" w:color="auto"/>
              <w:bottom w:val="single" w:sz="6" w:space="0" w:color="auto"/>
              <w:right w:val="single" w:sz="12" w:space="0" w:color="auto"/>
            </w:tcBorders>
          </w:tcPr>
          <w:p w14:paraId="3D1260CF" w14:textId="77777777" w:rsidR="00E263FF" w:rsidRPr="001531CB" w:rsidRDefault="00E263FF" w:rsidP="003E698C">
            <w:pPr>
              <w:rPr>
                <w:sz w:val="16"/>
              </w:rPr>
            </w:pPr>
            <w:r w:rsidRPr="001531CB">
              <w:rPr>
                <w:rFonts w:eastAsia="Wingdings" w:cs="Wingdings"/>
              </w:rPr>
              <w:t>¨</w:t>
            </w:r>
            <w:r w:rsidRPr="001531CB">
              <w:rPr>
                <w:sz w:val="16"/>
              </w:rPr>
              <w:t xml:space="preserve"> 01 - STRUCK BY                        </w:t>
            </w:r>
            <w:r w:rsidRPr="001531CB">
              <w:rPr>
                <w:rFonts w:eastAsia="Wingdings" w:cs="Wingdings"/>
              </w:rPr>
              <w:t>¨</w:t>
            </w:r>
            <w:r w:rsidRPr="001531CB">
              <w:rPr>
                <w:sz w:val="16"/>
              </w:rPr>
              <w:t xml:space="preserve"> 05 - CAUGHT ON                       </w:t>
            </w:r>
            <w:r w:rsidRPr="001531CB">
              <w:rPr>
                <w:rFonts w:eastAsia="Wingdings" w:cs="Wingdings"/>
              </w:rPr>
              <w:t>¨</w:t>
            </w:r>
            <w:r w:rsidRPr="001531CB">
              <w:rPr>
                <w:sz w:val="16"/>
              </w:rPr>
              <w:t xml:space="preserve"> 09 - FALL TO BELOW        </w:t>
            </w:r>
            <w:r w:rsidRPr="001531CB">
              <w:rPr>
                <w:rFonts w:eastAsia="Wingdings" w:cs="Wingdings"/>
              </w:rPr>
              <w:t>¨</w:t>
            </w:r>
            <w:r w:rsidRPr="001531CB">
              <w:rPr>
                <w:sz w:val="16"/>
              </w:rPr>
              <w:t> 11 – SPRAIN/STRAIN</w:t>
            </w:r>
          </w:p>
          <w:p w14:paraId="0518B5E7" w14:textId="77777777" w:rsidR="00E263FF" w:rsidRPr="001531CB" w:rsidRDefault="00E263FF" w:rsidP="003E698C">
            <w:pPr>
              <w:rPr>
                <w:sz w:val="16"/>
              </w:rPr>
            </w:pPr>
            <w:r w:rsidRPr="001531CB">
              <w:rPr>
                <w:rFonts w:eastAsia="Wingdings" w:cs="Wingdings"/>
              </w:rPr>
              <w:t>¨</w:t>
            </w:r>
            <w:r w:rsidRPr="001531CB">
              <w:rPr>
                <w:sz w:val="16"/>
              </w:rPr>
              <w:t> 02 - STRUCK AGAINST</w:t>
            </w:r>
            <w:r w:rsidRPr="001531CB">
              <w:rPr>
                <w:sz w:val="16"/>
              </w:rPr>
              <w:tab/>
            </w:r>
            <w:r w:rsidRPr="001531CB">
              <w:rPr>
                <w:rFonts w:eastAsia="Wingdings" w:cs="Wingdings"/>
              </w:rPr>
              <w:t>¨</w:t>
            </w:r>
            <w:r w:rsidRPr="001531CB">
              <w:rPr>
                <w:sz w:val="16"/>
              </w:rPr>
              <w:t> 06 - CAUGHT IN</w:t>
            </w:r>
            <w:r w:rsidRPr="001531CB">
              <w:rPr>
                <w:sz w:val="16"/>
              </w:rPr>
              <w:tab/>
            </w:r>
            <w:r w:rsidRPr="001531CB">
              <w:rPr>
                <w:rFonts w:eastAsia="Wingdings" w:cs="Wingdings"/>
              </w:rPr>
              <w:t>¨</w:t>
            </w:r>
            <w:r w:rsidRPr="001531CB">
              <w:rPr>
                <w:sz w:val="16"/>
              </w:rPr>
              <w:t xml:space="preserve"> 10 - EXPOSURE                    </w:t>
            </w:r>
            <w:r w:rsidRPr="001531CB">
              <w:rPr>
                <w:rFonts w:eastAsia="Wingdings" w:cs="Wingdings"/>
              </w:rPr>
              <w:t>¨</w:t>
            </w:r>
            <w:r w:rsidRPr="001531CB">
              <w:rPr>
                <w:sz w:val="16"/>
              </w:rPr>
              <w:t> 11.1 - ACUTE</w:t>
            </w:r>
            <w:r w:rsidRPr="001531CB">
              <w:rPr>
                <w:sz w:val="16"/>
              </w:rPr>
              <w:tab/>
            </w:r>
          </w:p>
          <w:p w14:paraId="20070416" w14:textId="77777777" w:rsidR="00E263FF" w:rsidRPr="001531CB" w:rsidRDefault="00E263FF" w:rsidP="003E698C">
            <w:pPr>
              <w:rPr>
                <w:sz w:val="16"/>
              </w:rPr>
            </w:pPr>
            <w:r w:rsidRPr="001531CB">
              <w:rPr>
                <w:rFonts w:eastAsia="Wingdings" w:cs="Wingdings"/>
              </w:rPr>
              <w:t>¨</w:t>
            </w:r>
            <w:r w:rsidRPr="001531CB">
              <w:rPr>
                <w:sz w:val="16"/>
              </w:rPr>
              <w:t> 03 - CONTACT BY</w:t>
            </w:r>
            <w:r w:rsidRPr="001531CB">
              <w:rPr>
                <w:sz w:val="16"/>
              </w:rPr>
              <w:tab/>
            </w:r>
            <w:r w:rsidRPr="001531CB">
              <w:rPr>
                <w:rFonts w:eastAsia="Wingdings" w:cs="Wingdings"/>
              </w:rPr>
              <w:t>¨</w:t>
            </w:r>
            <w:r w:rsidRPr="001531CB">
              <w:t> </w:t>
            </w:r>
            <w:r w:rsidRPr="001531CB">
              <w:rPr>
                <w:sz w:val="16"/>
              </w:rPr>
              <w:t>07 - CAUGHT BETWEEN</w:t>
            </w:r>
            <w:r w:rsidRPr="001531CB">
              <w:rPr>
                <w:sz w:val="16"/>
              </w:rPr>
              <w:tab/>
            </w:r>
            <w:r w:rsidRPr="001531CB">
              <w:rPr>
                <w:rFonts w:eastAsia="Wingdings" w:cs="Wingdings"/>
              </w:rPr>
              <w:t>¨</w:t>
            </w:r>
            <w:r w:rsidRPr="001531CB">
              <w:rPr>
                <w:sz w:val="16"/>
              </w:rPr>
              <w:t xml:space="preserve"> 10.1 - CHEMICAL               </w:t>
            </w:r>
            <w:r w:rsidRPr="001531CB">
              <w:t xml:space="preserve"> </w:t>
            </w:r>
            <w:r w:rsidRPr="001531CB">
              <w:rPr>
                <w:rFonts w:eastAsia="Wingdings" w:cs="Wingdings"/>
              </w:rPr>
              <w:t>¨</w:t>
            </w:r>
            <w:r w:rsidRPr="001531CB">
              <w:rPr>
                <w:sz w:val="16"/>
              </w:rPr>
              <w:t> 11.2 - CHRONIC</w:t>
            </w:r>
          </w:p>
          <w:p w14:paraId="48347710" w14:textId="77777777" w:rsidR="00E263FF" w:rsidRPr="001531CB" w:rsidRDefault="00E263FF" w:rsidP="003E698C">
            <w:r w:rsidRPr="001531CB">
              <w:rPr>
                <w:rFonts w:eastAsia="Wingdings" w:cs="Wingdings"/>
              </w:rPr>
              <w:t>¨</w:t>
            </w:r>
            <w:r w:rsidRPr="001531CB">
              <w:rPr>
                <w:sz w:val="16"/>
              </w:rPr>
              <w:t> 04 - CONTACT WITH</w:t>
            </w:r>
            <w:r w:rsidRPr="001531CB">
              <w:rPr>
                <w:sz w:val="16"/>
              </w:rPr>
              <w:tab/>
            </w:r>
            <w:r w:rsidRPr="001531CB">
              <w:rPr>
                <w:rFonts w:eastAsia="Wingdings" w:cs="Wingdings"/>
              </w:rPr>
              <w:t>¨</w:t>
            </w:r>
            <w:r w:rsidRPr="001531CB">
              <w:t> </w:t>
            </w:r>
            <w:r w:rsidRPr="001531CB">
              <w:rPr>
                <w:sz w:val="16"/>
              </w:rPr>
              <w:t>08 - FOOT LEVEL FALL</w:t>
            </w:r>
            <w:r w:rsidRPr="001531CB">
              <w:rPr>
                <w:sz w:val="16"/>
              </w:rPr>
              <w:tab/>
            </w:r>
            <w:r w:rsidRPr="001531CB">
              <w:rPr>
                <w:rFonts w:eastAsia="Wingdings" w:cs="Wingdings"/>
              </w:rPr>
              <w:t>¨</w:t>
            </w:r>
            <w:r w:rsidRPr="001531CB">
              <w:rPr>
                <w:sz w:val="16"/>
              </w:rPr>
              <w:t xml:space="preserve"> 10.2 - HEAT                            </w:t>
            </w:r>
            <w:r w:rsidRPr="001531CB">
              <w:rPr>
                <w:rFonts w:eastAsia="Wingdings" w:cs="Wingdings"/>
              </w:rPr>
              <w:t>¨</w:t>
            </w:r>
            <w:r w:rsidRPr="001531CB">
              <w:rPr>
                <w:sz w:val="16"/>
              </w:rPr>
              <w:t> 12 - NA</w:t>
            </w:r>
          </w:p>
        </w:tc>
      </w:tr>
      <w:tr w:rsidR="00E263FF" w:rsidRPr="001531CB" w14:paraId="5D3527E7" w14:textId="77777777" w:rsidTr="003E698C">
        <w:trPr>
          <w:trHeight w:hRule="exact" w:val="2165"/>
        </w:trPr>
        <w:tc>
          <w:tcPr>
            <w:tcW w:w="1527" w:type="dxa"/>
            <w:tcBorders>
              <w:top w:val="single" w:sz="6" w:space="0" w:color="auto"/>
              <w:left w:val="single" w:sz="12" w:space="0" w:color="auto"/>
              <w:bottom w:val="single" w:sz="6" w:space="0" w:color="auto"/>
              <w:right w:val="single" w:sz="6" w:space="0" w:color="auto"/>
            </w:tcBorders>
          </w:tcPr>
          <w:p w14:paraId="6BFEA8D8" w14:textId="77777777" w:rsidR="00E263FF" w:rsidRPr="001531CB" w:rsidRDefault="00E263FF" w:rsidP="003E698C">
            <w:pPr>
              <w:rPr>
                <w:sz w:val="16"/>
              </w:rPr>
            </w:pPr>
            <w:r w:rsidRPr="001531CB">
              <w:rPr>
                <w:sz w:val="16"/>
              </w:rPr>
              <w:t>DETAILED</w:t>
            </w:r>
          </w:p>
          <w:p w14:paraId="23A046AE" w14:textId="77777777" w:rsidR="00E263FF" w:rsidRPr="001531CB" w:rsidRDefault="00E263FF" w:rsidP="003E698C">
            <w:pPr>
              <w:rPr>
                <w:sz w:val="16"/>
              </w:rPr>
            </w:pPr>
            <w:r w:rsidRPr="001531CB">
              <w:rPr>
                <w:sz w:val="16"/>
              </w:rPr>
              <w:t>DESCRIPTION</w:t>
            </w:r>
          </w:p>
          <w:p w14:paraId="56C43D61" w14:textId="77777777" w:rsidR="00E263FF" w:rsidRPr="001531CB" w:rsidRDefault="00E263FF" w:rsidP="003E698C">
            <w:pPr>
              <w:rPr>
                <w:sz w:val="16"/>
              </w:rPr>
            </w:pPr>
            <w:r w:rsidRPr="001531CB">
              <w:rPr>
                <w:sz w:val="16"/>
              </w:rPr>
              <w:t>OF WHAT HAPPENED</w:t>
            </w:r>
          </w:p>
          <w:p w14:paraId="4173869C" w14:textId="77777777" w:rsidR="00E263FF" w:rsidRPr="001531CB" w:rsidRDefault="00E263FF" w:rsidP="003E698C">
            <w:pPr>
              <w:rPr>
                <w:sz w:val="16"/>
              </w:rPr>
            </w:pPr>
          </w:p>
          <w:p w14:paraId="07FFD662" w14:textId="77777777" w:rsidR="00E263FF" w:rsidRPr="001531CB" w:rsidRDefault="00E263FF" w:rsidP="003E698C">
            <w:pPr>
              <w:rPr>
                <w:sz w:val="16"/>
              </w:rPr>
            </w:pPr>
          </w:p>
          <w:p w14:paraId="7CD01A8E" w14:textId="77777777" w:rsidR="00E263FF" w:rsidRPr="001531CB" w:rsidRDefault="00E263FF" w:rsidP="003E698C">
            <w:pPr>
              <w:rPr>
                <w:sz w:val="16"/>
              </w:rPr>
            </w:pPr>
            <w:r w:rsidRPr="001531CB">
              <w:rPr>
                <w:i/>
                <w:sz w:val="16"/>
              </w:rPr>
              <w:t>(BE SPECIFIC)</w:t>
            </w:r>
          </w:p>
        </w:tc>
        <w:tc>
          <w:tcPr>
            <w:tcW w:w="5262" w:type="dxa"/>
            <w:gridSpan w:val="9"/>
            <w:tcBorders>
              <w:top w:val="single" w:sz="6" w:space="0" w:color="auto"/>
              <w:left w:val="single" w:sz="6" w:space="0" w:color="auto"/>
              <w:bottom w:val="single" w:sz="6" w:space="0" w:color="auto"/>
              <w:right w:val="single" w:sz="6" w:space="0" w:color="auto"/>
            </w:tcBorders>
          </w:tcPr>
          <w:p w14:paraId="5697B930" w14:textId="77777777" w:rsidR="00E263FF" w:rsidRPr="001531CB" w:rsidRDefault="00E263FF" w:rsidP="003E698C">
            <w:pPr>
              <w:rPr>
                <w:caps/>
                <w:color w:val="0000FF"/>
                <w:sz w:val="18"/>
                <w:szCs w:val="18"/>
              </w:rPr>
            </w:pPr>
            <w:r w:rsidRPr="001531CB">
              <w:rPr>
                <w:caps/>
                <w:sz w:val="16"/>
              </w:rPr>
              <w:t>IncidenT Description:</w:t>
            </w:r>
          </w:p>
          <w:p w14:paraId="15A84D2B" w14:textId="77777777" w:rsidR="00E263FF" w:rsidRPr="001531CB" w:rsidRDefault="00E263FF" w:rsidP="003E698C">
            <w:pPr>
              <w:rPr>
                <w:caps/>
                <w:color w:val="0000FF"/>
                <w:sz w:val="18"/>
                <w:szCs w:val="18"/>
              </w:rPr>
            </w:pPr>
          </w:p>
          <w:p w14:paraId="74A51F38" w14:textId="77777777" w:rsidR="00E263FF" w:rsidRPr="001531CB" w:rsidRDefault="00E263FF" w:rsidP="003E698C">
            <w:pPr>
              <w:rPr>
                <w:caps/>
                <w:color w:val="0000FF"/>
                <w:sz w:val="18"/>
                <w:szCs w:val="16"/>
              </w:rPr>
            </w:pPr>
            <w:r w:rsidRPr="001531CB">
              <w:rPr>
                <w:caps/>
                <w:sz w:val="16"/>
                <w:szCs w:val="16"/>
              </w:rPr>
              <w:t>CONTRIBUTING FACTORS:</w:t>
            </w:r>
          </w:p>
          <w:p w14:paraId="7DAB94D0" w14:textId="77777777" w:rsidR="00E263FF" w:rsidRPr="001531CB" w:rsidRDefault="00E263FF" w:rsidP="003E698C">
            <w:pPr>
              <w:rPr>
                <w:caps/>
                <w:color w:val="0000FF"/>
                <w:sz w:val="18"/>
                <w:szCs w:val="18"/>
              </w:rPr>
            </w:pPr>
          </w:p>
          <w:p w14:paraId="3A78D7F0" w14:textId="77777777" w:rsidR="00E263FF" w:rsidRPr="001531CB" w:rsidRDefault="00E263FF" w:rsidP="003E698C">
            <w:pPr>
              <w:rPr>
                <w:caps/>
                <w:sz w:val="16"/>
              </w:rPr>
            </w:pPr>
            <w:r w:rsidRPr="001531CB">
              <w:rPr>
                <w:caps/>
                <w:sz w:val="16"/>
              </w:rPr>
              <w:t>Why = Root Cause:</w:t>
            </w:r>
          </w:p>
          <w:p w14:paraId="4900ED13" w14:textId="77777777" w:rsidR="00E263FF" w:rsidRPr="001531CB" w:rsidRDefault="00E263FF" w:rsidP="003E698C">
            <w:pPr>
              <w:rPr>
                <w:caps/>
                <w:color w:val="0000FF"/>
                <w:sz w:val="18"/>
                <w:szCs w:val="18"/>
              </w:rPr>
            </w:pPr>
          </w:p>
          <w:p w14:paraId="4393D868" w14:textId="77777777" w:rsidR="00E263FF" w:rsidRPr="001531CB" w:rsidRDefault="00E263FF" w:rsidP="003E698C">
            <w:pPr>
              <w:rPr>
                <w:caps/>
                <w:color w:val="0000FF"/>
                <w:sz w:val="18"/>
                <w:szCs w:val="18"/>
              </w:rPr>
            </w:pPr>
          </w:p>
          <w:p w14:paraId="19E1D3D8" w14:textId="77777777" w:rsidR="00E263FF" w:rsidRPr="001531CB" w:rsidRDefault="00E263FF" w:rsidP="003E698C">
            <w:pPr>
              <w:rPr>
                <w:caps/>
                <w:color w:val="0000FF"/>
                <w:sz w:val="18"/>
                <w:szCs w:val="18"/>
              </w:rPr>
            </w:pPr>
          </w:p>
          <w:p w14:paraId="0788B294" w14:textId="77777777" w:rsidR="00E263FF" w:rsidRPr="001531CB" w:rsidRDefault="00E263FF" w:rsidP="003E698C">
            <w:pPr>
              <w:rPr>
                <w:caps/>
                <w:sz w:val="18"/>
                <w:szCs w:val="18"/>
              </w:rPr>
            </w:pPr>
          </w:p>
          <w:p w14:paraId="22379895" w14:textId="77777777" w:rsidR="00E263FF" w:rsidRPr="001531CB" w:rsidRDefault="00E263FF" w:rsidP="003E698C">
            <w:pPr>
              <w:rPr>
                <w:caps/>
                <w:sz w:val="16"/>
              </w:rPr>
            </w:pPr>
          </w:p>
        </w:tc>
        <w:tc>
          <w:tcPr>
            <w:tcW w:w="3821" w:type="dxa"/>
            <w:gridSpan w:val="7"/>
            <w:tcBorders>
              <w:top w:val="single" w:sz="6" w:space="0" w:color="auto"/>
              <w:left w:val="single" w:sz="6" w:space="0" w:color="auto"/>
              <w:bottom w:val="single" w:sz="6" w:space="0" w:color="auto"/>
              <w:right w:val="single" w:sz="12" w:space="0" w:color="auto"/>
            </w:tcBorders>
          </w:tcPr>
          <w:p w14:paraId="49E5442D" w14:textId="77777777" w:rsidR="00E263FF" w:rsidRPr="001531CB" w:rsidRDefault="00E263FF" w:rsidP="003E698C">
            <w:pPr>
              <w:rPr>
                <w:caps/>
                <w:sz w:val="16"/>
              </w:rPr>
            </w:pPr>
            <w:r w:rsidRPr="001531CB">
              <w:rPr>
                <w:caps/>
                <w:sz w:val="16"/>
              </w:rPr>
              <w:t>INSERT PHOTO:</w:t>
            </w:r>
          </w:p>
          <w:p w14:paraId="7B754717" w14:textId="77777777" w:rsidR="00E263FF" w:rsidRPr="001531CB" w:rsidRDefault="00E263FF" w:rsidP="003E698C">
            <w:pPr>
              <w:rPr>
                <w:caps/>
                <w:sz w:val="16"/>
              </w:rPr>
            </w:pPr>
          </w:p>
        </w:tc>
      </w:tr>
      <w:tr w:rsidR="00E263FF" w:rsidRPr="001531CB" w14:paraId="6E005030" w14:textId="77777777" w:rsidTr="003E69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666"/>
        </w:trPr>
        <w:tc>
          <w:tcPr>
            <w:tcW w:w="1527" w:type="dxa"/>
            <w:tcBorders>
              <w:top w:val="nil"/>
              <w:left w:val="single" w:sz="12" w:space="0" w:color="auto"/>
              <w:bottom w:val="nil"/>
              <w:right w:val="nil"/>
            </w:tcBorders>
          </w:tcPr>
          <w:p w14:paraId="5B48AE25" w14:textId="77777777" w:rsidR="00E263FF" w:rsidRPr="001531CB" w:rsidRDefault="00E263FF" w:rsidP="003E698C">
            <w:pPr>
              <w:rPr>
                <w:sz w:val="14"/>
              </w:rPr>
            </w:pPr>
          </w:p>
          <w:p w14:paraId="0E4DAA7F" w14:textId="77777777" w:rsidR="00E263FF" w:rsidRPr="001531CB" w:rsidRDefault="00E263FF" w:rsidP="003E698C">
            <w:pPr>
              <w:rPr>
                <w:sz w:val="14"/>
              </w:rPr>
            </w:pPr>
          </w:p>
          <w:p w14:paraId="54927093" w14:textId="77777777" w:rsidR="00E263FF" w:rsidRPr="001531CB" w:rsidRDefault="00E263FF" w:rsidP="003E698C">
            <w:pPr>
              <w:rPr>
                <w:sz w:val="14"/>
              </w:rPr>
            </w:pPr>
          </w:p>
          <w:p w14:paraId="10F59837" w14:textId="77777777" w:rsidR="00E263FF" w:rsidRPr="001531CB" w:rsidRDefault="00E263FF" w:rsidP="003E698C">
            <w:pPr>
              <w:rPr>
                <w:sz w:val="14"/>
              </w:rPr>
            </w:pPr>
          </w:p>
          <w:p w14:paraId="38DD1D2B" w14:textId="77777777" w:rsidR="00E263FF" w:rsidRPr="001531CB" w:rsidRDefault="00E263FF" w:rsidP="003E698C">
            <w:pPr>
              <w:rPr>
                <w:sz w:val="14"/>
              </w:rPr>
            </w:pPr>
          </w:p>
          <w:p w14:paraId="15B4D463" w14:textId="77777777" w:rsidR="00E263FF" w:rsidRPr="001531CB" w:rsidRDefault="00E263FF" w:rsidP="003E698C">
            <w:pPr>
              <w:rPr>
                <w:sz w:val="14"/>
              </w:rPr>
            </w:pPr>
          </w:p>
          <w:p w14:paraId="5544A4AB" w14:textId="77777777" w:rsidR="00E263FF" w:rsidRPr="001531CB" w:rsidRDefault="00E263FF" w:rsidP="003E698C">
            <w:pPr>
              <w:rPr>
                <w:sz w:val="14"/>
              </w:rPr>
            </w:pPr>
          </w:p>
          <w:p w14:paraId="456E11A2" w14:textId="77777777" w:rsidR="00E263FF" w:rsidRPr="001531CB" w:rsidRDefault="00E263FF" w:rsidP="003E698C">
            <w:pPr>
              <w:rPr>
                <w:sz w:val="16"/>
                <w:szCs w:val="16"/>
              </w:rPr>
            </w:pPr>
            <w:r w:rsidRPr="001531CB">
              <w:rPr>
                <w:sz w:val="16"/>
                <w:szCs w:val="16"/>
              </w:rPr>
              <w:t>COUNTER-MEASURES</w:t>
            </w:r>
          </w:p>
          <w:p w14:paraId="2AA741B4" w14:textId="77777777" w:rsidR="00E263FF" w:rsidRPr="001531CB" w:rsidRDefault="00E263FF" w:rsidP="003E698C">
            <w:pPr>
              <w:rPr>
                <w:sz w:val="14"/>
              </w:rPr>
            </w:pPr>
            <w:r w:rsidRPr="001531CB">
              <w:rPr>
                <w:i/>
                <w:sz w:val="16"/>
              </w:rPr>
              <w:t>(BE SPECIFIC)</w:t>
            </w:r>
          </w:p>
        </w:tc>
        <w:tc>
          <w:tcPr>
            <w:tcW w:w="6111" w:type="dxa"/>
            <w:gridSpan w:val="13"/>
            <w:tcBorders>
              <w:top w:val="single" w:sz="6" w:space="0" w:color="auto"/>
              <w:left w:val="single" w:sz="6" w:space="0" w:color="auto"/>
              <w:bottom w:val="nil"/>
              <w:right w:val="nil"/>
            </w:tcBorders>
          </w:tcPr>
          <w:p w14:paraId="6D9065AA" w14:textId="77777777" w:rsidR="00E263FF" w:rsidRPr="001531CB" w:rsidRDefault="00E263FF" w:rsidP="003E698C">
            <w:pPr>
              <w:rPr>
                <w:caps/>
                <w:color w:val="0000FF"/>
                <w:sz w:val="18"/>
              </w:rPr>
            </w:pPr>
            <w:r w:rsidRPr="001531CB">
              <w:rPr>
                <w:sz w:val="16"/>
              </w:rPr>
              <w:t>COUNTERMEASURES:</w:t>
            </w:r>
          </w:p>
          <w:p w14:paraId="57990B57" w14:textId="77777777" w:rsidR="00E263FF" w:rsidRPr="001531CB" w:rsidRDefault="00E263FF" w:rsidP="003E698C">
            <w:pPr>
              <w:rPr>
                <w:caps/>
                <w:color w:val="0000FF"/>
                <w:sz w:val="18"/>
              </w:rPr>
            </w:pPr>
          </w:p>
          <w:p w14:paraId="2554E7B1" w14:textId="77777777" w:rsidR="00E263FF" w:rsidRPr="001531CB" w:rsidRDefault="00E263FF" w:rsidP="003E698C">
            <w:pPr>
              <w:rPr>
                <w:caps/>
                <w:color w:val="0000FF"/>
                <w:sz w:val="18"/>
              </w:rPr>
            </w:pPr>
            <w:r w:rsidRPr="001531CB">
              <w:rPr>
                <w:caps/>
                <w:color w:val="0000FF"/>
                <w:sz w:val="18"/>
              </w:rPr>
              <w:t xml:space="preserve"> </w:t>
            </w:r>
          </w:p>
          <w:p w14:paraId="45493808" w14:textId="77777777" w:rsidR="00E263FF" w:rsidRPr="001531CB" w:rsidRDefault="00E263FF" w:rsidP="003E698C">
            <w:pPr>
              <w:rPr>
                <w:sz w:val="18"/>
              </w:rPr>
            </w:pPr>
            <w:r w:rsidRPr="001531CB">
              <w:rPr>
                <w:color w:val="0000FF"/>
                <w:sz w:val="18"/>
              </w:rPr>
              <w:t xml:space="preserve"> </w:t>
            </w:r>
          </w:p>
        </w:tc>
        <w:tc>
          <w:tcPr>
            <w:tcW w:w="2971" w:type="dxa"/>
            <w:gridSpan w:val="3"/>
            <w:tcBorders>
              <w:top w:val="single" w:sz="6" w:space="0" w:color="auto"/>
              <w:left w:val="single" w:sz="6" w:space="0" w:color="auto"/>
              <w:bottom w:val="nil"/>
              <w:right w:val="single" w:sz="12" w:space="0" w:color="auto"/>
            </w:tcBorders>
          </w:tcPr>
          <w:p w14:paraId="24F776BB" w14:textId="77777777" w:rsidR="00E263FF" w:rsidRPr="001531CB" w:rsidRDefault="00E263FF" w:rsidP="003E698C">
            <w:pPr>
              <w:rPr>
                <w:sz w:val="16"/>
              </w:rPr>
            </w:pPr>
            <w:r w:rsidRPr="001531CB">
              <w:rPr>
                <w:sz w:val="16"/>
              </w:rPr>
              <w:t>PERSON COMPLETING REPORT:</w:t>
            </w:r>
          </w:p>
          <w:p w14:paraId="4492A605" w14:textId="77777777" w:rsidR="00E263FF" w:rsidRPr="001531CB" w:rsidRDefault="00E263FF" w:rsidP="003E698C">
            <w:pPr>
              <w:rPr>
                <w:sz w:val="16"/>
                <w:szCs w:val="16"/>
              </w:rPr>
            </w:pPr>
            <w:r w:rsidRPr="001531CB">
              <w:rPr>
                <w:sz w:val="16"/>
                <w:szCs w:val="16"/>
              </w:rPr>
              <w:t>(COMPANY / NAME / TITLE / PHONE #:)</w:t>
            </w:r>
          </w:p>
          <w:p w14:paraId="48F7EF99" w14:textId="77777777" w:rsidR="00E263FF" w:rsidRPr="001531CB" w:rsidRDefault="00E263FF" w:rsidP="003E698C">
            <w:pPr>
              <w:rPr>
                <w:caps/>
                <w:color w:val="0000FF"/>
                <w:szCs w:val="16"/>
              </w:rPr>
            </w:pPr>
          </w:p>
          <w:p w14:paraId="6AAF9BFE" w14:textId="77777777" w:rsidR="00E263FF" w:rsidRPr="001531CB" w:rsidRDefault="00E263FF" w:rsidP="003E698C">
            <w:pPr>
              <w:rPr>
                <w:caps/>
                <w:color w:val="0000FF"/>
              </w:rPr>
            </w:pPr>
          </w:p>
        </w:tc>
      </w:tr>
      <w:tr w:rsidR="00E263FF" w:rsidRPr="001531CB" w14:paraId="0F8A3F5D" w14:textId="77777777" w:rsidTr="003E69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2"/>
        </w:trPr>
        <w:tc>
          <w:tcPr>
            <w:tcW w:w="1527" w:type="dxa"/>
            <w:tcBorders>
              <w:top w:val="nil"/>
              <w:left w:val="single" w:sz="12" w:space="0" w:color="auto"/>
              <w:bottom w:val="single" w:sz="6" w:space="0" w:color="auto"/>
              <w:right w:val="nil"/>
            </w:tcBorders>
          </w:tcPr>
          <w:p w14:paraId="1D113761" w14:textId="77777777" w:rsidR="00E263FF" w:rsidRPr="001531CB" w:rsidRDefault="00E263FF" w:rsidP="003E698C">
            <w:pPr>
              <w:rPr>
                <w:sz w:val="14"/>
              </w:rPr>
            </w:pPr>
          </w:p>
        </w:tc>
        <w:tc>
          <w:tcPr>
            <w:tcW w:w="9083" w:type="dxa"/>
            <w:gridSpan w:val="16"/>
            <w:tcBorders>
              <w:top w:val="nil"/>
              <w:left w:val="single" w:sz="6" w:space="0" w:color="auto"/>
              <w:bottom w:val="single" w:sz="6" w:space="0" w:color="auto"/>
              <w:right w:val="single" w:sz="12" w:space="0" w:color="auto"/>
            </w:tcBorders>
          </w:tcPr>
          <w:p w14:paraId="3886341E" w14:textId="77777777" w:rsidR="00E263FF" w:rsidRPr="001531CB" w:rsidRDefault="00E263FF" w:rsidP="003E698C">
            <w:r w:rsidRPr="001531CB">
              <w:rPr>
                <w:sz w:val="16"/>
              </w:rPr>
              <w:t>COUNTERMEASURES COMPLETE?</w:t>
            </w:r>
            <w:r w:rsidRPr="001531CB">
              <w:tab/>
            </w:r>
            <w:r w:rsidRPr="001531CB">
              <w:rPr>
                <w:rFonts w:eastAsia="Wingdings" w:cs="Wingdings"/>
                <w:sz w:val="32"/>
              </w:rPr>
              <w:t>¨</w:t>
            </w:r>
            <w:r w:rsidRPr="001531CB">
              <w:t> </w:t>
            </w:r>
            <w:r w:rsidRPr="001531CB">
              <w:rPr>
                <w:sz w:val="16"/>
              </w:rPr>
              <w:t>YES </w:t>
            </w:r>
            <w:r w:rsidRPr="001531CB">
              <w:t>  </w:t>
            </w:r>
            <w:r w:rsidRPr="001531CB">
              <w:rPr>
                <w:rFonts w:eastAsia="Wingdings" w:cs="Wingdings"/>
                <w:sz w:val="32"/>
              </w:rPr>
              <w:t>¨</w:t>
            </w:r>
            <w:r w:rsidRPr="001531CB">
              <w:t> </w:t>
            </w:r>
            <w:r w:rsidRPr="001531CB">
              <w:rPr>
                <w:sz w:val="16"/>
              </w:rPr>
              <w:t xml:space="preserve">NO   </w:t>
            </w:r>
            <w:r w:rsidRPr="001531CB">
              <w:rPr>
                <w:sz w:val="16"/>
                <w:szCs w:val="16"/>
              </w:rPr>
              <w:t>IF NO, GIVE ESTIMATED DATE OF COMPLETION:</w:t>
            </w:r>
          </w:p>
        </w:tc>
      </w:tr>
      <w:tr w:rsidR="00E263FF" w:rsidRPr="001531CB" w14:paraId="04BD61EB" w14:textId="77777777" w:rsidTr="003E69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20"/>
        </w:trPr>
        <w:tc>
          <w:tcPr>
            <w:tcW w:w="1527" w:type="dxa"/>
            <w:tcBorders>
              <w:top w:val="single" w:sz="6" w:space="0" w:color="auto"/>
              <w:left w:val="single" w:sz="12" w:space="0" w:color="auto"/>
              <w:bottom w:val="nil"/>
              <w:right w:val="single" w:sz="6" w:space="0" w:color="auto"/>
            </w:tcBorders>
          </w:tcPr>
          <w:p w14:paraId="45AD8BCE" w14:textId="77777777" w:rsidR="00E263FF" w:rsidRPr="001531CB" w:rsidRDefault="00E263FF" w:rsidP="003E698C"/>
        </w:tc>
        <w:tc>
          <w:tcPr>
            <w:tcW w:w="4454" w:type="dxa"/>
            <w:gridSpan w:val="6"/>
            <w:tcBorders>
              <w:top w:val="nil"/>
              <w:left w:val="nil"/>
              <w:bottom w:val="nil"/>
              <w:right w:val="single" w:sz="6" w:space="0" w:color="auto"/>
            </w:tcBorders>
          </w:tcPr>
          <w:p w14:paraId="2DD94071" w14:textId="77777777" w:rsidR="00E263FF" w:rsidRPr="001531CB" w:rsidRDefault="00E263FF" w:rsidP="003E698C">
            <w:pPr>
              <w:rPr>
                <w:sz w:val="16"/>
              </w:rPr>
            </w:pPr>
            <w:r w:rsidRPr="001531CB">
              <w:rPr>
                <w:sz w:val="16"/>
              </w:rPr>
              <w:t>EMPLOYEE INVOLVED:                              DATE:</w:t>
            </w:r>
          </w:p>
        </w:tc>
        <w:tc>
          <w:tcPr>
            <w:tcW w:w="4628" w:type="dxa"/>
            <w:gridSpan w:val="10"/>
            <w:tcBorders>
              <w:top w:val="nil"/>
              <w:left w:val="single" w:sz="6" w:space="0" w:color="auto"/>
              <w:bottom w:val="nil"/>
              <w:right w:val="single" w:sz="12" w:space="0" w:color="auto"/>
            </w:tcBorders>
          </w:tcPr>
          <w:p w14:paraId="028A0A64" w14:textId="77777777" w:rsidR="00E263FF" w:rsidRPr="001531CB" w:rsidRDefault="00E263FF" w:rsidP="003E698C">
            <w:pPr>
              <w:rPr>
                <w:sz w:val="16"/>
              </w:rPr>
            </w:pPr>
            <w:r w:rsidRPr="001531CB">
              <w:rPr>
                <w:sz w:val="16"/>
              </w:rPr>
              <w:t>SUPERVISOR:</w:t>
            </w:r>
            <w:r w:rsidRPr="001531CB">
              <w:rPr>
                <w:sz w:val="16"/>
              </w:rPr>
              <w:tab/>
            </w:r>
            <w:r w:rsidRPr="001531CB">
              <w:rPr>
                <w:sz w:val="16"/>
              </w:rPr>
              <w:tab/>
            </w:r>
            <w:r w:rsidRPr="001531CB">
              <w:rPr>
                <w:sz w:val="16"/>
              </w:rPr>
              <w:tab/>
              <w:t xml:space="preserve">                   DATE:</w:t>
            </w:r>
          </w:p>
        </w:tc>
      </w:tr>
      <w:tr w:rsidR="00E263FF" w:rsidRPr="001531CB" w14:paraId="5D4CD567" w14:textId="77777777" w:rsidTr="003E69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07"/>
        </w:trPr>
        <w:tc>
          <w:tcPr>
            <w:tcW w:w="1527" w:type="dxa"/>
            <w:tcBorders>
              <w:top w:val="nil"/>
              <w:left w:val="single" w:sz="12" w:space="0" w:color="auto"/>
              <w:bottom w:val="nil"/>
              <w:right w:val="single" w:sz="6" w:space="0" w:color="auto"/>
            </w:tcBorders>
          </w:tcPr>
          <w:p w14:paraId="706221B4" w14:textId="77777777" w:rsidR="00E263FF" w:rsidRPr="001531CB" w:rsidRDefault="00E263FF" w:rsidP="003E698C"/>
        </w:tc>
        <w:tc>
          <w:tcPr>
            <w:tcW w:w="4454" w:type="dxa"/>
            <w:gridSpan w:val="6"/>
            <w:tcBorders>
              <w:top w:val="nil"/>
              <w:left w:val="nil"/>
              <w:bottom w:val="single" w:sz="6" w:space="0" w:color="auto"/>
              <w:right w:val="single" w:sz="6" w:space="0" w:color="auto"/>
            </w:tcBorders>
          </w:tcPr>
          <w:p w14:paraId="7FB3E319" w14:textId="77777777" w:rsidR="00E263FF" w:rsidRPr="001531CB" w:rsidRDefault="00E263FF" w:rsidP="003E698C">
            <w:pPr>
              <w:rPr>
                <w:caps/>
                <w:color w:val="0000FF"/>
              </w:rPr>
            </w:pPr>
          </w:p>
        </w:tc>
        <w:tc>
          <w:tcPr>
            <w:tcW w:w="4628" w:type="dxa"/>
            <w:gridSpan w:val="10"/>
            <w:tcBorders>
              <w:top w:val="nil"/>
              <w:left w:val="single" w:sz="6" w:space="0" w:color="auto"/>
              <w:bottom w:val="single" w:sz="6" w:space="0" w:color="auto"/>
              <w:right w:val="single" w:sz="12" w:space="0" w:color="auto"/>
            </w:tcBorders>
          </w:tcPr>
          <w:p w14:paraId="331C3C94" w14:textId="77777777" w:rsidR="00E263FF" w:rsidRPr="001531CB" w:rsidRDefault="00E263FF" w:rsidP="003E698C">
            <w:pPr>
              <w:rPr>
                <w:caps/>
                <w:color w:val="0000FF"/>
              </w:rPr>
            </w:pPr>
          </w:p>
        </w:tc>
      </w:tr>
      <w:tr w:rsidR="00E263FF" w:rsidRPr="001531CB" w14:paraId="1D249E19" w14:textId="77777777" w:rsidTr="003E69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20"/>
        </w:trPr>
        <w:tc>
          <w:tcPr>
            <w:tcW w:w="1527" w:type="dxa"/>
            <w:tcBorders>
              <w:top w:val="nil"/>
              <w:left w:val="single" w:sz="12" w:space="0" w:color="auto"/>
              <w:bottom w:val="nil"/>
              <w:right w:val="single" w:sz="6" w:space="0" w:color="auto"/>
            </w:tcBorders>
          </w:tcPr>
          <w:p w14:paraId="67A3AFE0" w14:textId="77777777" w:rsidR="00E263FF" w:rsidRPr="001531CB" w:rsidRDefault="00E263FF" w:rsidP="003E698C">
            <w:r w:rsidRPr="001531CB">
              <w:rPr>
                <w:sz w:val="16"/>
              </w:rPr>
              <w:t>SIGNATURES</w:t>
            </w:r>
          </w:p>
        </w:tc>
        <w:tc>
          <w:tcPr>
            <w:tcW w:w="4454" w:type="dxa"/>
            <w:gridSpan w:val="6"/>
            <w:tcBorders>
              <w:top w:val="nil"/>
              <w:left w:val="nil"/>
              <w:bottom w:val="nil"/>
              <w:right w:val="single" w:sz="6" w:space="0" w:color="auto"/>
            </w:tcBorders>
          </w:tcPr>
          <w:p w14:paraId="0D9F0DF4" w14:textId="77777777" w:rsidR="00E263FF" w:rsidRPr="001531CB" w:rsidRDefault="00E263FF" w:rsidP="003E698C">
            <w:pPr>
              <w:rPr>
                <w:sz w:val="16"/>
              </w:rPr>
            </w:pPr>
            <w:r w:rsidRPr="001531CB">
              <w:rPr>
                <w:sz w:val="16"/>
              </w:rPr>
              <w:t>GENERAL FOREMAN:</w:t>
            </w:r>
            <w:r w:rsidRPr="001531CB">
              <w:rPr>
                <w:sz w:val="16"/>
              </w:rPr>
              <w:tab/>
            </w:r>
            <w:r w:rsidRPr="001531CB">
              <w:rPr>
                <w:sz w:val="16"/>
              </w:rPr>
              <w:tab/>
              <w:t xml:space="preserve">              DATE:</w:t>
            </w:r>
          </w:p>
        </w:tc>
        <w:tc>
          <w:tcPr>
            <w:tcW w:w="4628" w:type="dxa"/>
            <w:gridSpan w:val="10"/>
            <w:tcBorders>
              <w:top w:val="nil"/>
              <w:left w:val="single" w:sz="6" w:space="0" w:color="auto"/>
              <w:bottom w:val="nil"/>
              <w:right w:val="single" w:sz="12" w:space="0" w:color="auto"/>
            </w:tcBorders>
          </w:tcPr>
          <w:p w14:paraId="29E6FA7F" w14:textId="77777777" w:rsidR="00E263FF" w:rsidRPr="001531CB" w:rsidRDefault="00E263FF" w:rsidP="003E698C">
            <w:pPr>
              <w:rPr>
                <w:sz w:val="16"/>
              </w:rPr>
            </w:pPr>
            <w:r w:rsidRPr="001531CB">
              <w:rPr>
                <w:sz w:val="16"/>
              </w:rPr>
              <w:t xml:space="preserve">PROJECT MANAGER:                                </w:t>
            </w:r>
            <w:r w:rsidRPr="001531CB">
              <w:rPr>
                <w:sz w:val="16"/>
              </w:rPr>
              <w:tab/>
              <w:t xml:space="preserve"> DATE:</w:t>
            </w:r>
          </w:p>
        </w:tc>
      </w:tr>
      <w:tr w:rsidR="00E263FF" w:rsidRPr="001531CB" w14:paraId="0C7F2C0E" w14:textId="77777777" w:rsidTr="003E69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74"/>
        </w:trPr>
        <w:tc>
          <w:tcPr>
            <w:tcW w:w="1527" w:type="dxa"/>
            <w:tcBorders>
              <w:top w:val="nil"/>
              <w:left w:val="single" w:sz="12" w:space="0" w:color="auto"/>
              <w:bottom w:val="nil"/>
              <w:right w:val="single" w:sz="6" w:space="0" w:color="auto"/>
            </w:tcBorders>
          </w:tcPr>
          <w:p w14:paraId="20D1F542" w14:textId="77777777" w:rsidR="00E263FF" w:rsidRPr="001531CB" w:rsidRDefault="00E263FF" w:rsidP="003E698C"/>
        </w:tc>
        <w:tc>
          <w:tcPr>
            <w:tcW w:w="4454" w:type="dxa"/>
            <w:gridSpan w:val="6"/>
            <w:tcBorders>
              <w:top w:val="nil"/>
              <w:left w:val="nil"/>
              <w:bottom w:val="single" w:sz="6" w:space="0" w:color="auto"/>
              <w:right w:val="single" w:sz="6" w:space="0" w:color="auto"/>
            </w:tcBorders>
          </w:tcPr>
          <w:p w14:paraId="31BAA617" w14:textId="77777777" w:rsidR="00E263FF" w:rsidRPr="001531CB" w:rsidRDefault="00E263FF" w:rsidP="003E698C">
            <w:pPr>
              <w:rPr>
                <w:caps/>
                <w:color w:val="0000FF"/>
              </w:rPr>
            </w:pPr>
          </w:p>
        </w:tc>
        <w:tc>
          <w:tcPr>
            <w:tcW w:w="4628" w:type="dxa"/>
            <w:gridSpan w:val="10"/>
            <w:tcBorders>
              <w:top w:val="nil"/>
              <w:left w:val="single" w:sz="6" w:space="0" w:color="auto"/>
              <w:bottom w:val="single" w:sz="6" w:space="0" w:color="auto"/>
              <w:right w:val="single" w:sz="12" w:space="0" w:color="auto"/>
            </w:tcBorders>
          </w:tcPr>
          <w:p w14:paraId="60829446" w14:textId="77777777" w:rsidR="00E263FF" w:rsidRPr="001531CB" w:rsidRDefault="00E263FF" w:rsidP="003E698C">
            <w:pPr>
              <w:rPr>
                <w:caps/>
                <w:color w:val="0000FF"/>
              </w:rPr>
            </w:pPr>
          </w:p>
        </w:tc>
      </w:tr>
      <w:tr w:rsidR="00E263FF" w:rsidRPr="001531CB" w14:paraId="338F85BC" w14:textId="77777777" w:rsidTr="003E69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682"/>
        </w:trPr>
        <w:tc>
          <w:tcPr>
            <w:tcW w:w="1527" w:type="dxa"/>
            <w:tcBorders>
              <w:top w:val="nil"/>
              <w:left w:val="single" w:sz="12" w:space="0" w:color="auto"/>
              <w:bottom w:val="single" w:sz="12" w:space="0" w:color="auto"/>
              <w:right w:val="single" w:sz="6" w:space="0" w:color="auto"/>
            </w:tcBorders>
          </w:tcPr>
          <w:p w14:paraId="05C9DAC6" w14:textId="77777777" w:rsidR="00E263FF" w:rsidRPr="001531CB" w:rsidRDefault="00E263FF" w:rsidP="003E698C"/>
        </w:tc>
        <w:tc>
          <w:tcPr>
            <w:tcW w:w="4454" w:type="dxa"/>
            <w:gridSpan w:val="6"/>
            <w:tcBorders>
              <w:top w:val="nil"/>
              <w:left w:val="nil"/>
              <w:bottom w:val="single" w:sz="12" w:space="0" w:color="auto"/>
              <w:right w:val="single" w:sz="6" w:space="0" w:color="auto"/>
            </w:tcBorders>
          </w:tcPr>
          <w:p w14:paraId="2BDA8E8F" w14:textId="77777777" w:rsidR="00E263FF" w:rsidRPr="001531CB" w:rsidRDefault="00E263FF" w:rsidP="003E698C">
            <w:pPr>
              <w:rPr>
                <w:sz w:val="16"/>
              </w:rPr>
            </w:pPr>
            <w:r w:rsidRPr="001531CB">
              <w:rPr>
                <w:sz w:val="16"/>
              </w:rPr>
              <w:t>SAFETY REPRESENTATIVE:</w:t>
            </w:r>
            <w:r w:rsidRPr="001531CB">
              <w:rPr>
                <w:sz w:val="16"/>
              </w:rPr>
              <w:tab/>
              <w:t xml:space="preserve">               DATE:</w:t>
            </w:r>
          </w:p>
          <w:p w14:paraId="7A9BD95D" w14:textId="77777777" w:rsidR="00E263FF" w:rsidRPr="001531CB" w:rsidRDefault="00E263FF" w:rsidP="003E698C">
            <w:pPr>
              <w:rPr>
                <w:caps/>
                <w:color w:val="0000FF"/>
              </w:rPr>
            </w:pPr>
          </w:p>
          <w:p w14:paraId="47EEC7AF" w14:textId="77777777" w:rsidR="00E263FF" w:rsidRPr="001531CB" w:rsidRDefault="00E263FF" w:rsidP="003E698C">
            <w:pPr>
              <w:rPr>
                <w:color w:val="0000FF"/>
                <w:sz w:val="16"/>
              </w:rPr>
            </w:pPr>
          </w:p>
        </w:tc>
        <w:tc>
          <w:tcPr>
            <w:tcW w:w="4628" w:type="dxa"/>
            <w:gridSpan w:val="10"/>
            <w:tcBorders>
              <w:top w:val="nil"/>
              <w:left w:val="single" w:sz="6" w:space="0" w:color="auto"/>
              <w:bottom w:val="single" w:sz="12" w:space="0" w:color="auto"/>
              <w:right w:val="single" w:sz="12" w:space="0" w:color="auto"/>
            </w:tcBorders>
          </w:tcPr>
          <w:p w14:paraId="2E6F6B01" w14:textId="77777777" w:rsidR="00E263FF" w:rsidRPr="001531CB" w:rsidRDefault="00E263FF" w:rsidP="003E698C">
            <w:pPr>
              <w:rPr>
                <w:sz w:val="16"/>
              </w:rPr>
            </w:pPr>
            <w:r w:rsidRPr="001531CB">
              <w:rPr>
                <w:sz w:val="16"/>
              </w:rPr>
              <w:t>SUPERINTENDENT:                                                     DATE:</w:t>
            </w:r>
          </w:p>
          <w:p w14:paraId="0368C475" w14:textId="77777777" w:rsidR="00E263FF" w:rsidRPr="001531CB" w:rsidRDefault="00E263FF" w:rsidP="003E698C">
            <w:pPr>
              <w:rPr>
                <w:caps/>
                <w:color w:val="0000FF"/>
                <w:sz w:val="16"/>
              </w:rPr>
            </w:pPr>
          </w:p>
          <w:p w14:paraId="65456DBB" w14:textId="77777777" w:rsidR="00E263FF" w:rsidRPr="001531CB" w:rsidRDefault="00E263FF" w:rsidP="003E698C">
            <w:r w:rsidRPr="001531CB">
              <w:t>GC/COMPANY</w:t>
            </w:r>
          </w:p>
        </w:tc>
      </w:tr>
    </w:tbl>
    <w:p w14:paraId="2D9CB747" w14:textId="77777777" w:rsidR="00E263FF" w:rsidRPr="001531CB" w:rsidRDefault="00E263FF" w:rsidP="00E263FF"/>
    <w:p w14:paraId="2BDB5AAC" w14:textId="74B5C324" w:rsidR="006769E7" w:rsidRPr="001531CB" w:rsidRDefault="006769E7" w:rsidP="006769E7">
      <w:pPr>
        <w:pStyle w:val="Heading2"/>
      </w:pPr>
      <w:bookmarkStart w:id="103" w:name="_Toc69221306"/>
      <w:r w:rsidRPr="001531CB">
        <w:lastRenderedPageBreak/>
        <w:t>First Aid</w:t>
      </w:r>
      <w:bookmarkEnd w:id="103"/>
    </w:p>
    <w:p w14:paraId="1E5743AC" w14:textId="55F99FCD" w:rsidR="00E263FF" w:rsidRPr="002C7A88" w:rsidRDefault="00E263FF" w:rsidP="00E263FF">
      <w:pPr>
        <w:rPr>
          <w:b/>
          <w:sz w:val="28"/>
        </w:rPr>
      </w:pPr>
      <w:r w:rsidRPr="001531CB">
        <w:rPr>
          <w:caps/>
        </w:rPr>
        <w:fldChar w:fldCharType="begin"/>
      </w:r>
      <w:r w:rsidRPr="001531CB">
        <w:rPr>
          <w:caps/>
        </w:rPr>
        <w:instrText xml:space="preserve">tc "First Aid" \l 0 \f </w:instrText>
      </w:r>
      <w:r w:rsidRPr="001531CB">
        <w:rPr>
          <w:caps/>
        </w:rPr>
        <w:fldChar w:fldCharType="end"/>
      </w:r>
    </w:p>
    <w:p w14:paraId="14CBDAEE" w14:textId="77777777" w:rsidR="00E263FF" w:rsidRPr="001531CB" w:rsidRDefault="00E263FF" w:rsidP="00E263FF">
      <w:r w:rsidRPr="001531CB">
        <w:t>Provisions shall be made prior to beginning of each project for prompt medical attention in case of serious injury.</w:t>
      </w:r>
    </w:p>
    <w:p w14:paraId="6B9A8DD6" w14:textId="77777777" w:rsidR="00E263FF" w:rsidRPr="001531CB" w:rsidRDefault="00E263FF" w:rsidP="00D0144C">
      <w:pPr>
        <w:pStyle w:val="ListParagraph"/>
        <w:numPr>
          <w:ilvl w:val="0"/>
          <w:numId w:val="15"/>
        </w:numPr>
      </w:pPr>
      <w:r w:rsidRPr="001531CB">
        <w:t>Emergency phone numbers shall be conspicuously posted at the job site.</w:t>
      </w:r>
    </w:p>
    <w:p w14:paraId="23403F7C" w14:textId="77777777" w:rsidR="00E263FF" w:rsidRPr="001531CB" w:rsidRDefault="00E263FF" w:rsidP="00D0144C">
      <w:pPr>
        <w:pStyle w:val="ListParagraph"/>
        <w:numPr>
          <w:ilvl w:val="0"/>
          <w:numId w:val="15"/>
        </w:numPr>
      </w:pPr>
      <w:r w:rsidRPr="001531CB">
        <w:t>A First Aid Kit and Bloodborne Pathogens Kit shall be maintained and easily accessible at the job site.</w:t>
      </w:r>
    </w:p>
    <w:p w14:paraId="72D02B85" w14:textId="77777777" w:rsidR="00E263FF" w:rsidRPr="001531CB" w:rsidRDefault="00E263FF" w:rsidP="00D0144C">
      <w:pPr>
        <w:pStyle w:val="ListParagraph"/>
        <w:numPr>
          <w:ilvl w:val="0"/>
          <w:numId w:val="15"/>
        </w:numPr>
      </w:pPr>
      <w:r w:rsidRPr="001531CB">
        <w:t>First aid kits shall be checked on a weekly basis while on the site.  Depleted items shall be replaced.</w:t>
      </w:r>
    </w:p>
    <w:p w14:paraId="3722855A" w14:textId="77777777" w:rsidR="00E263FF" w:rsidRPr="001531CB" w:rsidRDefault="00E263FF" w:rsidP="00D0144C">
      <w:pPr>
        <w:pStyle w:val="ListParagraph"/>
        <w:numPr>
          <w:ilvl w:val="0"/>
          <w:numId w:val="15"/>
        </w:numPr>
      </w:pPr>
      <w:r w:rsidRPr="001531CB">
        <w:t>Where medical attention is not reasonably accessible to the job site, a minimum of 2 employees with a valid certificate in First Aid / CPR training shall be available.</w:t>
      </w:r>
    </w:p>
    <w:p w14:paraId="4262A73C" w14:textId="54A76CF9" w:rsidR="00E263FF" w:rsidRDefault="00E263FF" w:rsidP="00D0144C">
      <w:pPr>
        <w:pStyle w:val="ListParagraph"/>
        <w:numPr>
          <w:ilvl w:val="0"/>
          <w:numId w:val="15"/>
        </w:numPr>
      </w:pPr>
      <w:r w:rsidRPr="001531CB">
        <w:t xml:space="preserve">All subcontractors working at a </w:t>
      </w:r>
      <w:r w:rsidRPr="001531CB">
        <w:rPr>
          <w:b/>
        </w:rPr>
        <w:t>Noble Texas Builders</w:t>
      </w:r>
      <w:r w:rsidRPr="001531CB">
        <w:t xml:space="preserve"> project are required to have their own first aid kit and a minimum of 2 employees per crew with a valid certificate in First Aid / CPR training.</w:t>
      </w:r>
    </w:p>
    <w:p w14:paraId="360C79C7" w14:textId="77777777" w:rsidR="002C7A88" w:rsidRPr="001531CB" w:rsidRDefault="002C7A88" w:rsidP="002C7A88">
      <w:pPr>
        <w:pStyle w:val="ListParagrap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2C7A88" w:rsidRPr="00537C63" w14:paraId="2FB1E782" w14:textId="77777777" w:rsidTr="00537C63">
        <w:tc>
          <w:tcPr>
            <w:tcW w:w="3116" w:type="dxa"/>
            <w:vAlign w:val="center"/>
          </w:tcPr>
          <w:p w14:paraId="08ED4D5E" w14:textId="79120F33" w:rsidR="002C7A88" w:rsidRPr="00537C63" w:rsidRDefault="002C7A88" w:rsidP="00537C63">
            <w:pPr>
              <w:jc w:val="center"/>
            </w:pPr>
            <w:r w:rsidRPr="00537C63">
              <w:rPr>
                <w:noProof/>
              </w:rPr>
              <w:drawing>
                <wp:inline distT="0" distB="0" distL="0" distR="0" wp14:anchorId="44DE0E4A" wp14:editId="751F8111">
                  <wp:extent cx="1518834" cy="1774556"/>
                  <wp:effectExtent l="0" t="0" r="5715" b="3810"/>
                  <wp:docPr id="14" name="Picture 14"/>
                  <wp:cNvGraphicFramePr/>
                  <a:graphic xmlns:a="http://schemas.openxmlformats.org/drawingml/2006/main">
                    <a:graphicData uri="http://schemas.openxmlformats.org/drawingml/2006/picture">
                      <pic:pic xmlns:pic="http://schemas.openxmlformats.org/drawingml/2006/picture">
                        <pic:nvPicPr>
                          <pic:cNvPr id="22534"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62899" cy="1826040"/>
                          </a:xfrm>
                          <a:prstGeom prst="rect">
                            <a:avLst/>
                          </a:prstGeom>
                          <a:noFill/>
                          <a:ln>
                            <a:noFill/>
                          </a:ln>
                        </pic:spPr>
                      </pic:pic>
                    </a:graphicData>
                  </a:graphic>
                </wp:inline>
              </w:drawing>
            </w:r>
          </w:p>
        </w:tc>
        <w:tc>
          <w:tcPr>
            <w:tcW w:w="3117" w:type="dxa"/>
            <w:vAlign w:val="center"/>
          </w:tcPr>
          <w:p w14:paraId="12BDD103" w14:textId="4F4D6275" w:rsidR="002C7A88" w:rsidRPr="00537C63" w:rsidRDefault="002C7A88" w:rsidP="00537C63">
            <w:pPr>
              <w:jc w:val="center"/>
            </w:pPr>
            <w:r w:rsidRPr="00537C63">
              <w:rPr>
                <w:noProof/>
              </w:rPr>
              <w:drawing>
                <wp:inline distT="0" distB="0" distL="0" distR="0" wp14:anchorId="66C70E79" wp14:editId="679ACB4F">
                  <wp:extent cx="1832997" cy="1022888"/>
                  <wp:effectExtent l="0" t="0" r="0" b="6350"/>
                  <wp:docPr id="11" name="Picture 7" descr="http://dese.mo.gov/divcareered/Resources/school_facilities_guide/p34.jpg"/>
                  <wp:cNvGraphicFramePr/>
                  <a:graphic xmlns:a="http://schemas.openxmlformats.org/drawingml/2006/main">
                    <a:graphicData uri="http://schemas.openxmlformats.org/drawingml/2006/picture">
                      <pic:pic xmlns:pic="http://schemas.openxmlformats.org/drawingml/2006/picture">
                        <pic:nvPicPr>
                          <pic:cNvPr id="25606" name="Picture 7" descr="http://dese.mo.gov/divcareered/Resources/school_facilities_guide/p34.jpg"/>
                          <pic:cNvPicPr>
                            <a:picLocks noChangeAspect="1" noChangeArrowheads="1"/>
                          </pic:cNvPicPr>
                        </pic:nvPicPr>
                        <pic:blipFill>
                          <a:blip r:embed="rId88" cstate="print">
                            <a:extLst>
                              <a:ext uri="{28A0092B-C50C-407E-A947-70E740481C1C}">
                                <a14:useLocalDpi xmlns:a14="http://schemas.microsoft.com/office/drawing/2010/main" val="0"/>
                              </a:ext>
                            </a:extLst>
                          </a:blip>
                          <a:srcRect l="1759" r="3261" b="19582"/>
                          <a:stretch>
                            <a:fillRect/>
                          </a:stretch>
                        </pic:blipFill>
                        <pic:spPr bwMode="auto">
                          <a:xfrm>
                            <a:off x="0" y="0"/>
                            <a:ext cx="1886170" cy="1052561"/>
                          </a:xfrm>
                          <a:prstGeom prst="rect">
                            <a:avLst/>
                          </a:prstGeom>
                          <a:noFill/>
                          <a:ln>
                            <a:noFill/>
                          </a:ln>
                        </pic:spPr>
                      </pic:pic>
                    </a:graphicData>
                  </a:graphic>
                </wp:inline>
              </w:drawing>
            </w:r>
          </w:p>
        </w:tc>
        <w:tc>
          <w:tcPr>
            <w:tcW w:w="3117" w:type="dxa"/>
            <w:vAlign w:val="center"/>
          </w:tcPr>
          <w:p w14:paraId="17082CF8" w14:textId="3BC16BF2" w:rsidR="002C7A88" w:rsidRPr="00537C63" w:rsidRDefault="002C7A88" w:rsidP="00537C63">
            <w:pPr>
              <w:jc w:val="center"/>
            </w:pPr>
            <w:r w:rsidRPr="00537C63">
              <w:rPr>
                <w:noProof/>
              </w:rPr>
              <w:drawing>
                <wp:inline distT="0" distB="0" distL="0" distR="0" wp14:anchorId="0656F617" wp14:editId="512B754B">
                  <wp:extent cx="1172845" cy="1797364"/>
                  <wp:effectExtent l="19050" t="19050" r="27305" b="12386"/>
                  <wp:docPr id="12" name="Picture 8" descr="Gloved hand for manual"/>
                  <wp:cNvGraphicFramePr/>
                  <a:graphic xmlns:a="http://schemas.openxmlformats.org/drawingml/2006/main">
                    <a:graphicData uri="http://schemas.openxmlformats.org/drawingml/2006/picture">
                      <pic:pic xmlns:pic="http://schemas.openxmlformats.org/drawingml/2006/picture">
                        <pic:nvPicPr>
                          <pic:cNvPr id="36869" name="Picture 12" descr="Gloved hand for manual"/>
                          <pic:cNvPicPr>
                            <a:picLocks noChangeAspect="1" noChangeArrowheads="1"/>
                          </pic:cNvPicPr>
                        </pic:nvPicPr>
                        <pic:blipFill>
                          <a:blip r:embed="rId20"/>
                          <a:srcRect/>
                          <a:stretch>
                            <a:fillRect/>
                          </a:stretch>
                        </pic:blipFill>
                        <pic:spPr bwMode="auto">
                          <a:xfrm>
                            <a:off x="0" y="0"/>
                            <a:ext cx="1172845" cy="1797364"/>
                          </a:xfrm>
                          <a:prstGeom prst="rect">
                            <a:avLst/>
                          </a:prstGeom>
                          <a:noFill/>
                          <a:ln w="9525">
                            <a:solidFill>
                              <a:sysClr val="windowText" lastClr="000000"/>
                            </a:solidFill>
                            <a:miter lim="800000"/>
                            <a:headEnd/>
                            <a:tailEnd/>
                          </a:ln>
                        </pic:spPr>
                      </pic:pic>
                    </a:graphicData>
                  </a:graphic>
                </wp:inline>
              </w:drawing>
            </w:r>
          </w:p>
        </w:tc>
      </w:tr>
    </w:tbl>
    <w:p w14:paraId="7CED0244" w14:textId="2B7CE1FE" w:rsidR="005B636C" w:rsidRDefault="005B636C">
      <w:pPr>
        <w:rPr>
          <w:rFonts w:eastAsiaTheme="majorEastAsia" w:cs="Times New Roman (Headings CS)"/>
          <w:caps/>
          <w:color w:val="2F5496" w:themeColor="accent1" w:themeShade="BF"/>
          <w:sz w:val="26"/>
          <w:szCs w:val="26"/>
        </w:rPr>
      </w:pPr>
    </w:p>
    <w:p w14:paraId="78B60EF8" w14:textId="3E3C56F0" w:rsidR="006769E7" w:rsidRDefault="006769E7" w:rsidP="006769E7">
      <w:pPr>
        <w:pStyle w:val="Heading2"/>
      </w:pPr>
      <w:bookmarkStart w:id="104" w:name="_Toc69221307"/>
      <w:r w:rsidRPr="001531CB">
        <w:t>Corrective Actions</w:t>
      </w:r>
      <w:bookmarkEnd w:id="104"/>
    </w:p>
    <w:p w14:paraId="2BE00B22" w14:textId="77777777" w:rsidR="007E245D" w:rsidRPr="007E245D" w:rsidRDefault="007E245D" w:rsidP="007E245D"/>
    <w:tbl>
      <w:tblPr>
        <w:tblW w:w="0" w:type="auto"/>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20"/>
        <w:gridCol w:w="2878"/>
        <w:gridCol w:w="5610"/>
      </w:tblGrid>
      <w:tr w:rsidR="004B1C62" w:rsidRPr="008B4B92" w14:paraId="76625379" w14:textId="77777777" w:rsidTr="004B1C62">
        <w:tc>
          <w:tcPr>
            <w:tcW w:w="720" w:type="dxa"/>
          </w:tcPr>
          <w:p w14:paraId="5BBDF776" w14:textId="77777777" w:rsidR="004B1C62" w:rsidRPr="008B4B92" w:rsidRDefault="004B1C62" w:rsidP="0016218D">
            <w:pPr>
              <w:jc w:val="center"/>
              <w:rPr>
                <w:b/>
              </w:rPr>
            </w:pPr>
            <w:bookmarkStart w:id="105" w:name="_Toc69221308"/>
            <w:r w:rsidRPr="008B4B92">
              <w:rPr>
                <w:b/>
              </w:rPr>
              <w:t>Step</w:t>
            </w:r>
          </w:p>
        </w:tc>
        <w:tc>
          <w:tcPr>
            <w:tcW w:w="2878" w:type="dxa"/>
          </w:tcPr>
          <w:p w14:paraId="21CB4A3A" w14:textId="77777777" w:rsidR="004B1C62" w:rsidRPr="008B4B92" w:rsidRDefault="004B1C62" w:rsidP="0016218D">
            <w:pPr>
              <w:jc w:val="center"/>
              <w:rPr>
                <w:b/>
              </w:rPr>
            </w:pPr>
            <w:r w:rsidRPr="008B4B92">
              <w:rPr>
                <w:b/>
              </w:rPr>
              <w:t>Action</w:t>
            </w:r>
          </w:p>
        </w:tc>
        <w:tc>
          <w:tcPr>
            <w:tcW w:w="5610" w:type="dxa"/>
          </w:tcPr>
          <w:p w14:paraId="0EEB5D2D" w14:textId="77777777" w:rsidR="004B1C62" w:rsidRPr="008B4B92" w:rsidRDefault="004B1C62" w:rsidP="0016218D">
            <w:pPr>
              <w:jc w:val="center"/>
              <w:rPr>
                <w:b/>
              </w:rPr>
            </w:pPr>
            <w:r w:rsidRPr="008B4B92">
              <w:rPr>
                <w:b/>
              </w:rPr>
              <w:t xml:space="preserve">Corrective Action </w:t>
            </w:r>
          </w:p>
        </w:tc>
      </w:tr>
      <w:tr w:rsidR="004B1C62" w:rsidRPr="008B4B92" w14:paraId="48CD1EB2" w14:textId="77777777" w:rsidTr="004B1C62">
        <w:tc>
          <w:tcPr>
            <w:tcW w:w="720" w:type="dxa"/>
          </w:tcPr>
          <w:p w14:paraId="352937C7" w14:textId="77777777" w:rsidR="004B1C62" w:rsidRPr="008B4B92" w:rsidRDefault="004B1C62" w:rsidP="0016218D">
            <w:pPr>
              <w:jc w:val="center"/>
            </w:pPr>
            <w:r w:rsidRPr="008B4B92">
              <w:t>1</w:t>
            </w:r>
          </w:p>
        </w:tc>
        <w:tc>
          <w:tcPr>
            <w:tcW w:w="2878" w:type="dxa"/>
          </w:tcPr>
          <w:p w14:paraId="094D99A6" w14:textId="77777777" w:rsidR="004B1C62" w:rsidRPr="008B4B92" w:rsidRDefault="004B1C62" w:rsidP="0016218D">
            <w:r w:rsidRPr="008B4B92">
              <w:t>Identify the nonconformance</w:t>
            </w:r>
          </w:p>
        </w:tc>
        <w:tc>
          <w:tcPr>
            <w:tcW w:w="5610" w:type="dxa"/>
          </w:tcPr>
          <w:p w14:paraId="010C2C4E" w14:textId="77777777" w:rsidR="004B1C62" w:rsidRPr="008B4B92" w:rsidRDefault="004B1C62" w:rsidP="0016218D">
            <w:r w:rsidRPr="008B4B92">
              <w:t>Identify the nonconformance from:</w:t>
            </w:r>
          </w:p>
          <w:p w14:paraId="4B0C6C40" w14:textId="77777777" w:rsidR="004B1C62" w:rsidRPr="008B4B92" w:rsidRDefault="004B1C62" w:rsidP="004B1C62">
            <w:pPr>
              <w:numPr>
                <w:ilvl w:val="0"/>
                <w:numId w:val="181"/>
              </w:numPr>
            </w:pPr>
            <w:r w:rsidRPr="008B4B92">
              <w:t>Faulty or missing procedures</w:t>
            </w:r>
          </w:p>
          <w:p w14:paraId="36A1AAC5" w14:textId="77777777" w:rsidR="004B1C62" w:rsidRPr="008B4B92" w:rsidRDefault="004B1C62" w:rsidP="004B1C62">
            <w:pPr>
              <w:numPr>
                <w:ilvl w:val="0"/>
                <w:numId w:val="181"/>
              </w:numPr>
            </w:pPr>
            <w:r w:rsidRPr="008B4B92">
              <w:t>Internal and external audit findings</w:t>
            </w:r>
          </w:p>
          <w:p w14:paraId="73210C7F" w14:textId="77777777" w:rsidR="004B1C62" w:rsidRPr="008B4B92" w:rsidRDefault="004B1C62" w:rsidP="004B1C62">
            <w:pPr>
              <w:numPr>
                <w:ilvl w:val="0"/>
                <w:numId w:val="181"/>
              </w:numPr>
            </w:pPr>
            <w:r w:rsidRPr="008B4B92">
              <w:t>Customer Complains</w:t>
            </w:r>
          </w:p>
          <w:p w14:paraId="55E96889" w14:textId="77777777" w:rsidR="004B1C62" w:rsidRPr="008B4B92" w:rsidRDefault="004B1C62" w:rsidP="004B1C62">
            <w:pPr>
              <w:numPr>
                <w:ilvl w:val="0"/>
                <w:numId w:val="181"/>
              </w:numPr>
            </w:pPr>
            <w:r w:rsidRPr="008B4B92">
              <w:t>Deviations from Policy</w:t>
            </w:r>
          </w:p>
          <w:p w14:paraId="765C281B" w14:textId="77777777" w:rsidR="004B1C62" w:rsidRPr="008B4B92" w:rsidRDefault="004B1C62" w:rsidP="004B1C62">
            <w:pPr>
              <w:numPr>
                <w:ilvl w:val="0"/>
                <w:numId w:val="181"/>
              </w:numPr>
            </w:pPr>
            <w:r w:rsidRPr="008B4B92">
              <w:t>EH&amp;S requirements</w:t>
            </w:r>
          </w:p>
          <w:p w14:paraId="487B99EE" w14:textId="77777777" w:rsidR="004B1C62" w:rsidRPr="008B4B92" w:rsidRDefault="004B1C62" w:rsidP="004B1C62">
            <w:pPr>
              <w:numPr>
                <w:ilvl w:val="0"/>
                <w:numId w:val="181"/>
              </w:numPr>
            </w:pPr>
            <w:r w:rsidRPr="008B4B92">
              <w:t>Regulatory requirements</w:t>
            </w:r>
          </w:p>
        </w:tc>
      </w:tr>
      <w:tr w:rsidR="004B1C62" w:rsidRPr="008B4B92" w14:paraId="7A509283" w14:textId="77777777" w:rsidTr="004B1C62">
        <w:tc>
          <w:tcPr>
            <w:tcW w:w="720" w:type="dxa"/>
          </w:tcPr>
          <w:p w14:paraId="001F6756" w14:textId="77777777" w:rsidR="004B1C62" w:rsidRPr="008B4B92" w:rsidRDefault="004B1C62" w:rsidP="0016218D">
            <w:pPr>
              <w:jc w:val="center"/>
            </w:pPr>
            <w:r w:rsidRPr="008B4B92">
              <w:t>2</w:t>
            </w:r>
          </w:p>
        </w:tc>
        <w:tc>
          <w:tcPr>
            <w:tcW w:w="2878" w:type="dxa"/>
          </w:tcPr>
          <w:p w14:paraId="4FCC0B75" w14:textId="77777777" w:rsidR="004B1C62" w:rsidRPr="008B4B92" w:rsidRDefault="004B1C62" w:rsidP="0016218D">
            <w:r w:rsidRPr="008B4B92">
              <w:t>Investigate the Root Cause</w:t>
            </w:r>
          </w:p>
        </w:tc>
        <w:tc>
          <w:tcPr>
            <w:tcW w:w="5610" w:type="dxa"/>
          </w:tcPr>
          <w:p w14:paraId="61E070B4" w14:textId="77777777" w:rsidR="004B1C62" w:rsidRPr="008B4B92" w:rsidRDefault="004B1C62" w:rsidP="0016218D">
            <w:r w:rsidRPr="008B4B92">
              <w:t>Investigate the root cause of the nonconformance relating to the activity, process, service, or environmental health &amp; safety.</w:t>
            </w:r>
          </w:p>
        </w:tc>
      </w:tr>
      <w:tr w:rsidR="004B1C62" w:rsidRPr="008B4B92" w14:paraId="1274AF90" w14:textId="77777777" w:rsidTr="004B1C62">
        <w:tc>
          <w:tcPr>
            <w:tcW w:w="720" w:type="dxa"/>
          </w:tcPr>
          <w:p w14:paraId="0011A5BA" w14:textId="77777777" w:rsidR="004B1C62" w:rsidRPr="008B4B92" w:rsidRDefault="004B1C62" w:rsidP="0016218D">
            <w:pPr>
              <w:jc w:val="center"/>
            </w:pPr>
            <w:r w:rsidRPr="008B4B92">
              <w:t>3</w:t>
            </w:r>
          </w:p>
        </w:tc>
        <w:tc>
          <w:tcPr>
            <w:tcW w:w="2878" w:type="dxa"/>
          </w:tcPr>
          <w:p w14:paraId="400F870B" w14:textId="77777777" w:rsidR="004B1C62" w:rsidRPr="008B4B92" w:rsidRDefault="004B1C62" w:rsidP="0016218D">
            <w:r w:rsidRPr="008B4B92">
              <w:t>Corrective Action</w:t>
            </w:r>
          </w:p>
        </w:tc>
        <w:tc>
          <w:tcPr>
            <w:tcW w:w="5610" w:type="dxa"/>
          </w:tcPr>
          <w:p w14:paraId="2EBC8CDC" w14:textId="77777777" w:rsidR="004B1C62" w:rsidRPr="008B4B92" w:rsidRDefault="004B1C62" w:rsidP="0016218D">
            <w:r w:rsidRPr="008B4B92">
              <w:t>Determine the corrective action needed to eliminate the root cause of the nonconformance.</w:t>
            </w:r>
          </w:p>
        </w:tc>
      </w:tr>
      <w:tr w:rsidR="004B1C62" w:rsidRPr="008B4B92" w14:paraId="2473D0C1" w14:textId="77777777" w:rsidTr="004B1C62">
        <w:tc>
          <w:tcPr>
            <w:tcW w:w="720" w:type="dxa"/>
          </w:tcPr>
          <w:p w14:paraId="217FE069" w14:textId="77777777" w:rsidR="004B1C62" w:rsidRPr="008B4B92" w:rsidRDefault="004B1C62" w:rsidP="0016218D">
            <w:pPr>
              <w:jc w:val="center"/>
            </w:pPr>
            <w:r w:rsidRPr="008B4B92">
              <w:t>4</w:t>
            </w:r>
          </w:p>
        </w:tc>
        <w:tc>
          <w:tcPr>
            <w:tcW w:w="2878" w:type="dxa"/>
          </w:tcPr>
          <w:p w14:paraId="41D0DF5B" w14:textId="77777777" w:rsidR="004B1C62" w:rsidRPr="008B4B92" w:rsidRDefault="004B1C62" w:rsidP="0016218D">
            <w:r w:rsidRPr="008B4B92">
              <w:t>Control</w:t>
            </w:r>
          </w:p>
        </w:tc>
        <w:tc>
          <w:tcPr>
            <w:tcW w:w="5610" w:type="dxa"/>
          </w:tcPr>
          <w:p w14:paraId="05157D47" w14:textId="77777777" w:rsidR="004B1C62" w:rsidRPr="008B4B92" w:rsidRDefault="004B1C62" w:rsidP="0016218D">
            <w:r w:rsidRPr="008B4B92">
              <w:t>Apply controls to ensure the corrective action is implemented and effective.</w:t>
            </w:r>
          </w:p>
        </w:tc>
      </w:tr>
    </w:tbl>
    <w:p w14:paraId="2FE18E18" w14:textId="38923E85" w:rsidR="006769E7" w:rsidRDefault="006769E7" w:rsidP="006769E7">
      <w:pPr>
        <w:pStyle w:val="Heading2"/>
      </w:pPr>
      <w:r w:rsidRPr="001531CB">
        <w:lastRenderedPageBreak/>
        <w:t>Property Damage</w:t>
      </w:r>
      <w:bookmarkEnd w:id="105"/>
    </w:p>
    <w:p w14:paraId="5D755473" w14:textId="7BBC7BAD" w:rsidR="00D9034A" w:rsidRDefault="007A7D46" w:rsidP="00D9034A">
      <w:pPr>
        <w:ind w:left="720"/>
      </w:pPr>
      <w:r>
        <w:t xml:space="preserve">The property damage shall be verified through the </w:t>
      </w:r>
      <w:r w:rsidR="007E245D">
        <w:t>accident/</w:t>
      </w:r>
      <w:r>
        <w:t>incident report and validated through the closure verification process.</w:t>
      </w:r>
    </w:p>
    <w:p w14:paraId="7FB6ED68" w14:textId="77777777" w:rsidR="007A7D46" w:rsidRPr="00D9034A" w:rsidRDefault="007A7D46" w:rsidP="00D9034A">
      <w:pPr>
        <w:ind w:left="720"/>
      </w:pPr>
    </w:p>
    <w:p w14:paraId="26904912" w14:textId="49D37A06" w:rsidR="006769E7" w:rsidRDefault="006769E7" w:rsidP="006769E7">
      <w:pPr>
        <w:pStyle w:val="Heading2"/>
      </w:pPr>
      <w:bookmarkStart w:id="106" w:name="_Toc69221309"/>
      <w:r w:rsidRPr="001531CB">
        <w:t>Closure Verification</w:t>
      </w:r>
      <w:bookmarkEnd w:id="106"/>
    </w:p>
    <w:p w14:paraId="50FD1996" w14:textId="5B6FFA8F" w:rsidR="00D9034A" w:rsidRPr="00D9034A" w:rsidRDefault="004B1C62" w:rsidP="00D9034A">
      <w:pPr>
        <w:ind w:left="720"/>
      </w:pPr>
      <w:r>
        <w:t>It is the responsibility of the Safety Coordinator to ensure closure of each incident</w:t>
      </w:r>
      <w:r w:rsidR="00082095">
        <w:t xml:space="preserve"> and maintain the incident closure log shown below.</w:t>
      </w:r>
    </w:p>
    <w:p w14:paraId="7673BE47" w14:textId="6D50FFE4" w:rsidR="006769E7" w:rsidRPr="001531CB" w:rsidRDefault="00082095" w:rsidP="006769E7">
      <w:r>
        <w:rPr>
          <w:noProof/>
        </w:rPr>
        <w:drawing>
          <wp:inline distT="0" distB="0" distL="0" distR="0" wp14:anchorId="5775B53A" wp14:editId="60704417">
            <wp:extent cx="5943600" cy="38455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9">
                      <a:extLst>
                        <a:ext uri="{28A0092B-C50C-407E-A947-70E740481C1C}">
                          <a14:useLocalDpi xmlns:a14="http://schemas.microsoft.com/office/drawing/2010/main" val="0"/>
                        </a:ext>
                      </a:extLst>
                    </a:blip>
                    <a:stretch>
                      <a:fillRect/>
                    </a:stretch>
                  </pic:blipFill>
                  <pic:spPr>
                    <a:xfrm>
                      <a:off x="0" y="0"/>
                      <a:ext cx="5943600" cy="3845560"/>
                    </a:xfrm>
                    <a:prstGeom prst="rect">
                      <a:avLst/>
                    </a:prstGeom>
                  </pic:spPr>
                </pic:pic>
              </a:graphicData>
            </a:graphic>
          </wp:inline>
        </w:drawing>
      </w:r>
    </w:p>
    <w:p w14:paraId="0DC0F324" w14:textId="77777777" w:rsidR="007E245D" w:rsidRDefault="007E245D">
      <w:pPr>
        <w:rPr>
          <w:rFonts w:eastAsiaTheme="majorEastAsia" w:cstheme="majorBidi"/>
          <w:color w:val="2F5496" w:themeColor="accent1" w:themeShade="BF"/>
          <w:sz w:val="32"/>
          <w:szCs w:val="32"/>
        </w:rPr>
      </w:pPr>
      <w:bookmarkStart w:id="107" w:name="_Toc69221310"/>
      <w:r>
        <w:br w:type="page"/>
      </w:r>
    </w:p>
    <w:p w14:paraId="2C15C251" w14:textId="4D032C22" w:rsidR="006769E7" w:rsidRPr="001531CB" w:rsidRDefault="006769E7" w:rsidP="006769E7">
      <w:pPr>
        <w:pStyle w:val="Heading1"/>
      </w:pPr>
      <w:r w:rsidRPr="001531CB">
        <w:lastRenderedPageBreak/>
        <w:t>Records</w:t>
      </w:r>
      <w:bookmarkEnd w:id="107"/>
    </w:p>
    <w:p w14:paraId="66AED900" w14:textId="6F0BA298" w:rsidR="006769E7" w:rsidRPr="001531CB" w:rsidRDefault="006769E7" w:rsidP="006769E7"/>
    <w:p w14:paraId="2C699EF3" w14:textId="0CA473A9" w:rsidR="006769E7" w:rsidRDefault="006769E7" w:rsidP="006769E7">
      <w:pPr>
        <w:pStyle w:val="Heading2"/>
      </w:pPr>
      <w:bookmarkStart w:id="108" w:name="_Toc69221311"/>
      <w:r w:rsidRPr="001531CB">
        <w:lastRenderedPageBreak/>
        <w:t>Motor Vehicle Reports</w:t>
      </w:r>
      <w:bookmarkEnd w:id="108"/>
    </w:p>
    <w:p w14:paraId="1BF5E09B" w14:textId="66486D01" w:rsidR="00AC56BE" w:rsidRPr="00AC56BE" w:rsidRDefault="00AC56BE" w:rsidP="00AC56BE">
      <w:r>
        <w:rPr>
          <w:noProof/>
        </w:rPr>
        <w:drawing>
          <wp:inline distT="0" distB="0" distL="0" distR="0" wp14:anchorId="038AA711" wp14:editId="4794CF47">
            <wp:extent cx="5943600" cy="769175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9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B58C40C" w14:textId="77777777" w:rsidR="00C7179B" w:rsidRDefault="00C7179B" w:rsidP="006769E7">
      <w:pPr>
        <w:pStyle w:val="Heading2"/>
        <w:sectPr w:rsidR="00C7179B" w:rsidSect="000A2256">
          <w:pgSz w:w="12240" w:h="15840"/>
          <w:pgMar w:top="1440" w:right="1440" w:bottom="1440" w:left="1440" w:header="720" w:footer="720" w:gutter="0"/>
          <w:cols w:space="720"/>
          <w:docGrid w:linePitch="360"/>
        </w:sectPr>
      </w:pPr>
    </w:p>
    <w:p w14:paraId="05643FDF" w14:textId="4E1CA526" w:rsidR="006769E7" w:rsidRDefault="006769E7" w:rsidP="006769E7">
      <w:pPr>
        <w:pStyle w:val="Heading2"/>
      </w:pPr>
      <w:bookmarkStart w:id="109" w:name="_Toc69221312"/>
      <w:r w:rsidRPr="001531CB">
        <w:lastRenderedPageBreak/>
        <w:t>Employee Certifications</w:t>
      </w:r>
      <w:bookmarkEnd w:id="109"/>
    </w:p>
    <w:p w14:paraId="3BF882CA" w14:textId="77777777" w:rsidR="004E6A32" w:rsidRPr="004E6A32" w:rsidRDefault="004E6A32" w:rsidP="004E6A32"/>
    <w:p w14:paraId="031A6100" w14:textId="70F95D1C" w:rsidR="004E6A32" w:rsidRPr="004E6A32" w:rsidRDefault="004E6A32" w:rsidP="004E6A32">
      <w:r>
        <w:t>Certifications shall be stored in a binder onsite and shall be made available upon request. Below is a matrix containing Noble Employee certifications.</w:t>
      </w:r>
    </w:p>
    <w:p w14:paraId="70FC077C" w14:textId="5AAAF41F" w:rsidR="00AC56BE" w:rsidRPr="00AC56BE" w:rsidRDefault="00AC56BE" w:rsidP="00AC56BE">
      <w:r>
        <w:rPr>
          <w:noProof/>
        </w:rPr>
        <w:drawing>
          <wp:inline distT="0" distB="0" distL="0" distR="0" wp14:anchorId="6B643981" wp14:editId="4DF09F74">
            <wp:extent cx="9605619" cy="280156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91">
                      <a:extLst>
                        <a:ext uri="{28A0092B-C50C-407E-A947-70E740481C1C}">
                          <a14:useLocalDpi xmlns:a14="http://schemas.microsoft.com/office/drawing/2010/main" val="0"/>
                        </a:ext>
                      </a:extLst>
                    </a:blip>
                    <a:srcRect l="3602" t="5819" r="6056" b="53455"/>
                    <a:stretch/>
                  </pic:blipFill>
                  <pic:spPr bwMode="auto">
                    <a:xfrm>
                      <a:off x="0" y="0"/>
                      <a:ext cx="9653565" cy="2815549"/>
                    </a:xfrm>
                    <a:prstGeom prst="rect">
                      <a:avLst/>
                    </a:prstGeom>
                    <a:ln>
                      <a:noFill/>
                    </a:ln>
                    <a:extLst>
                      <a:ext uri="{53640926-AAD7-44D8-BBD7-CCE9431645EC}">
                        <a14:shadowObscured xmlns:a14="http://schemas.microsoft.com/office/drawing/2010/main"/>
                      </a:ext>
                    </a:extLst>
                  </pic:spPr>
                </pic:pic>
              </a:graphicData>
            </a:graphic>
          </wp:inline>
        </w:drawing>
      </w:r>
    </w:p>
    <w:p w14:paraId="49866B32" w14:textId="77777777" w:rsidR="00AC56BE" w:rsidRDefault="00AC56BE">
      <w:pPr>
        <w:rPr>
          <w:rFonts w:eastAsiaTheme="majorEastAsia" w:cs="Times New Roman (Headings CS)"/>
          <w:caps/>
          <w:color w:val="2F5496" w:themeColor="accent1" w:themeShade="BF"/>
          <w:sz w:val="26"/>
          <w:szCs w:val="26"/>
        </w:rPr>
      </w:pPr>
      <w:r>
        <w:br w:type="page"/>
      </w:r>
    </w:p>
    <w:p w14:paraId="65B09364" w14:textId="77777777" w:rsidR="00C7179B" w:rsidRDefault="00C7179B" w:rsidP="006769E7">
      <w:pPr>
        <w:pStyle w:val="Heading2"/>
        <w:sectPr w:rsidR="00C7179B" w:rsidSect="00C7179B">
          <w:pgSz w:w="15840" w:h="12240" w:orient="landscape"/>
          <w:pgMar w:top="1440" w:right="288" w:bottom="1440" w:left="288" w:header="720" w:footer="720" w:gutter="0"/>
          <w:cols w:space="720"/>
          <w:docGrid w:linePitch="360"/>
        </w:sectPr>
      </w:pPr>
    </w:p>
    <w:p w14:paraId="15FA0E4D" w14:textId="218C1EE3" w:rsidR="006769E7" w:rsidRDefault="006769E7" w:rsidP="006769E7">
      <w:pPr>
        <w:pStyle w:val="Heading2"/>
      </w:pPr>
      <w:bookmarkStart w:id="110" w:name="_Toc69221313"/>
      <w:r w:rsidRPr="001531CB">
        <w:lastRenderedPageBreak/>
        <w:t>Disciplinary Reports/Actions</w:t>
      </w:r>
      <w:r w:rsidR="00C7179B">
        <w:t xml:space="preserve"> </w:t>
      </w:r>
      <w:bookmarkEnd w:id="110"/>
    </w:p>
    <w:p w14:paraId="1789B984" w14:textId="0C0FCF3F" w:rsidR="005F53B4" w:rsidRPr="005F53B4" w:rsidRDefault="005F53B4" w:rsidP="005F53B4">
      <w:r>
        <w:rPr>
          <w:noProof/>
        </w:rPr>
        <w:drawing>
          <wp:inline distT="0" distB="0" distL="0" distR="0" wp14:anchorId="558E56B0" wp14:editId="762DC697">
            <wp:extent cx="5943600" cy="76917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9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F34945C" w14:textId="77777777" w:rsidR="005F53B4" w:rsidRPr="005F53B4" w:rsidRDefault="005F53B4" w:rsidP="005F53B4"/>
    <w:p w14:paraId="0C579481" w14:textId="6AD9E5D5" w:rsidR="006769E7" w:rsidRDefault="006769E7" w:rsidP="006769E7">
      <w:pPr>
        <w:pStyle w:val="Heading2"/>
      </w:pPr>
      <w:bookmarkStart w:id="111" w:name="_Toc69221314"/>
      <w:r w:rsidRPr="001531CB">
        <w:lastRenderedPageBreak/>
        <w:t>Equipment Calibration</w:t>
      </w:r>
      <w:bookmarkEnd w:id="111"/>
    </w:p>
    <w:p w14:paraId="44530CEC" w14:textId="77777777" w:rsidR="00855E53" w:rsidRPr="00855E53" w:rsidRDefault="00855E53" w:rsidP="00855E53"/>
    <w:p w14:paraId="0BE44B75" w14:textId="16051CCD" w:rsidR="00855E53" w:rsidRDefault="00855E53" w:rsidP="00DB6518">
      <w:r>
        <w:t>Where necessary, e</w:t>
      </w:r>
      <w:r w:rsidR="005232CD">
        <w:t xml:space="preserve">quipment shall be calibrated per the manufacturer’s recommendation. </w:t>
      </w:r>
    </w:p>
    <w:p w14:paraId="5D2E9267" w14:textId="77777777" w:rsidR="00DB6518" w:rsidRDefault="00DB6518" w:rsidP="00DB6518"/>
    <w:p w14:paraId="28ADD945" w14:textId="41238CFB" w:rsidR="006769E7" w:rsidRPr="001531CB" w:rsidRDefault="006769E7" w:rsidP="006769E7">
      <w:pPr>
        <w:pStyle w:val="Heading2"/>
      </w:pPr>
      <w:bookmarkStart w:id="112" w:name="_Toc69221315"/>
      <w:r w:rsidRPr="001531CB">
        <w:t>Drug Screenings</w:t>
      </w:r>
      <w:bookmarkEnd w:id="112"/>
    </w:p>
    <w:p w14:paraId="7FF46272" w14:textId="0F602C76" w:rsidR="006769E7" w:rsidRDefault="006769E7" w:rsidP="006769E7">
      <w:pPr>
        <w:pStyle w:val="Heading2"/>
      </w:pPr>
      <w:bookmarkStart w:id="113" w:name="_Toc69221316"/>
      <w:r w:rsidRPr="001531CB">
        <w:t>Training Records</w:t>
      </w:r>
      <w:bookmarkEnd w:id="113"/>
    </w:p>
    <w:p w14:paraId="77965D4A" w14:textId="77777777" w:rsidR="00A35A1A" w:rsidRPr="00A35A1A" w:rsidRDefault="00A35A1A" w:rsidP="00A35A1A"/>
    <w:p w14:paraId="4E1D2346" w14:textId="77777777" w:rsidR="00A35A1A" w:rsidRPr="001531CB" w:rsidRDefault="00A35A1A" w:rsidP="00A35A1A">
      <w:r w:rsidRPr="001531CB">
        <w:t xml:space="preserve">The </w:t>
      </w:r>
      <w:r w:rsidRPr="001531CB">
        <w:rPr>
          <w:b/>
        </w:rPr>
        <w:t>Noble Texas Builders</w:t>
      </w:r>
      <w:r w:rsidRPr="001531CB">
        <w:t xml:space="preserve"> Safety Department will document and maintain records of all safety and health related training.</w:t>
      </w:r>
    </w:p>
    <w:p w14:paraId="4EDF0640" w14:textId="77777777" w:rsidR="00A35A1A" w:rsidRPr="001531CB" w:rsidRDefault="00A35A1A" w:rsidP="00A35A1A"/>
    <w:p w14:paraId="5CFFAC93" w14:textId="77777777" w:rsidR="00A35A1A" w:rsidRPr="001531CB" w:rsidRDefault="00A35A1A" w:rsidP="00A35A1A">
      <w:r w:rsidRPr="001531CB">
        <w:t>Applicable forms of records:</w:t>
      </w:r>
    </w:p>
    <w:p w14:paraId="578C6FBF" w14:textId="77777777" w:rsidR="00A35A1A" w:rsidRPr="001531CB" w:rsidRDefault="00A35A1A" w:rsidP="00A35A1A"/>
    <w:p w14:paraId="41A7E541" w14:textId="77777777" w:rsidR="00A35A1A" w:rsidRPr="001531CB" w:rsidRDefault="00A35A1A" w:rsidP="00A35A1A">
      <w:pPr>
        <w:numPr>
          <w:ilvl w:val="0"/>
          <w:numId w:val="12"/>
        </w:numPr>
      </w:pPr>
      <w:r w:rsidRPr="001531CB">
        <w:t>Training documentation records</w:t>
      </w:r>
    </w:p>
    <w:p w14:paraId="6112B38C" w14:textId="77777777" w:rsidR="00A35A1A" w:rsidRPr="001531CB" w:rsidRDefault="00A35A1A" w:rsidP="00A35A1A"/>
    <w:p w14:paraId="257EDFE5" w14:textId="77777777" w:rsidR="00A35A1A" w:rsidRPr="001531CB" w:rsidRDefault="00A35A1A" w:rsidP="00A35A1A">
      <w:r w:rsidRPr="001531CB">
        <w:t xml:space="preserve">All safety and health related training provided to </w:t>
      </w:r>
      <w:r w:rsidRPr="001531CB">
        <w:rPr>
          <w:b/>
        </w:rPr>
        <w:t>Noble Texas Builders</w:t>
      </w:r>
      <w:r w:rsidRPr="001531CB">
        <w:t xml:space="preserve"> employees will be documented.  This documentation will be maintained as proof of attendance and reviewed to assist in determining the need for additional or repeated training for employees on an individual basis.  Records and documentation of training will include the presenters name, date of training, topic or subject, legible identification of the attendee, and attendee’s signature.  The person providing the training is responsible for generating the documentation.  The training record will become part of the employee’s permanent safety file and will be maintained accordingly.</w:t>
      </w:r>
    </w:p>
    <w:p w14:paraId="3BDDFC19" w14:textId="77777777" w:rsidR="00A35A1A" w:rsidRPr="00A35A1A" w:rsidRDefault="00A35A1A" w:rsidP="00A35A1A"/>
    <w:p w14:paraId="6AFE53E1" w14:textId="0CF584BE" w:rsidR="006769E7" w:rsidRDefault="006769E7" w:rsidP="006769E7">
      <w:pPr>
        <w:pStyle w:val="Heading2"/>
      </w:pPr>
      <w:bookmarkStart w:id="114" w:name="_Toc69221317"/>
      <w:r w:rsidRPr="001531CB">
        <w:t>Equipment Inspection</w:t>
      </w:r>
      <w:bookmarkEnd w:id="114"/>
    </w:p>
    <w:p w14:paraId="41F23614" w14:textId="77777777" w:rsidR="00A35A1A" w:rsidRPr="00A35A1A" w:rsidRDefault="00A35A1A" w:rsidP="00A35A1A"/>
    <w:p w14:paraId="2CF4583B" w14:textId="7AE49C6C" w:rsidR="00A35A1A" w:rsidRPr="001531CB" w:rsidRDefault="00A35A1A" w:rsidP="00A35A1A">
      <w:r w:rsidRPr="001531CB">
        <w:t xml:space="preserve">The </w:t>
      </w:r>
      <w:r w:rsidRPr="001531CB">
        <w:rPr>
          <w:b/>
        </w:rPr>
        <w:t>Noble Texas Builders</w:t>
      </w:r>
      <w:r w:rsidRPr="001531CB">
        <w:t xml:space="preserve"> Safety Department will maintain records and data pertaining to equipment inspection performed at each worksite, for related safety equipment.</w:t>
      </w:r>
    </w:p>
    <w:p w14:paraId="34E9A35B" w14:textId="77777777" w:rsidR="00A35A1A" w:rsidRPr="001531CB" w:rsidRDefault="00A35A1A" w:rsidP="00A35A1A"/>
    <w:p w14:paraId="022C9E53" w14:textId="77777777" w:rsidR="00A35A1A" w:rsidRPr="001531CB" w:rsidRDefault="00A35A1A" w:rsidP="00A35A1A">
      <w:r w:rsidRPr="001531CB">
        <w:t>Applicable forms and records include:</w:t>
      </w:r>
    </w:p>
    <w:p w14:paraId="04C2757A" w14:textId="77777777" w:rsidR="00A35A1A" w:rsidRPr="001531CB" w:rsidRDefault="00A35A1A" w:rsidP="00A35A1A"/>
    <w:p w14:paraId="332179F4" w14:textId="65490171" w:rsidR="00A35A1A" w:rsidRPr="001531CB" w:rsidRDefault="00A35A1A" w:rsidP="00A35A1A">
      <w:pPr>
        <w:numPr>
          <w:ilvl w:val="0"/>
          <w:numId w:val="13"/>
        </w:numPr>
      </w:pPr>
      <w:r w:rsidRPr="001531CB">
        <w:t xml:space="preserve">Routine inspection records of fire extinguishers, </w:t>
      </w:r>
      <w:r w:rsidR="00CE533C">
        <w:t xml:space="preserve">pumps, saws, pressure washers, cords, </w:t>
      </w:r>
      <w:r w:rsidRPr="001531CB">
        <w:t>etc.</w:t>
      </w:r>
    </w:p>
    <w:p w14:paraId="1ECCAF10" w14:textId="77777777" w:rsidR="00A35A1A" w:rsidRPr="001531CB" w:rsidRDefault="00A35A1A" w:rsidP="00A35A1A"/>
    <w:p w14:paraId="2D64BEB9" w14:textId="19035433" w:rsidR="00A35A1A" w:rsidRPr="001531CB" w:rsidRDefault="00A35A1A" w:rsidP="00A35A1A">
      <w:r w:rsidRPr="001531CB">
        <w:t>Accurate records will be maintained in the Safety Department, involving all routine inspection</w:t>
      </w:r>
      <w:r w:rsidR="00CE533C">
        <w:t>s</w:t>
      </w:r>
      <w:r w:rsidRPr="001531CB">
        <w:t xml:space="preserve"> performed on equipment.  This documentation will be periodically reviewed by those responsible for maintaining equipment and facilities.  The documentation will be utilized to determine an effective, ongoing equipment maintenance program and to ensure compliance with regulations that require inspections on certain equipment.</w:t>
      </w:r>
    </w:p>
    <w:p w14:paraId="18340A15" w14:textId="1F738AD8" w:rsidR="00A35A1A" w:rsidRDefault="00A35A1A" w:rsidP="00A35A1A"/>
    <w:p w14:paraId="2EA23153" w14:textId="77777777" w:rsidR="00A35A1A" w:rsidRPr="00A35A1A" w:rsidRDefault="00A35A1A" w:rsidP="00A35A1A"/>
    <w:p w14:paraId="2CE74285" w14:textId="4D65FD71" w:rsidR="006769E7" w:rsidRDefault="006769E7" w:rsidP="006769E7">
      <w:pPr>
        <w:pStyle w:val="Heading2"/>
      </w:pPr>
      <w:bookmarkStart w:id="115" w:name="_Toc69221318"/>
      <w:r w:rsidRPr="001531CB">
        <w:t>JSA</w:t>
      </w:r>
      <w:bookmarkEnd w:id="115"/>
    </w:p>
    <w:p w14:paraId="5CB8ABBF" w14:textId="44D03D4E" w:rsidR="005232CD" w:rsidRPr="005232CD" w:rsidRDefault="005232CD" w:rsidP="005232CD">
      <w:r>
        <w:t>All JSA for the project will be recorded and filed here for the duration of the project.</w:t>
      </w:r>
    </w:p>
    <w:p w14:paraId="754A9538" w14:textId="251D169A" w:rsidR="006769E7" w:rsidRPr="001531CB" w:rsidRDefault="006769E7" w:rsidP="006769E7">
      <w:pPr>
        <w:pStyle w:val="Heading2"/>
      </w:pPr>
      <w:bookmarkStart w:id="116" w:name="_Toc69221319"/>
      <w:r w:rsidRPr="001531CB">
        <w:t>DOT Requirements/Records</w:t>
      </w:r>
      <w:bookmarkEnd w:id="116"/>
    </w:p>
    <w:p w14:paraId="67F8CEC9" w14:textId="511F801F" w:rsidR="006769E7" w:rsidRDefault="006769E7" w:rsidP="006769E7">
      <w:pPr>
        <w:pStyle w:val="Heading2"/>
      </w:pPr>
      <w:bookmarkStart w:id="117" w:name="_Toc69221320"/>
      <w:r w:rsidRPr="001531CB">
        <w:t>Equipment Maintenance</w:t>
      </w:r>
      <w:bookmarkEnd w:id="117"/>
    </w:p>
    <w:p w14:paraId="408303BF" w14:textId="77777777" w:rsidR="00E4281B" w:rsidRPr="00E4281B" w:rsidRDefault="00E4281B" w:rsidP="00E4281B"/>
    <w:p w14:paraId="6D738FC3" w14:textId="7D339218" w:rsidR="00E4281B" w:rsidRPr="001531CB" w:rsidRDefault="00E4281B" w:rsidP="00E4281B">
      <w:r w:rsidRPr="001531CB">
        <w:lastRenderedPageBreak/>
        <w:t xml:space="preserve">The </w:t>
      </w:r>
      <w:r w:rsidRPr="001531CB">
        <w:rPr>
          <w:b/>
        </w:rPr>
        <w:t>Noble Texas Builders</w:t>
      </w:r>
      <w:r w:rsidRPr="001531CB">
        <w:t xml:space="preserve"> Safety Department will maintain records and data pertaining to equipment maintenance programs performed at each worksite, for related safety equipment.</w:t>
      </w:r>
    </w:p>
    <w:p w14:paraId="055F2334" w14:textId="77777777" w:rsidR="00E4281B" w:rsidRPr="001531CB" w:rsidRDefault="00E4281B" w:rsidP="00E4281B"/>
    <w:p w14:paraId="2DD64301" w14:textId="77777777" w:rsidR="00E4281B" w:rsidRPr="001531CB" w:rsidRDefault="00E4281B" w:rsidP="00E4281B">
      <w:r w:rsidRPr="001531CB">
        <w:t>Applicable forms and records include:</w:t>
      </w:r>
    </w:p>
    <w:p w14:paraId="0FD55149" w14:textId="77777777" w:rsidR="00E4281B" w:rsidRPr="001531CB" w:rsidRDefault="00E4281B" w:rsidP="00E4281B"/>
    <w:p w14:paraId="059C21C8" w14:textId="3E78AF82" w:rsidR="00E4281B" w:rsidRPr="001531CB" w:rsidRDefault="00E4281B" w:rsidP="00E4281B">
      <w:pPr>
        <w:numPr>
          <w:ilvl w:val="0"/>
          <w:numId w:val="13"/>
        </w:numPr>
      </w:pPr>
      <w:r w:rsidRPr="001531CB">
        <w:t>Routine maintenance records of fire extinguishers, etc.</w:t>
      </w:r>
    </w:p>
    <w:p w14:paraId="51C8BB57" w14:textId="77777777" w:rsidR="00E4281B" w:rsidRPr="001531CB" w:rsidRDefault="00E4281B" w:rsidP="00E4281B">
      <w:pPr>
        <w:numPr>
          <w:ilvl w:val="0"/>
          <w:numId w:val="13"/>
        </w:numPr>
      </w:pPr>
      <w:r w:rsidRPr="001531CB">
        <w:t xml:space="preserve">Documentation of services performed by contract agreement on Fire Extinguishers, or other specified equipment either owned, leased or rented by </w:t>
      </w:r>
      <w:r w:rsidRPr="001531CB">
        <w:rPr>
          <w:b/>
        </w:rPr>
        <w:t>Noble Texas Builders</w:t>
      </w:r>
    </w:p>
    <w:p w14:paraId="1CC7CF9A" w14:textId="77777777" w:rsidR="00E4281B" w:rsidRPr="001531CB" w:rsidRDefault="00E4281B" w:rsidP="00E4281B">
      <w:pPr>
        <w:numPr>
          <w:ilvl w:val="0"/>
          <w:numId w:val="13"/>
        </w:numPr>
      </w:pPr>
      <w:r w:rsidRPr="001531CB">
        <w:t xml:space="preserve">Documentation of repair and replacement of parts or equipment on specified equipment either owned, leased or rented by </w:t>
      </w:r>
      <w:r w:rsidRPr="001531CB">
        <w:rPr>
          <w:b/>
        </w:rPr>
        <w:t>Noble Texas Builders</w:t>
      </w:r>
    </w:p>
    <w:p w14:paraId="3873F600" w14:textId="77777777" w:rsidR="00E4281B" w:rsidRPr="001531CB" w:rsidRDefault="00E4281B" w:rsidP="00E4281B"/>
    <w:p w14:paraId="53B13A89" w14:textId="77777777" w:rsidR="00E4281B" w:rsidRPr="001531CB" w:rsidRDefault="00E4281B" w:rsidP="00E4281B">
      <w:r w:rsidRPr="001531CB">
        <w:t>Accurate records will be maintained in the Safety Department, involving all routine inspection and maintenance procedures performed on equipment.  This documentation will be periodically reviewed by those responsible for maintaining equipment and facilities.  The documentation will be utilized to determine an effective, ongoing equipment maintenance program and to ensure compliance with regulations that require inspections on certain equipment.</w:t>
      </w:r>
    </w:p>
    <w:p w14:paraId="35E14BE9" w14:textId="77777777" w:rsidR="006769E7" w:rsidRPr="001531CB" w:rsidRDefault="006769E7" w:rsidP="00FE59EB"/>
    <w:p w14:paraId="68489926" w14:textId="77777777" w:rsidR="004B6323" w:rsidRPr="001531CB" w:rsidRDefault="004B6323" w:rsidP="00A87C28">
      <w:pPr>
        <w:pStyle w:val="Heading2"/>
      </w:pPr>
      <w:bookmarkStart w:id="118" w:name="_Toc69221321"/>
      <w:r w:rsidRPr="001531CB">
        <w:t>Safety and Health Survey and Inspections</w:t>
      </w:r>
      <w:bookmarkEnd w:id="118"/>
    </w:p>
    <w:p w14:paraId="44282909" w14:textId="77777777" w:rsidR="004B6323" w:rsidRPr="001531CB" w:rsidRDefault="004B6323" w:rsidP="004B6323">
      <w:pPr>
        <w:rPr>
          <w:b/>
          <w:bCs/>
          <w:u w:val="single"/>
        </w:rPr>
      </w:pPr>
    </w:p>
    <w:p w14:paraId="53BB1D21" w14:textId="77777777" w:rsidR="004B6323" w:rsidRPr="001531CB" w:rsidRDefault="004B6323" w:rsidP="004B6323">
      <w:r w:rsidRPr="001531CB">
        <w:t xml:space="preserve">The </w:t>
      </w:r>
      <w:r w:rsidRPr="001531CB">
        <w:rPr>
          <w:b/>
        </w:rPr>
        <w:t>Noble Texas Builders</w:t>
      </w:r>
      <w:r w:rsidRPr="001531CB">
        <w:t xml:space="preserve"> Safety Department will maintain and review records of all safety audits and inspections that are conducted within or that affect the company, its employees, or facilities.</w:t>
      </w:r>
    </w:p>
    <w:p w14:paraId="4C59532E" w14:textId="77777777" w:rsidR="004B6323" w:rsidRPr="001531CB" w:rsidRDefault="004B6323" w:rsidP="004B6323"/>
    <w:p w14:paraId="19D8DD89" w14:textId="77777777" w:rsidR="004B6323" w:rsidRPr="001531CB" w:rsidRDefault="004B6323" w:rsidP="004B6323">
      <w:r w:rsidRPr="001531CB">
        <w:t>Applicable forms and records:</w:t>
      </w:r>
    </w:p>
    <w:p w14:paraId="2FB791BC" w14:textId="77777777" w:rsidR="004B6323" w:rsidRPr="001531CB" w:rsidRDefault="004B6323" w:rsidP="004B6323"/>
    <w:p w14:paraId="305E9F48" w14:textId="77777777" w:rsidR="004B6323" w:rsidRPr="001531CB" w:rsidRDefault="004B6323" w:rsidP="00B176B2">
      <w:pPr>
        <w:numPr>
          <w:ilvl w:val="0"/>
          <w:numId w:val="11"/>
        </w:numPr>
      </w:pPr>
      <w:r w:rsidRPr="001531CB">
        <w:t>Comprehensive survey reports and records of action taken</w:t>
      </w:r>
    </w:p>
    <w:p w14:paraId="391159A9" w14:textId="77777777" w:rsidR="004B6323" w:rsidRPr="001531CB" w:rsidRDefault="004B6323" w:rsidP="00B176B2">
      <w:pPr>
        <w:numPr>
          <w:ilvl w:val="0"/>
          <w:numId w:val="11"/>
        </w:numPr>
      </w:pPr>
      <w:r w:rsidRPr="001531CB">
        <w:t>Documented checklist of self-inspection and records of action taken.</w:t>
      </w:r>
    </w:p>
    <w:p w14:paraId="69A96D54" w14:textId="77777777" w:rsidR="004B6323" w:rsidRPr="001531CB" w:rsidRDefault="004B6323" w:rsidP="004B6323"/>
    <w:p w14:paraId="23D40D8D" w14:textId="77777777" w:rsidR="004B6323" w:rsidRPr="001531CB" w:rsidRDefault="004B6323" w:rsidP="004B6323">
      <w:r w:rsidRPr="001531CB">
        <w:t>Reports generated as a result of comprehensive surveys conducted by outside professional agencies will receive immediate attention and consideration.  All hazards identified and recommendations will be acted upon a timely manner.  All methods of addressing the issues contained in the reports will be documented in writing and a copy maintained with the survey report.  This documentation will also show the date corrections were made or actions taken.  These reports and all associated documentation will be maintained for record and periodic review.  Members of management who receive these reports will ensure the corrective actions are taken.</w:t>
      </w:r>
    </w:p>
    <w:p w14:paraId="1918B27E" w14:textId="77777777" w:rsidR="004B6323" w:rsidRPr="001531CB" w:rsidRDefault="004B6323" w:rsidP="004B6323"/>
    <w:p w14:paraId="63843E33" w14:textId="77777777" w:rsidR="004B6323" w:rsidRPr="001531CB" w:rsidRDefault="004B6323" w:rsidP="004B6323">
      <w:r w:rsidRPr="001531CB">
        <w:t xml:space="preserve">Checklist will be developed as part of the periodic self-inspection process.   Checklists will be used and maintained including the name of the person performing the evaluation and the date the inspection takes place.  The self-inspection checklists will be provided to and reviewed by management upon completion.  All discrepancies identified during the survey will be evaluated as soon as possible.  The periodic self-inspection checklist will be reviewed and evaluated on a regular basis to ensure current applicability.  This review will be performed throughout the workplace with input from supervisors and employees.  The checklist will be retained along with other applicable data for review.  The list will be developed with the assistance of professionals </w:t>
      </w:r>
      <w:r w:rsidRPr="001531CB">
        <w:lastRenderedPageBreak/>
        <w:t>providing comprehensive surveys (safety consultants, insurance field safety representatives, local fire inspectors, etc.). The hazards and recommendations noted in the comprehensive surveys will be given consideration for addition to the periodic self-inspection checklist.  Area supervisors will be responsible for requisitioning and assisting in the correction process.</w:t>
      </w:r>
    </w:p>
    <w:p w14:paraId="63530DBB" w14:textId="77777777" w:rsidR="004B6323" w:rsidRPr="001531CB" w:rsidRDefault="004B6323" w:rsidP="004B6323"/>
    <w:p w14:paraId="0442ABA9" w14:textId="77777777" w:rsidR="004B6323" w:rsidRPr="001531CB" w:rsidRDefault="004B6323" w:rsidP="004B6323">
      <w:r w:rsidRPr="001531CB">
        <w:t xml:space="preserve">The formal Accident Prevention Plan components will be reviewed in </w:t>
      </w:r>
      <w:r w:rsidRPr="001531CB">
        <w:rPr>
          <w:b/>
          <w:bCs/>
        </w:rPr>
        <w:t xml:space="preserve">January each year </w:t>
      </w:r>
      <w:r w:rsidRPr="001531CB">
        <w:t>to identify insufficiencies or component failure.  Each will be audited individually with the findings documented and recorded.  This documentation will be used to identify trends in the program element deficiency and to track improvement modifications.  This documentation will be maintained for review.</w:t>
      </w:r>
    </w:p>
    <w:p w14:paraId="0CC01504" w14:textId="77777777" w:rsidR="004B6323" w:rsidRPr="001531CB" w:rsidRDefault="004B6323" w:rsidP="004B6323"/>
    <w:p w14:paraId="3FF2EAC8" w14:textId="77777777" w:rsidR="004B6323" w:rsidRPr="001531CB" w:rsidRDefault="004B6323" w:rsidP="00A87C28">
      <w:pPr>
        <w:pStyle w:val="Heading2"/>
      </w:pPr>
      <w:bookmarkStart w:id="119" w:name="_Toc69221322"/>
      <w:r w:rsidRPr="001531CB">
        <w:t>Safety or Other Related Meetings</w:t>
      </w:r>
      <w:bookmarkEnd w:id="119"/>
    </w:p>
    <w:p w14:paraId="6525DA90" w14:textId="77777777" w:rsidR="004B6323" w:rsidRPr="001531CB" w:rsidRDefault="004B6323" w:rsidP="004B6323">
      <w:pPr>
        <w:rPr>
          <w:u w:val="single"/>
        </w:rPr>
      </w:pPr>
    </w:p>
    <w:p w14:paraId="783EB354" w14:textId="77777777" w:rsidR="004B6323" w:rsidRPr="001531CB" w:rsidRDefault="004B6323" w:rsidP="004B6323">
      <w:r w:rsidRPr="001531CB">
        <w:t xml:space="preserve">The Safety Department will maintain accurate records of all proceedings associated with the </w:t>
      </w:r>
      <w:r w:rsidRPr="001531CB">
        <w:rPr>
          <w:b/>
        </w:rPr>
        <w:t>Noble Texas Builders</w:t>
      </w:r>
      <w:r w:rsidRPr="001531CB">
        <w:t xml:space="preserve"> safety and health program.</w:t>
      </w:r>
    </w:p>
    <w:p w14:paraId="1872A8BC" w14:textId="77777777" w:rsidR="004B6323" w:rsidRPr="001531CB" w:rsidRDefault="004B6323" w:rsidP="004B6323"/>
    <w:p w14:paraId="01BFFAA9" w14:textId="77777777" w:rsidR="004B6323" w:rsidRPr="001531CB" w:rsidRDefault="004B6323" w:rsidP="004B6323">
      <w:r w:rsidRPr="001531CB">
        <w:t>Applicable forms and records including:</w:t>
      </w:r>
    </w:p>
    <w:p w14:paraId="3CFFC803" w14:textId="77777777" w:rsidR="004B6323" w:rsidRPr="001531CB" w:rsidRDefault="004B6323" w:rsidP="004B6323"/>
    <w:p w14:paraId="3BA8F1C9" w14:textId="77777777" w:rsidR="004B6323" w:rsidRPr="001531CB" w:rsidRDefault="004B6323" w:rsidP="00B176B2">
      <w:pPr>
        <w:numPr>
          <w:ilvl w:val="0"/>
          <w:numId w:val="12"/>
        </w:numPr>
      </w:pPr>
      <w:r w:rsidRPr="001531CB">
        <w:t>Minutes, records, and data resulting from safety meetings or other gatherings in which discussion occurs that affect the safety and health program.</w:t>
      </w:r>
    </w:p>
    <w:p w14:paraId="5B507C91" w14:textId="77777777" w:rsidR="004B6323" w:rsidRPr="001531CB" w:rsidRDefault="004B6323" w:rsidP="004B6323"/>
    <w:p w14:paraId="39C7AAA1" w14:textId="77777777" w:rsidR="004B6323" w:rsidRPr="001531CB" w:rsidRDefault="004B6323" w:rsidP="004B6323">
      <w:r w:rsidRPr="001531CB">
        <w:t xml:space="preserve">Records will be kept of all proceedings and appropriate management or other designated staff actions affecting the safety and health program.  These records will include the name of the recorder, date, a list of attendees, details of the topics discussed, and action or corrective measures suggested, recommended or taken.  The purpose of these is to ensure that decisions affecting the </w:t>
      </w:r>
      <w:r w:rsidRPr="001531CB">
        <w:rPr>
          <w:b/>
        </w:rPr>
        <w:t>Noble Texas Builders</w:t>
      </w:r>
      <w:r w:rsidRPr="001531CB">
        <w:t xml:space="preserve"> safety and health program are carried out, implemented, and that results are tracked.</w:t>
      </w:r>
    </w:p>
    <w:p w14:paraId="3BE9C82B" w14:textId="77777777" w:rsidR="004B6323" w:rsidRPr="001531CB" w:rsidRDefault="004B6323" w:rsidP="004B6323"/>
    <w:p w14:paraId="12B0DFC2" w14:textId="77777777" w:rsidR="004B6323" w:rsidRPr="001531CB" w:rsidRDefault="004B6323" w:rsidP="004B6323">
      <w:r w:rsidRPr="001531CB">
        <w:t>A recorder will be designated as responsible for keeping minutes or records at each meeting.  During each subsequent meeting, the record of minutes for the previous meeting should be reviewed, discussed, resolved, and the document closed with an authorized signature.</w:t>
      </w:r>
    </w:p>
    <w:p w14:paraId="2684C98E" w14:textId="02D0E19C" w:rsidR="00A87C28" w:rsidRPr="001531CB" w:rsidRDefault="00A87C28">
      <w:pPr>
        <w:rPr>
          <w:b/>
          <w:bCs/>
        </w:rPr>
      </w:pPr>
      <w:r w:rsidRPr="001531CB">
        <w:rPr>
          <w:b/>
          <w:bCs/>
        </w:rPr>
        <w:br w:type="page"/>
      </w:r>
    </w:p>
    <w:p w14:paraId="226BC204" w14:textId="77777777" w:rsidR="004B6323" w:rsidRPr="001531CB" w:rsidRDefault="004B6323" w:rsidP="004B6323">
      <w:pPr>
        <w:rPr>
          <w:b/>
          <w:bCs/>
        </w:rPr>
      </w:pPr>
    </w:p>
    <w:p w14:paraId="5AC54E94" w14:textId="77777777" w:rsidR="004B6323" w:rsidRPr="001531CB" w:rsidRDefault="004B6323" w:rsidP="00A87C28">
      <w:pPr>
        <w:pStyle w:val="Heading2"/>
      </w:pPr>
      <w:bookmarkStart w:id="120" w:name="_Toc69221323"/>
      <w:r w:rsidRPr="001531CB">
        <w:t>Accident Investigation</w:t>
      </w:r>
      <w:bookmarkEnd w:id="120"/>
    </w:p>
    <w:p w14:paraId="5E6473C8" w14:textId="77777777" w:rsidR="004B6323" w:rsidRPr="001531CB" w:rsidRDefault="004B6323" w:rsidP="004B6323">
      <w:pPr>
        <w:rPr>
          <w:b/>
          <w:u w:val="single"/>
        </w:rPr>
      </w:pPr>
    </w:p>
    <w:p w14:paraId="4EBAAEB3" w14:textId="77777777" w:rsidR="004B6323" w:rsidRPr="001531CB" w:rsidRDefault="004B6323" w:rsidP="004B6323">
      <w:r w:rsidRPr="001531CB">
        <w:t xml:space="preserve">The </w:t>
      </w:r>
      <w:r w:rsidRPr="001531CB">
        <w:rPr>
          <w:b/>
        </w:rPr>
        <w:t>Noble Texas Builders</w:t>
      </w:r>
      <w:r w:rsidRPr="001531CB">
        <w:t xml:space="preserve"> Safety Department will ensure proper records and documentation of all accident and incident investigation activities are maintained and reviewed.</w:t>
      </w:r>
    </w:p>
    <w:p w14:paraId="6ACCEA35" w14:textId="77777777" w:rsidR="004B6323" w:rsidRPr="001531CB" w:rsidRDefault="004B6323" w:rsidP="004B6323"/>
    <w:p w14:paraId="5241E3A5" w14:textId="77777777" w:rsidR="004B6323" w:rsidRPr="001531CB" w:rsidRDefault="004B6323" w:rsidP="004B6323">
      <w:pPr>
        <w:rPr>
          <w:b/>
        </w:rPr>
      </w:pPr>
      <w:r w:rsidRPr="001531CB">
        <w:rPr>
          <w:b/>
          <w:u w:val="single"/>
        </w:rPr>
        <w:t>Applicable Forms and Records</w:t>
      </w:r>
    </w:p>
    <w:p w14:paraId="44C71C77" w14:textId="77777777" w:rsidR="004B6323" w:rsidRPr="001531CB" w:rsidRDefault="004B6323" w:rsidP="004B6323"/>
    <w:p w14:paraId="259BCDCF" w14:textId="77777777" w:rsidR="004B6323" w:rsidRPr="001531CB" w:rsidRDefault="004B6323" w:rsidP="00B176B2">
      <w:pPr>
        <w:numPr>
          <w:ilvl w:val="0"/>
          <w:numId w:val="12"/>
        </w:numPr>
      </w:pPr>
      <w:r w:rsidRPr="001531CB">
        <w:t xml:space="preserve">Accident investigation forms and supporting data including photographs or </w:t>
      </w:r>
      <w:proofErr w:type="gramStart"/>
      <w:r w:rsidRPr="001531CB">
        <w:t>videos;</w:t>
      </w:r>
      <w:proofErr w:type="gramEnd"/>
    </w:p>
    <w:p w14:paraId="65334A1A" w14:textId="77777777" w:rsidR="004B6323" w:rsidRPr="001531CB" w:rsidRDefault="004B6323" w:rsidP="00B176B2">
      <w:pPr>
        <w:numPr>
          <w:ilvl w:val="0"/>
          <w:numId w:val="12"/>
        </w:numPr>
      </w:pPr>
      <w:r w:rsidRPr="001531CB">
        <w:t>Records of corrective action or preventative measures implemented.</w:t>
      </w:r>
    </w:p>
    <w:p w14:paraId="7BAEA15B" w14:textId="77777777" w:rsidR="004B6323" w:rsidRPr="001531CB" w:rsidRDefault="004B6323" w:rsidP="004B6323"/>
    <w:p w14:paraId="75711F0F" w14:textId="77777777" w:rsidR="004B6323" w:rsidRPr="001531CB" w:rsidRDefault="004B6323" w:rsidP="004B6323">
      <w:r w:rsidRPr="001531CB">
        <w:t>All accidents and near miss incidents resulting in injury or illness to a person, property damage of any magnitude, or the potential for either, will be reported, investigated and documented.  All items on the designated accident investigation from will be addressed in detail as soon as possible following the accident/incident.  The information acquired will be used and reviewed by management, supervisors, and effected employees to establish all contributing factors and causes.  From the investigation, a plan of corrective action will be established to prevent recurrence of the mishap.  The plan of corrective action and implementation will be documented and reviewed by management.  Approval of corrective action will be given by the appropriate signature on the investigative form.</w:t>
      </w:r>
    </w:p>
    <w:p w14:paraId="0FC17E29" w14:textId="77777777" w:rsidR="004B6323" w:rsidRPr="001531CB" w:rsidRDefault="004B6323" w:rsidP="004B6323"/>
    <w:p w14:paraId="0D119A2D" w14:textId="77777777" w:rsidR="004B6323" w:rsidRPr="001531CB" w:rsidRDefault="004B6323" w:rsidP="00A87C28">
      <w:pPr>
        <w:pStyle w:val="Heading2"/>
      </w:pPr>
      <w:bookmarkStart w:id="121" w:name="_Toc69221324"/>
      <w:r w:rsidRPr="001531CB">
        <w:lastRenderedPageBreak/>
        <w:t>Equipment Inspection and Maintenance</w:t>
      </w:r>
      <w:bookmarkEnd w:id="121"/>
    </w:p>
    <w:p w14:paraId="77547B6C" w14:textId="335AF8EA" w:rsidR="004B6323" w:rsidRPr="001531CB" w:rsidRDefault="003A7A48" w:rsidP="004B6323">
      <w:r>
        <w:rPr>
          <w:noProof/>
        </w:rPr>
        <w:drawing>
          <wp:inline distT="0" distB="0" distL="0" distR="0" wp14:anchorId="440C0180" wp14:editId="56202E30">
            <wp:extent cx="5943600" cy="769175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9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D458679" w14:textId="0A333798" w:rsidR="004B6323" w:rsidRPr="001531CB" w:rsidRDefault="003A7A48" w:rsidP="004B6323">
      <w:pPr>
        <w:rPr>
          <w:b/>
        </w:rPr>
      </w:pPr>
      <w:r>
        <w:rPr>
          <w:b/>
          <w:noProof/>
        </w:rPr>
        <w:lastRenderedPageBreak/>
        <w:drawing>
          <wp:inline distT="0" distB="0" distL="0" distR="0" wp14:anchorId="69E87E89" wp14:editId="628D9000">
            <wp:extent cx="5943600" cy="459295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94">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1F44BC02" w14:textId="77777777" w:rsidR="004B6323" w:rsidRPr="001531CB" w:rsidRDefault="004B6323" w:rsidP="00A87C28">
      <w:pPr>
        <w:pStyle w:val="Heading2"/>
      </w:pPr>
      <w:bookmarkStart w:id="122" w:name="_Toc69221325"/>
      <w:r w:rsidRPr="001531CB">
        <w:t>GOVERNMENTAL AGENCIES and PERSONNEL</w:t>
      </w:r>
      <w:bookmarkEnd w:id="122"/>
    </w:p>
    <w:p w14:paraId="2AED4982" w14:textId="77777777" w:rsidR="004B6323" w:rsidRPr="001531CB" w:rsidRDefault="004B6323" w:rsidP="004B6323"/>
    <w:p w14:paraId="6C29BD37" w14:textId="77777777" w:rsidR="004B6323" w:rsidRPr="001531CB" w:rsidRDefault="004B6323" w:rsidP="004B6323">
      <w:pPr>
        <w:rPr>
          <w:b/>
          <w:u w:val="single"/>
        </w:rPr>
      </w:pPr>
      <w:r w:rsidRPr="001531CB">
        <w:rPr>
          <w:b/>
          <w:u w:val="single"/>
        </w:rPr>
        <w:t>In the event of an OSHA inspection:</w:t>
      </w:r>
    </w:p>
    <w:p w14:paraId="184CE1A4" w14:textId="77777777" w:rsidR="004B6323" w:rsidRPr="001531CB" w:rsidRDefault="004B6323" w:rsidP="004B6323"/>
    <w:p w14:paraId="58791164" w14:textId="77777777" w:rsidR="004B6323" w:rsidRPr="001531CB" w:rsidRDefault="004B6323" w:rsidP="00B176B2">
      <w:pPr>
        <w:numPr>
          <w:ilvl w:val="0"/>
          <w:numId w:val="14"/>
        </w:numPr>
      </w:pPr>
      <w:r w:rsidRPr="001531CB">
        <w:t>Welcome the compliance officer. Be polite, courteous and cooperative.</w:t>
      </w:r>
    </w:p>
    <w:p w14:paraId="379D07BD" w14:textId="77777777" w:rsidR="004B6323" w:rsidRPr="001531CB" w:rsidRDefault="004B6323" w:rsidP="00B176B2">
      <w:pPr>
        <w:numPr>
          <w:ilvl w:val="0"/>
          <w:numId w:val="14"/>
        </w:numPr>
      </w:pPr>
      <w:r w:rsidRPr="001531CB">
        <w:t>View the compliance officer’s credentials and find out the reason for the visit.</w:t>
      </w:r>
    </w:p>
    <w:p w14:paraId="1E3EB268" w14:textId="77777777" w:rsidR="004B6323" w:rsidRPr="001531CB" w:rsidRDefault="004B6323" w:rsidP="00B176B2">
      <w:pPr>
        <w:numPr>
          <w:ilvl w:val="0"/>
          <w:numId w:val="14"/>
        </w:numPr>
      </w:pPr>
      <w:r w:rsidRPr="001531CB">
        <w:t>As soon as possible, notify the main office of the inspection.</w:t>
      </w:r>
    </w:p>
    <w:p w14:paraId="664F03F7" w14:textId="77777777" w:rsidR="004B6323" w:rsidRPr="001531CB" w:rsidRDefault="004B6323" w:rsidP="00B176B2">
      <w:pPr>
        <w:numPr>
          <w:ilvl w:val="0"/>
          <w:numId w:val="14"/>
        </w:numPr>
      </w:pPr>
      <w:r w:rsidRPr="001531CB">
        <w:t>During the pre-investigation conference, answer all of the officer's questions, but do not volunteer any information not requested.</w:t>
      </w:r>
    </w:p>
    <w:p w14:paraId="0057FFD0" w14:textId="77777777" w:rsidR="004B6323" w:rsidRPr="001531CB" w:rsidRDefault="004B6323" w:rsidP="00B176B2">
      <w:pPr>
        <w:numPr>
          <w:ilvl w:val="0"/>
          <w:numId w:val="14"/>
        </w:numPr>
      </w:pPr>
      <w:r w:rsidRPr="001531CB">
        <w:t xml:space="preserve">Accompany the officer on the inspection of the job site.  Take notes of any defects or deficiencies as they are pointed out.  If </w:t>
      </w:r>
      <w:proofErr w:type="gramStart"/>
      <w:r w:rsidRPr="001531CB">
        <w:t>possible</w:t>
      </w:r>
      <w:proofErr w:type="gramEnd"/>
      <w:r w:rsidRPr="001531CB">
        <w:t xml:space="preserve"> have someone correct the items that can be quickly remedied.  Explain any items that the Officer may not understand, but do not argue.</w:t>
      </w:r>
    </w:p>
    <w:p w14:paraId="6C081FE7" w14:textId="739BCDD1" w:rsidR="00104813" w:rsidRPr="001531CB" w:rsidRDefault="004B6323" w:rsidP="00104813">
      <w:pPr>
        <w:numPr>
          <w:ilvl w:val="0"/>
          <w:numId w:val="14"/>
        </w:numPr>
      </w:pPr>
      <w:r w:rsidRPr="001531CB">
        <w:t>Take photographs (if possible) of everything that the Officer photographs.  At a minimum, make notes of everything photographed.</w:t>
      </w:r>
    </w:p>
    <w:p w14:paraId="2414AC5A" w14:textId="77777777" w:rsidR="00104813" w:rsidRPr="001531CB" w:rsidRDefault="00104813" w:rsidP="00104813"/>
    <w:sectPr w:rsidR="00104813" w:rsidRPr="001531CB" w:rsidSect="00C7179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BAC9C6E" w14:textId="77777777" w:rsidR="001203A7" w:rsidRDefault="001203A7">
      <w:r>
        <w:separator/>
      </w:r>
    </w:p>
  </w:endnote>
  <w:endnote w:type="continuationSeparator" w:id="0">
    <w:p w14:paraId="0D94021B" w14:textId="77777777" w:rsidR="001203A7" w:rsidRDefault="001203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MT">
    <w:altName w:val="Calibri"/>
    <w:panose1 w:val="020B0604020202020204"/>
    <w:charset w:val="00"/>
    <w:family w:val="auto"/>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Times">
    <w:altName w:val="﷽﷽﷽﷽﷽﷽﷽﷽"/>
    <w:panose1 w:val="00000500000000020000"/>
    <w:charset w:val="00"/>
    <w:family w:val="auto"/>
    <w:pitch w:val="variable"/>
    <w:sig w:usb0="E00002FF" w:usb1="5000205A" w:usb2="00000000" w:usb3="00000000" w:csb0="0000019F" w:csb1="00000000"/>
  </w:font>
  <w:font w:name="Times New Roman (Headings CS)">
    <w:altName w:val="Times New Roman"/>
    <w:panose1 w:val="020B0604020202020204"/>
    <w:charset w:val="00"/>
    <w:family w:val="roman"/>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Body CS)">
    <w:panose1 w:val="020B0604020202020204"/>
    <w:charset w:val="00"/>
    <w:family w:val="roman"/>
    <w:notTrueType/>
    <w:pitch w:val="default"/>
  </w:font>
  <w:font w:name="Arial-BoldMT">
    <w:altName w:val="Arial Unicode MS"/>
    <w:panose1 w:val="020B0604020202020204"/>
    <w:charset w:val="00"/>
    <w:family w:val="swiss"/>
    <w:notTrueType/>
    <w:pitch w:val="default"/>
    <w:sig w:usb0="00000003" w:usb1="08070000" w:usb2="00000010" w:usb3="00000000" w:csb0="00020001"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1217F50" w14:textId="77777777" w:rsidR="001203A7" w:rsidRDefault="001203A7">
      <w:r>
        <w:separator/>
      </w:r>
    </w:p>
  </w:footnote>
  <w:footnote w:type="continuationSeparator" w:id="0">
    <w:p w14:paraId="535375B7" w14:textId="77777777" w:rsidR="001203A7" w:rsidRDefault="001203A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1F83CFF"/>
    <w:multiLevelType w:val="multilevel"/>
    <w:tmpl w:val="91107E1C"/>
    <w:lvl w:ilvl="0">
      <w:start w:val="1"/>
      <w:numFmt w:val="bullet"/>
      <w:lvlText w:val="•"/>
      <w:lvlJc w:val="left"/>
      <w:pPr>
        <w:ind w:left="1080" w:hanging="360"/>
      </w:pPr>
      <w:rPr>
        <w:rFonts w:ascii="SymbolMT" w:eastAsia="Calibri" w:hAnsi="SymbolMT" w:cs="SymbolMT" w:hint="default"/>
        <w:color w:val="auto"/>
        <w:sz w:val="28"/>
      </w:rPr>
    </w:lvl>
    <w:lvl w:ilvl="1">
      <w:start w:val="1"/>
      <w:numFmt w:val="bullet"/>
      <w:lvlText w:val="o"/>
      <w:lvlJc w:val="left"/>
      <w:pPr>
        <w:tabs>
          <w:tab w:val="num" w:pos="1800"/>
        </w:tabs>
        <w:ind w:left="1800" w:hanging="360"/>
      </w:pPr>
      <w:rPr>
        <w:rFonts w:ascii="Courier New" w:hAnsi="Courier New" w:hint="default"/>
      </w:rPr>
    </w:lvl>
    <w:lvl w:ilvl="2">
      <w:start w:val="1"/>
      <w:numFmt w:val="bullet"/>
      <w:lvlText w:val=""/>
      <w:lvlJc w:val="left"/>
      <w:pPr>
        <w:tabs>
          <w:tab w:val="num" w:pos="2520"/>
        </w:tabs>
        <w:ind w:left="2520" w:hanging="360"/>
      </w:pPr>
      <w:rPr>
        <w:rFonts w:ascii="Wingdings" w:hAnsi="Wingdings"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2" w15:restartNumberingAfterBreak="0">
    <w:nsid w:val="02B61EF5"/>
    <w:multiLevelType w:val="hybridMultilevel"/>
    <w:tmpl w:val="BC14E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22677D"/>
    <w:multiLevelType w:val="hybridMultilevel"/>
    <w:tmpl w:val="58D41CB4"/>
    <w:lvl w:ilvl="0" w:tplc="B22000B2">
      <w:start w:val="1"/>
      <w:numFmt w:val="bullet"/>
      <w:lvlText w:val="•"/>
      <w:lvlJc w:val="left"/>
      <w:pPr>
        <w:ind w:left="720" w:hanging="360"/>
      </w:pPr>
      <w:rPr>
        <w:rFonts w:ascii="SymbolMT" w:eastAsia="Calibri" w:hAnsi="SymbolMT" w:cs="SymbolMT"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614A40"/>
    <w:multiLevelType w:val="hybridMultilevel"/>
    <w:tmpl w:val="08FE40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3F166F3"/>
    <w:multiLevelType w:val="hybridMultilevel"/>
    <w:tmpl w:val="89725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53D3664"/>
    <w:multiLevelType w:val="multilevel"/>
    <w:tmpl w:val="0409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062B421E"/>
    <w:multiLevelType w:val="hybridMultilevel"/>
    <w:tmpl w:val="AE965C92"/>
    <w:lvl w:ilvl="0" w:tplc="B22000B2">
      <w:start w:val="1"/>
      <w:numFmt w:val="bullet"/>
      <w:lvlText w:val="•"/>
      <w:lvlJc w:val="left"/>
      <w:pPr>
        <w:ind w:left="720" w:hanging="360"/>
      </w:pPr>
      <w:rPr>
        <w:rFonts w:ascii="SymbolMT" w:eastAsia="Calibri" w:hAnsi="SymbolMT" w:cs="SymbolMT"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6714163"/>
    <w:multiLevelType w:val="hybridMultilevel"/>
    <w:tmpl w:val="729092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6CE3C89"/>
    <w:multiLevelType w:val="hybridMultilevel"/>
    <w:tmpl w:val="9C68EEC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06E36DCC"/>
    <w:multiLevelType w:val="hybridMultilevel"/>
    <w:tmpl w:val="19DEE08E"/>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11" w15:restartNumberingAfterBreak="0">
    <w:nsid w:val="07044F57"/>
    <w:multiLevelType w:val="hybridMultilevel"/>
    <w:tmpl w:val="1FE27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726625F"/>
    <w:multiLevelType w:val="hybridMultilevel"/>
    <w:tmpl w:val="37AE8DAC"/>
    <w:lvl w:ilvl="0" w:tplc="B22000B2">
      <w:start w:val="1"/>
      <w:numFmt w:val="bullet"/>
      <w:lvlText w:val="•"/>
      <w:lvlJc w:val="left"/>
      <w:pPr>
        <w:ind w:left="720" w:hanging="360"/>
      </w:pPr>
      <w:rPr>
        <w:rFonts w:ascii="SymbolMT" w:eastAsia="Calibri" w:hAnsi="SymbolMT" w:cs="SymbolMT"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86C431F"/>
    <w:multiLevelType w:val="hybridMultilevel"/>
    <w:tmpl w:val="8132DB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9F07F0C"/>
    <w:multiLevelType w:val="hybridMultilevel"/>
    <w:tmpl w:val="AFF4A7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B6E1A2C"/>
    <w:multiLevelType w:val="hybridMultilevel"/>
    <w:tmpl w:val="58DA059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0BB257B9"/>
    <w:multiLevelType w:val="hybridMultilevel"/>
    <w:tmpl w:val="5D46B83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D3145A5"/>
    <w:multiLevelType w:val="hybridMultilevel"/>
    <w:tmpl w:val="00007E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DC62882"/>
    <w:multiLevelType w:val="hybridMultilevel"/>
    <w:tmpl w:val="935243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DFD558E"/>
    <w:multiLevelType w:val="hybridMultilevel"/>
    <w:tmpl w:val="09E62DE6"/>
    <w:lvl w:ilvl="0" w:tplc="B22000B2">
      <w:start w:val="1"/>
      <w:numFmt w:val="bullet"/>
      <w:lvlText w:val="•"/>
      <w:lvlJc w:val="left"/>
      <w:pPr>
        <w:ind w:left="720" w:hanging="360"/>
      </w:pPr>
      <w:rPr>
        <w:rFonts w:ascii="SymbolMT" w:eastAsia="Calibri" w:hAnsi="SymbolMT" w:cs="SymbolMT"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E3F3D5B"/>
    <w:multiLevelType w:val="hybridMultilevel"/>
    <w:tmpl w:val="FBF8116C"/>
    <w:lvl w:ilvl="0" w:tplc="B22000B2">
      <w:start w:val="1"/>
      <w:numFmt w:val="bullet"/>
      <w:lvlText w:val="•"/>
      <w:lvlJc w:val="left"/>
      <w:pPr>
        <w:ind w:left="720" w:hanging="360"/>
      </w:pPr>
      <w:rPr>
        <w:rFonts w:ascii="SymbolMT" w:eastAsia="Calibri" w:hAnsi="SymbolMT" w:cs="SymbolMT"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E741CFC"/>
    <w:multiLevelType w:val="hybridMultilevel"/>
    <w:tmpl w:val="286E4C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FB13E83"/>
    <w:multiLevelType w:val="hybridMultilevel"/>
    <w:tmpl w:val="B86EF6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0AC37A9"/>
    <w:multiLevelType w:val="hybridMultilevel"/>
    <w:tmpl w:val="77DC93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3FB4595"/>
    <w:multiLevelType w:val="hybridMultilevel"/>
    <w:tmpl w:val="2F6212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4704395"/>
    <w:multiLevelType w:val="hybridMultilevel"/>
    <w:tmpl w:val="0EE484B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340" w:hanging="36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5440BAD"/>
    <w:multiLevelType w:val="hybridMultilevel"/>
    <w:tmpl w:val="BDBC73D4"/>
    <w:lvl w:ilvl="0" w:tplc="B22000B2">
      <w:start w:val="1"/>
      <w:numFmt w:val="bullet"/>
      <w:lvlText w:val="•"/>
      <w:lvlJc w:val="left"/>
      <w:pPr>
        <w:ind w:left="1080" w:hanging="360"/>
      </w:pPr>
      <w:rPr>
        <w:rFonts w:ascii="SymbolMT" w:eastAsia="Calibri" w:hAnsi="SymbolMT" w:cs="SymbolMT" w:hint="default"/>
        <w:sz w:val="2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173B79CF"/>
    <w:multiLevelType w:val="hybridMultilevel"/>
    <w:tmpl w:val="A71452C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17623365"/>
    <w:multiLevelType w:val="hybridMultilevel"/>
    <w:tmpl w:val="CC128D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81D3776"/>
    <w:multiLevelType w:val="hybridMultilevel"/>
    <w:tmpl w:val="B0C872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947603F"/>
    <w:multiLevelType w:val="hybridMultilevel"/>
    <w:tmpl w:val="343AF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A6E1967"/>
    <w:multiLevelType w:val="hybridMultilevel"/>
    <w:tmpl w:val="71DA49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A8B6B8D"/>
    <w:multiLevelType w:val="multilevel"/>
    <w:tmpl w:val="B14AEDDA"/>
    <w:lvl w:ilvl="0">
      <w:start w:val="1"/>
      <w:numFmt w:val="bullet"/>
      <w:lvlText w:val="•"/>
      <w:lvlJc w:val="left"/>
      <w:pPr>
        <w:ind w:left="1080" w:hanging="360"/>
      </w:pPr>
      <w:rPr>
        <w:rFonts w:ascii="SymbolMT" w:eastAsia="Calibri" w:hAnsi="SymbolMT" w:cs="SymbolMT" w:hint="default"/>
        <w:color w:val="auto"/>
        <w:sz w:val="28"/>
      </w:rPr>
    </w:lvl>
    <w:lvl w:ilvl="1">
      <w:start w:val="1"/>
      <w:numFmt w:val="bullet"/>
      <w:lvlText w:val="o"/>
      <w:lvlJc w:val="left"/>
      <w:pPr>
        <w:tabs>
          <w:tab w:val="num" w:pos="1800"/>
        </w:tabs>
        <w:ind w:left="1800" w:hanging="360"/>
      </w:pPr>
      <w:rPr>
        <w:rFonts w:ascii="Courier New" w:hAnsi="Courier New" w:hint="default"/>
      </w:rPr>
    </w:lvl>
    <w:lvl w:ilvl="2">
      <w:start w:val="1"/>
      <w:numFmt w:val="bullet"/>
      <w:lvlText w:val=""/>
      <w:lvlJc w:val="left"/>
      <w:pPr>
        <w:tabs>
          <w:tab w:val="num" w:pos="2520"/>
        </w:tabs>
        <w:ind w:left="2520" w:hanging="360"/>
      </w:pPr>
      <w:rPr>
        <w:rFonts w:ascii="Wingdings" w:hAnsi="Wingdings"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33" w15:restartNumberingAfterBreak="0">
    <w:nsid w:val="1AB12FFC"/>
    <w:multiLevelType w:val="hybridMultilevel"/>
    <w:tmpl w:val="3E98AA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ACE04B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1C150D5C"/>
    <w:multiLevelType w:val="hybridMultilevel"/>
    <w:tmpl w:val="4B72E5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C6209A5"/>
    <w:multiLevelType w:val="hybridMultilevel"/>
    <w:tmpl w:val="7542B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D6448E0"/>
    <w:multiLevelType w:val="hybridMultilevel"/>
    <w:tmpl w:val="F878C0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D9A643C"/>
    <w:multiLevelType w:val="hybridMultilevel"/>
    <w:tmpl w:val="57CECD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DAB65CE"/>
    <w:multiLevelType w:val="hybridMultilevel"/>
    <w:tmpl w:val="BDD2C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E6A7B61"/>
    <w:multiLevelType w:val="hybridMultilevel"/>
    <w:tmpl w:val="122EE3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E7070EE"/>
    <w:multiLevelType w:val="hybridMultilevel"/>
    <w:tmpl w:val="FA96DBD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1F5D7B83"/>
    <w:multiLevelType w:val="hybridMultilevel"/>
    <w:tmpl w:val="8D5474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0127828"/>
    <w:multiLevelType w:val="hybridMultilevel"/>
    <w:tmpl w:val="AC1096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1253441"/>
    <w:multiLevelType w:val="hybridMultilevel"/>
    <w:tmpl w:val="9932B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13109D0"/>
    <w:multiLevelType w:val="hybridMultilevel"/>
    <w:tmpl w:val="3C16A9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13B799A"/>
    <w:multiLevelType w:val="hybridMultilevel"/>
    <w:tmpl w:val="D9E6D4A6"/>
    <w:lvl w:ilvl="0" w:tplc="B22000B2">
      <w:start w:val="1"/>
      <w:numFmt w:val="bullet"/>
      <w:lvlText w:val="•"/>
      <w:lvlJc w:val="left"/>
      <w:pPr>
        <w:ind w:left="720" w:hanging="360"/>
      </w:pPr>
      <w:rPr>
        <w:rFonts w:ascii="SymbolMT" w:eastAsia="Calibri" w:hAnsi="SymbolMT" w:cs="SymbolMT" w:hint="default"/>
        <w:sz w:val="28"/>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17D01A6"/>
    <w:multiLevelType w:val="hybridMultilevel"/>
    <w:tmpl w:val="CD2EF7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22350839"/>
    <w:multiLevelType w:val="hybridMultilevel"/>
    <w:tmpl w:val="41A48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25970D4"/>
    <w:multiLevelType w:val="hybridMultilevel"/>
    <w:tmpl w:val="99F853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22DF6DF8"/>
    <w:multiLevelType w:val="hybridMultilevel"/>
    <w:tmpl w:val="20FE074C"/>
    <w:lvl w:ilvl="0" w:tplc="B22000B2">
      <w:start w:val="1"/>
      <w:numFmt w:val="bullet"/>
      <w:lvlText w:val="•"/>
      <w:lvlJc w:val="left"/>
      <w:pPr>
        <w:ind w:left="720" w:hanging="360"/>
      </w:pPr>
      <w:rPr>
        <w:rFonts w:ascii="SymbolMT" w:eastAsia="Calibri" w:hAnsi="SymbolMT" w:cs="SymbolMT"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35939D5"/>
    <w:multiLevelType w:val="hybridMultilevel"/>
    <w:tmpl w:val="B3AAF7FA"/>
    <w:lvl w:ilvl="0" w:tplc="B22000B2">
      <w:start w:val="1"/>
      <w:numFmt w:val="bullet"/>
      <w:lvlText w:val="•"/>
      <w:lvlJc w:val="left"/>
      <w:pPr>
        <w:ind w:left="1080" w:hanging="360"/>
      </w:pPr>
      <w:rPr>
        <w:rFonts w:ascii="SymbolMT" w:eastAsia="Calibri" w:hAnsi="SymbolMT" w:cs="SymbolMT" w:hint="default"/>
        <w:sz w:val="2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2" w15:restartNumberingAfterBreak="0">
    <w:nsid w:val="23647861"/>
    <w:multiLevelType w:val="multilevel"/>
    <w:tmpl w:val="0409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3" w15:restartNumberingAfterBreak="0">
    <w:nsid w:val="2574043D"/>
    <w:multiLevelType w:val="hybridMultilevel"/>
    <w:tmpl w:val="700024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5A55A3E"/>
    <w:multiLevelType w:val="hybridMultilevel"/>
    <w:tmpl w:val="A4A000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6E31838"/>
    <w:multiLevelType w:val="multilevel"/>
    <w:tmpl w:val="0409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6" w15:restartNumberingAfterBreak="0">
    <w:nsid w:val="28FE56E1"/>
    <w:multiLevelType w:val="hybridMultilevel"/>
    <w:tmpl w:val="9DFC7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9462BBB"/>
    <w:multiLevelType w:val="hybridMultilevel"/>
    <w:tmpl w:val="D1E0FD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9B96823"/>
    <w:multiLevelType w:val="hybridMultilevel"/>
    <w:tmpl w:val="B5E494A6"/>
    <w:lvl w:ilvl="0" w:tplc="B22000B2">
      <w:start w:val="1"/>
      <w:numFmt w:val="bullet"/>
      <w:lvlText w:val="•"/>
      <w:lvlJc w:val="left"/>
      <w:pPr>
        <w:ind w:left="720" w:hanging="360"/>
      </w:pPr>
      <w:rPr>
        <w:rFonts w:ascii="SymbolMT" w:eastAsia="Calibri" w:hAnsi="SymbolMT" w:cs="SymbolMT"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A4A1F51"/>
    <w:multiLevelType w:val="hybridMultilevel"/>
    <w:tmpl w:val="2BE43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B300F02"/>
    <w:multiLevelType w:val="multilevel"/>
    <w:tmpl w:val="399C827E"/>
    <w:lvl w:ilvl="0">
      <w:numFmt w:val="bullet"/>
      <w:lvlText w:val=""/>
      <w:lvlJc w:val="left"/>
      <w:pPr>
        <w:tabs>
          <w:tab w:val="num" w:pos="1260"/>
        </w:tabs>
        <w:ind w:left="1260" w:hanging="360"/>
      </w:pPr>
      <w:rPr>
        <w:rFonts w:ascii="Wingdings" w:eastAsiaTheme="minorHAnsi" w:hAnsi="Wingdings" w:cstheme="minorBidi" w:hint="default"/>
        <w:color w:val="auto"/>
      </w:rPr>
    </w:lvl>
    <w:lvl w:ilvl="1">
      <w:start w:val="1"/>
      <w:numFmt w:val="bullet"/>
      <w:lvlText w:val="o"/>
      <w:lvlJc w:val="left"/>
      <w:pPr>
        <w:tabs>
          <w:tab w:val="num" w:pos="1980"/>
        </w:tabs>
        <w:ind w:left="1980" w:hanging="360"/>
      </w:pPr>
      <w:rPr>
        <w:rFonts w:ascii="Courier New" w:hAnsi="Courier New" w:hint="default"/>
      </w:rPr>
    </w:lvl>
    <w:lvl w:ilvl="2">
      <w:start w:val="1"/>
      <w:numFmt w:val="bullet"/>
      <w:lvlText w:val=""/>
      <w:lvlJc w:val="left"/>
      <w:pPr>
        <w:tabs>
          <w:tab w:val="num" w:pos="2700"/>
        </w:tabs>
        <w:ind w:left="2700" w:hanging="360"/>
      </w:pPr>
      <w:rPr>
        <w:rFonts w:ascii="Wingdings" w:hAnsi="Wingdings" w:hint="default"/>
      </w:rPr>
    </w:lvl>
    <w:lvl w:ilvl="3">
      <w:start w:val="1"/>
      <w:numFmt w:val="bullet"/>
      <w:lvlText w:val=""/>
      <w:lvlJc w:val="left"/>
      <w:pPr>
        <w:tabs>
          <w:tab w:val="num" w:pos="3420"/>
        </w:tabs>
        <w:ind w:left="3420" w:hanging="360"/>
      </w:pPr>
      <w:rPr>
        <w:rFonts w:ascii="Symbol" w:hAnsi="Symbol" w:hint="default"/>
      </w:rPr>
    </w:lvl>
    <w:lvl w:ilvl="4">
      <w:start w:val="1"/>
      <w:numFmt w:val="bullet"/>
      <w:lvlText w:val="o"/>
      <w:lvlJc w:val="left"/>
      <w:pPr>
        <w:tabs>
          <w:tab w:val="num" w:pos="4140"/>
        </w:tabs>
        <w:ind w:left="4140" w:hanging="360"/>
      </w:pPr>
      <w:rPr>
        <w:rFonts w:ascii="Courier New" w:hAnsi="Courier New" w:hint="default"/>
      </w:rPr>
    </w:lvl>
    <w:lvl w:ilvl="5">
      <w:start w:val="1"/>
      <w:numFmt w:val="bullet"/>
      <w:lvlText w:val=""/>
      <w:lvlJc w:val="left"/>
      <w:pPr>
        <w:tabs>
          <w:tab w:val="num" w:pos="4860"/>
        </w:tabs>
        <w:ind w:left="4860" w:hanging="360"/>
      </w:pPr>
      <w:rPr>
        <w:rFonts w:ascii="Wingdings" w:hAnsi="Wingdings" w:hint="default"/>
      </w:rPr>
    </w:lvl>
    <w:lvl w:ilvl="6">
      <w:start w:val="1"/>
      <w:numFmt w:val="bullet"/>
      <w:lvlText w:val=""/>
      <w:lvlJc w:val="left"/>
      <w:pPr>
        <w:tabs>
          <w:tab w:val="num" w:pos="5580"/>
        </w:tabs>
        <w:ind w:left="5580" w:hanging="360"/>
      </w:pPr>
      <w:rPr>
        <w:rFonts w:ascii="Symbol" w:hAnsi="Symbol" w:hint="default"/>
      </w:rPr>
    </w:lvl>
    <w:lvl w:ilvl="7">
      <w:start w:val="1"/>
      <w:numFmt w:val="bullet"/>
      <w:lvlText w:val="o"/>
      <w:lvlJc w:val="left"/>
      <w:pPr>
        <w:tabs>
          <w:tab w:val="num" w:pos="6300"/>
        </w:tabs>
        <w:ind w:left="6300" w:hanging="360"/>
      </w:pPr>
      <w:rPr>
        <w:rFonts w:ascii="Courier New" w:hAnsi="Courier New" w:hint="default"/>
      </w:rPr>
    </w:lvl>
    <w:lvl w:ilvl="8">
      <w:start w:val="1"/>
      <w:numFmt w:val="bullet"/>
      <w:lvlText w:val=""/>
      <w:lvlJc w:val="left"/>
      <w:pPr>
        <w:tabs>
          <w:tab w:val="num" w:pos="7020"/>
        </w:tabs>
        <w:ind w:left="7020" w:hanging="360"/>
      </w:pPr>
      <w:rPr>
        <w:rFonts w:ascii="Wingdings" w:hAnsi="Wingdings" w:hint="default"/>
      </w:rPr>
    </w:lvl>
  </w:abstractNum>
  <w:abstractNum w:abstractNumId="61" w15:restartNumberingAfterBreak="0">
    <w:nsid w:val="2C381F1D"/>
    <w:multiLevelType w:val="hybridMultilevel"/>
    <w:tmpl w:val="9CAA9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2C5B5B9F"/>
    <w:multiLevelType w:val="hybridMultilevel"/>
    <w:tmpl w:val="7B3ACA3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2CFE5839"/>
    <w:multiLevelType w:val="hybridMultilevel"/>
    <w:tmpl w:val="766CA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EF11DC9"/>
    <w:multiLevelType w:val="hybridMultilevel"/>
    <w:tmpl w:val="B34CDE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F5638A2"/>
    <w:multiLevelType w:val="hybridMultilevel"/>
    <w:tmpl w:val="B00AF3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15:restartNumberingAfterBreak="0">
    <w:nsid w:val="2F67305C"/>
    <w:multiLevelType w:val="hybridMultilevel"/>
    <w:tmpl w:val="CD92F9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FC562E4"/>
    <w:multiLevelType w:val="hybridMultilevel"/>
    <w:tmpl w:val="317AA6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FEF1804"/>
    <w:multiLevelType w:val="hybridMultilevel"/>
    <w:tmpl w:val="2FAEAB7E"/>
    <w:lvl w:ilvl="0" w:tplc="B22000B2">
      <w:start w:val="1"/>
      <w:numFmt w:val="bullet"/>
      <w:lvlText w:val="•"/>
      <w:lvlJc w:val="left"/>
      <w:pPr>
        <w:ind w:left="720" w:hanging="360"/>
      </w:pPr>
      <w:rPr>
        <w:rFonts w:ascii="SymbolMT" w:eastAsia="Calibri" w:hAnsi="SymbolMT" w:cs="SymbolMT"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30E46592"/>
    <w:multiLevelType w:val="hybridMultilevel"/>
    <w:tmpl w:val="D068BD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1A016CB"/>
    <w:multiLevelType w:val="hybridMultilevel"/>
    <w:tmpl w:val="5FC6C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32703EFE"/>
    <w:multiLevelType w:val="hybridMultilevel"/>
    <w:tmpl w:val="27F65582"/>
    <w:lvl w:ilvl="0" w:tplc="B22000B2">
      <w:start w:val="1"/>
      <w:numFmt w:val="bullet"/>
      <w:lvlText w:val="•"/>
      <w:lvlJc w:val="left"/>
      <w:pPr>
        <w:ind w:left="1080" w:hanging="360"/>
      </w:pPr>
      <w:rPr>
        <w:rFonts w:ascii="SymbolMT" w:eastAsia="Calibri" w:hAnsi="SymbolMT" w:cs="SymbolMT" w:hint="default"/>
        <w:sz w:val="2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2" w15:restartNumberingAfterBreak="0">
    <w:nsid w:val="330B737D"/>
    <w:multiLevelType w:val="hybridMultilevel"/>
    <w:tmpl w:val="82C8B1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47707C3"/>
    <w:multiLevelType w:val="hybridMultilevel"/>
    <w:tmpl w:val="A41688E0"/>
    <w:lvl w:ilvl="0" w:tplc="B22000B2">
      <w:start w:val="1"/>
      <w:numFmt w:val="bullet"/>
      <w:lvlText w:val="•"/>
      <w:lvlJc w:val="left"/>
      <w:pPr>
        <w:ind w:left="720" w:hanging="360"/>
      </w:pPr>
      <w:rPr>
        <w:rFonts w:ascii="SymbolMT" w:eastAsia="Calibri" w:hAnsi="SymbolMT" w:cs="SymbolMT" w:hint="default"/>
        <w:sz w:val="28"/>
      </w:rPr>
    </w:lvl>
    <w:lvl w:ilvl="1" w:tplc="88129758">
      <w:start w:val="3"/>
      <w:numFmt w:val="bullet"/>
      <w:lvlText w:val=""/>
      <w:lvlJc w:val="left"/>
      <w:pPr>
        <w:ind w:left="1800" w:hanging="720"/>
      </w:pPr>
      <w:rPr>
        <w:rFonts w:ascii="Wingdings" w:eastAsiaTheme="minorHAnsi" w:hAnsi="Wingdings"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4AC5AAD"/>
    <w:multiLevelType w:val="hybridMultilevel"/>
    <w:tmpl w:val="DB886ED2"/>
    <w:lvl w:ilvl="0" w:tplc="DA86CE6C">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57749F5"/>
    <w:multiLevelType w:val="hybridMultilevel"/>
    <w:tmpl w:val="E41ECE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62D29B2"/>
    <w:multiLevelType w:val="hybridMultilevel"/>
    <w:tmpl w:val="42A2A3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36337E65"/>
    <w:multiLevelType w:val="hybridMultilevel"/>
    <w:tmpl w:val="67883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6A9266A"/>
    <w:multiLevelType w:val="hybridMultilevel"/>
    <w:tmpl w:val="082848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374A4519"/>
    <w:multiLevelType w:val="hybridMultilevel"/>
    <w:tmpl w:val="1512BE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7701406"/>
    <w:multiLevelType w:val="hybridMultilevel"/>
    <w:tmpl w:val="AB44FE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38001B51"/>
    <w:multiLevelType w:val="hybridMultilevel"/>
    <w:tmpl w:val="CF00E9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38A83816"/>
    <w:multiLevelType w:val="multilevel"/>
    <w:tmpl w:val="ABBE3544"/>
    <w:lvl w:ilvl="0">
      <w:start w:val="1"/>
      <w:numFmt w:val="bullet"/>
      <w:lvlText w:val="•"/>
      <w:lvlJc w:val="left"/>
      <w:pPr>
        <w:ind w:left="1080" w:hanging="360"/>
      </w:pPr>
      <w:rPr>
        <w:rFonts w:ascii="SymbolMT" w:eastAsia="Calibri" w:hAnsi="SymbolMT" w:cs="SymbolMT" w:hint="default"/>
        <w:color w:val="auto"/>
        <w:sz w:val="28"/>
      </w:rPr>
    </w:lvl>
    <w:lvl w:ilvl="1">
      <w:start w:val="1"/>
      <w:numFmt w:val="bullet"/>
      <w:lvlText w:val="o"/>
      <w:lvlJc w:val="left"/>
      <w:pPr>
        <w:tabs>
          <w:tab w:val="num" w:pos="1800"/>
        </w:tabs>
        <w:ind w:left="1800" w:hanging="360"/>
      </w:pPr>
      <w:rPr>
        <w:rFonts w:ascii="Courier New" w:hAnsi="Courier New" w:hint="default"/>
      </w:rPr>
    </w:lvl>
    <w:lvl w:ilvl="2">
      <w:start w:val="1"/>
      <w:numFmt w:val="bullet"/>
      <w:lvlText w:val=""/>
      <w:lvlJc w:val="left"/>
      <w:pPr>
        <w:tabs>
          <w:tab w:val="num" w:pos="2520"/>
        </w:tabs>
        <w:ind w:left="2520" w:hanging="360"/>
      </w:pPr>
      <w:rPr>
        <w:rFonts w:ascii="Wingdings" w:hAnsi="Wingdings"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83" w15:restartNumberingAfterBreak="0">
    <w:nsid w:val="3920427D"/>
    <w:multiLevelType w:val="hybridMultilevel"/>
    <w:tmpl w:val="9FBA193A"/>
    <w:lvl w:ilvl="0" w:tplc="04090013">
      <w:start w:val="1"/>
      <w:numFmt w:val="upperRoman"/>
      <w:lvlText w:val="%1."/>
      <w:lvlJc w:val="righ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4" w15:restartNumberingAfterBreak="0">
    <w:nsid w:val="397D2298"/>
    <w:multiLevelType w:val="hybridMultilevel"/>
    <w:tmpl w:val="D710FB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3A9D5978"/>
    <w:multiLevelType w:val="hybridMultilevel"/>
    <w:tmpl w:val="582041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6" w15:restartNumberingAfterBreak="0">
    <w:nsid w:val="3BC377BB"/>
    <w:multiLevelType w:val="hybridMultilevel"/>
    <w:tmpl w:val="38D01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3BE63221"/>
    <w:multiLevelType w:val="hybridMultilevel"/>
    <w:tmpl w:val="7062D7C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3C4974F1"/>
    <w:multiLevelType w:val="hybridMultilevel"/>
    <w:tmpl w:val="4364B906"/>
    <w:lvl w:ilvl="0" w:tplc="B22000B2">
      <w:start w:val="1"/>
      <w:numFmt w:val="bullet"/>
      <w:lvlText w:val="•"/>
      <w:lvlJc w:val="left"/>
      <w:pPr>
        <w:ind w:left="1080" w:hanging="360"/>
      </w:pPr>
      <w:rPr>
        <w:rFonts w:ascii="SymbolMT" w:eastAsia="Calibri" w:hAnsi="SymbolMT" w:cs="SymbolMT" w:hint="default"/>
        <w:sz w:val="2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9" w15:restartNumberingAfterBreak="0">
    <w:nsid w:val="3C8C7437"/>
    <w:multiLevelType w:val="hybridMultilevel"/>
    <w:tmpl w:val="872AC01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0" w15:restartNumberingAfterBreak="0">
    <w:nsid w:val="3DF22C2D"/>
    <w:multiLevelType w:val="hybridMultilevel"/>
    <w:tmpl w:val="CF00E9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4230735C"/>
    <w:multiLevelType w:val="hybridMultilevel"/>
    <w:tmpl w:val="BF8E1A54"/>
    <w:lvl w:ilvl="0" w:tplc="B22000B2">
      <w:start w:val="1"/>
      <w:numFmt w:val="bullet"/>
      <w:lvlText w:val="•"/>
      <w:lvlJc w:val="left"/>
      <w:pPr>
        <w:ind w:left="720" w:hanging="360"/>
      </w:pPr>
      <w:rPr>
        <w:rFonts w:ascii="SymbolMT" w:eastAsia="Calibri" w:hAnsi="SymbolMT" w:cs="SymbolMT"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44984980"/>
    <w:multiLevelType w:val="hybridMultilevel"/>
    <w:tmpl w:val="013CC5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4587126D"/>
    <w:multiLevelType w:val="multilevel"/>
    <w:tmpl w:val="0409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4" w15:restartNumberingAfterBreak="0">
    <w:nsid w:val="45B27A68"/>
    <w:multiLevelType w:val="multilevel"/>
    <w:tmpl w:val="6AF0FC9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rPr>
        <w:b w:val="0"/>
        <w:bCs/>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5" w15:restartNumberingAfterBreak="0">
    <w:nsid w:val="45D250CB"/>
    <w:multiLevelType w:val="hybridMultilevel"/>
    <w:tmpl w:val="9B082730"/>
    <w:lvl w:ilvl="0" w:tplc="DA86CE6C">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46754186"/>
    <w:multiLevelType w:val="hybridMultilevel"/>
    <w:tmpl w:val="DC40F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46DA56DC"/>
    <w:multiLevelType w:val="hybridMultilevel"/>
    <w:tmpl w:val="11C656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470001F6"/>
    <w:multiLevelType w:val="hybridMultilevel"/>
    <w:tmpl w:val="C720B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472C274A"/>
    <w:multiLevelType w:val="hybridMultilevel"/>
    <w:tmpl w:val="DA00DD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47FB20D0"/>
    <w:multiLevelType w:val="hybridMultilevel"/>
    <w:tmpl w:val="10F87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49836AA2"/>
    <w:multiLevelType w:val="hybridMultilevel"/>
    <w:tmpl w:val="2FB250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49994492"/>
    <w:multiLevelType w:val="hybridMultilevel"/>
    <w:tmpl w:val="BFF6B49C"/>
    <w:lvl w:ilvl="0" w:tplc="DA86CE6C">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49F34543"/>
    <w:multiLevelType w:val="hybridMultilevel"/>
    <w:tmpl w:val="9AD2E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4A097417"/>
    <w:multiLevelType w:val="multilevel"/>
    <w:tmpl w:val="399C827E"/>
    <w:lvl w:ilvl="0">
      <w:numFmt w:val="bullet"/>
      <w:lvlText w:val=""/>
      <w:lvlJc w:val="left"/>
      <w:pPr>
        <w:tabs>
          <w:tab w:val="num" w:pos="1260"/>
        </w:tabs>
        <w:ind w:left="1260" w:hanging="360"/>
      </w:pPr>
      <w:rPr>
        <w:rFonts w:ascii="Wingdings" w:eastAsiaTheme="minorHAnsi" w:hAnsi="Wingdings" w:cstheme="minorBidi" w:hint="default"/>
        <w:color w:val="auto"/>
      </w:rPr>
    </w:lvl>
    <w:lvl w:ilvl="1">
      <w:start w:val="1"/>
      <w:numFmt w:val="bullet"/>
      <w:lvlText w:val="o"/>
      <w:lvlJc w:val="left"/>
      <w:pPr>
        <w:tabs>
          <w:tab w:val="num" w:pos="1980"/>
        </w:tabs>
        <w:ind w:left="1980" w:hanging="360"/>
      </w:pPr>
      <w:rPr>
        <w:rFonts w:ascii="Courier New" w:hAnsi="Courier New" w:hint="default"/>
      </w:rPr>
    </w:lvl>
    <w:lvl w:ilvl="2">
      <w:start w:val="1"/>
      <w:numFmt w:val="bullet"/>
      <w:lvlText w:val=""/>
      <w:lvlJc w:val="left"/>
      <w:pPr>
        <w:tabs>
          <w:tab w:val="num" w:pos="2700"/>
        </w:tabs>
        <w:ind w:left="2700" w:hanging="360"/>
      </w:pPr>
      <w:rPr>
        <w:rFonts w:ascii="Wingdings" w:hAnsi="Wingdings" w:hint="default"/>
      </w:rPr>
    </w:lvl>
    <w:lvl w:ilvl="3">
      <w:start w:val="1"/>
      <w:numFmt w:val="bullet"/>
      <w:lvlText w:val=""/>
      <w:lvlJc w:val="left"/>
      <w:pPr>
        <w:tabs>
          <w:tab w:val="num" w:pos="3420"/>
        </w:tabs>
        <w:ind w:left="3420" w:hanging="360"/>
      </w:pPr>
      <w:rPr>
        <w:rFonts w:ascii="Symbol" w:hAnsi="Symbol" w:hint="default"/>
      </w:rPr>
    </w:lvl>
    <w:lvl w:ilvl="4">
      <w:start w:val="1"/>
      <w:numFmt w:val="bullet"/>
      <w:lvlText w:val="o"/>
      <w:lvlJc w:val="left"/>
      <w:pPr>
        <w:tabs>
          <w:tab w:val="num" w:pos="4140"/>
        </w:tabs>
        <w:ind w:left="4140" w:hanging="360"/>
      </w:pPr>
      <w:rPr>
        <w:rFonts w:ascii="Courier New" w:hAnsi="Courier New" w:hint="default"/>
      </w:rPr>
    </w:lvl>
    <w:lvl w:ilvl="5">
      <w:start w:val="1"/>
      <w:numFmt w:val="bullet"/>
      <w:lvlText w:val=""/>
      <w:lvlJc w:val="left"/>
      <w:pPr>
        <w:tabs>
          <w:tab w:val="num" w:pos="4860"/>
        </w:tabs>
        <w:ind w:left="4860" w:hanging="360"/>
      </w:pPr>
      <w:rPr>
        <w:rFonts w:ascii="Wingdings" w:hAnsi="Wingdings" w:hint="default"/>
      </w:rPr>
    </w:lvl>
    <w:lvl w:ilvl="6">
      <w:start w:val="1"/>
      <w:numFmt w:val="bullet"/>
      <w:lvlText w:val=""/>
      <w:lvlJc w:val="left"/>
      <w:pPr>
        <w:tabs>
          <w:tab w:val="num" w:pos="5580"/>
        </w:tabs>
        <w:ind w:left="5580" w:hanging="360"/>
      </w:pPr>
      <w:rPr>
        <w:rFonts w:ascii="Symbol" w:hAnsi="Symbol" w:hint="default"/>
      </w:rPr>
    </w:lvl>
    <w:lvl w:ilvl="7">
      <w:start w:val="1"/>
      <w:numFmt w:val="bullet"/>
      <w:lvlText w:val="o"/>
      <w:lvlJc w:val="left"/>
      <w:pPr>
        <w:tabs>
          <w:tab w:val="num" w:pos="6300"/>
        </w:tabs>
        <w:ind w:left="6300" w:hanging="360"/>
      </w:pPr>
      <w:rPr>
        <w:rFonts w:ascii="Courier New" w:hAnsi="Courier New" w:hint="default"/>
      </w:rPr>
    </w:lvl>
    <w:lvl w:ilvl="8">
      <w:start w:val="1"/>
      <w:numFmt w:val="bullet"/>
      <w:lvlText w:val=""/>
      <w:lvlJc w:val="left"/>
      <w:pPr>
        <w:tabs>
          <w:tab w:val="num" w:pos="7020"/>
        </w:tabs>
        <w:ind w:left="7020" w:hanging="360"/>
      </w:pPr>
      <w:rPr>
        <w:rFonts w:ascii="Wingdings" w:hAnsi="Wingdings" w:hint="default"/>
      </w:rPr>
    </w:lvl>
  </w:abstractNum>
  <w:abstractNum w:abstractNumId="105" w15:restartNumberingAfterBreak="0">
    <w:nsid w:val="4A207C61"/>
    <w:multiLevelType w:val="hybridMultilevel"/>
    <w:tmpl w:val="D2524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4A671D54"/>
    <w:multiLevelType w:val="multilevel"/>
    <w:tmpl w:val="249CE1E4"/>
    <w:lvl w:ilvl="0">
      <w:start w:val="1"/>
      <w:numFmt w:val="decimal"/>
      <w:lvlText w:val="%1)"/>
      <w:lvlJc w:val="left"/>
      <w:pPr>
        <w:ind w:left="360" w:hanging="360"/>
      </w:p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7" w15:restartNumberingAfterBreak="0">
    <w:nsid w:val="4C3C5561"/>
    <w:multiLevelType w:val="hybridMultilevel"/>
    <w:tmpl w:val="788403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503C5853"/>
    <w:multiLevelType w:val="hybridMultilevel"/>
    <w:tmpl w:val="F0187762"/>
    <w:lvl w:ilvl="0" w:tplc="B22000B2">
      <w:start w:val="1"/>
      <w:numFmt w:val="bullet"/>
      <w:lvlText w:val="•"/>
      <w:lvlJc w:val="left"/>
      <w:pPr>
        <w:ind w:left="1080" w:hanging="360"/>
      </w:pPr>
      <w:rPr>
        <w:rFonts w:ascii="SymbolMT" w:eastAsia="Calibri" w:hAnsi="SymbolMT" w:cs="SymbolMT" w:hint="default"/>
        <w:sz w:val="2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9" w15:restartNumberingAfterBreak="0">
    <w:nsid w:val="506611AA"/>
    <w:multiLevelType w:val="multilevel"/>
    <w:tmpl w:val="D89A32C8"/>
    <w:lvl w:ilvl="0">
      <w:start w:val="1"/>
      <w:numFmt w:val="bullet"/>
      <w:lvlText w:val="•"/>
      <w:lvlJc w:val="left"/>
      <w:pPr>
        <w:ind w:left="1080" w:hanging="360"/>
      </w:pPr>
      <w:rPr>
        <w:rFonts w:ascii="SymbolMT" w:eastAsia="Calibri" w:hAnsi="SymbolMT" w:cs="SymbolMT" w:hint="default"/>
        <w:color w:val="auto"/>
        <w:sz w:val="28"/>
      </w:rPr>
    </w:lvl>
    <w:lvl w:ilvl="1">
      <w:start w:val="1"/>
      <w:numFmt w:val="bullet"/>
      <w:lvlText w:val="o"/>
      <w:lvlJc w:val="left"/>
      <w:pPr>
        <w:tabs>
          <w:tab w:val="num" w:pos="1800"/>
        </w:tabs>
        <w:ind w:left="1800" w:hanging="360"/>
      </w:pPr>
      <w:rPr>
        <w:rFonts w:ascii="Courier New" w:hAnsi="Courier New" w:hint="default"/>
      </w:rPr>
    </w:lvl>
    <w:lvl w:ilvl="2">
      <w:start w:val="1"/>
      <w:numFmt w:val="bullet"/>
      <w:lvlText w:val=""/>
      <w:lvlJc w:val="left"/>
      <w:pPr>
        <w:tabs>
          <w:tab w:val="num" w:pos="2520"/>
        </w:tabs>
        <w:ind w:left="2520" w:hanging="360"/>
      </w:pPr>
      <w:rPr>
        <w:rFonts w:ascii="Wingdings" w:hAnsi="Wingdings"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110" w15:restartNumberingAfterBreak="0">
    <w:nsid w:val="515614C2"/>
    <w:multiLevelType w:val="hybridMultilevel"/>
    <w:tmpl w:val="012EAC2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523C7F60"/>
    <w:multiLevelType w:val="hybridMultilevel"/>
    <w:tmpl w:val="D4B24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52DA3EC5"/>
    <w:multiLevelType w:val="hybridMultilevel"/>
    <w:tmpl w:val="AB6022AC"/>
    <w:lvl w:ilvl="0" w:tplc="DA86CE6C">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536D3890"/>
    <w:multiLevelType w:val="hybridMultilevel"/>
    <w:tmpl w:val="24E4A6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4" w15:restartNumberingAfterBreak="0">
    <w:nsid w:val="540A3F86"/>
    <w:multiLevelType w:val="hybridMultilevel"/>
    <w:tmpl w:val="7BA277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54283BFC"/>
    <w:multiLevelType w:val="hybridMultilevel"/>
    <w:tmpl w:val="35F41A42"/>
    <w:lvl w:ilvl="0" w:tplc="B22000B2">
      <w:start w:val="1"/>
      <w:numFmt w:val="bullet"/>
      <w:lvlText w:val="•"/>
      <w:lvlJc w:val="left"/>
      <w:pPr>
        <w:ind w:left="1080" w:hanging="360"/>
      </w:pPr>
      <w:rPr>
        <w:rFonts w:ascii="SymbolMT" w:eastAsia="Calibri" w:hAnsi="SymbolMT" w:cs="SymbolMT" w:hint="default"/>
        <w:sz w:val="2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6" w15:restartNumberingAfterBreak="0">
    <w:nsid w:val="545F78DE"/>
    <w:multiLevelType w:val="hybridMultilevel"/>
    <w:tmpl w:val="69CE5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54E94198"/>
    <w:multiLevelType w:val="hybridMultilevel"/>
    <w:tmpl w:val="BB24F75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55155B70"/>
    <w:multiLevelType w:val="hybridMultilevel"/>
    <w:tmpl w:val="90385E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55904E24"/>
    <w:multiLevelType w:val="hybridMultilevel"/>
    <w:tmpl w:val="0466375E"/>
    <w:lvl w:ilvl="0" w:tplc="B22000B2">
      <w:start w:val="1"/>
      <w:numFmt w:val="bullet"/>
      <w:lvlText w:val="•"/>
      <w:lvlJc w:val="left"/>
      <w:pPr>
        <w:ind w:left="1080" w:hanging="360"/>
      </w:pPr>
      <w:rPr>
        <w:rFonts w:ascii="SymbolMT" w:eastAsia="Calibri" w:hAnsi="SymbolMT" w:cs="SymbolMT" w:hint="default"/>
        <w:sz w:val="2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0" w15:restartNumberingAfterBreak="0">
    <w:nsid w:val="55FB39DE"/>
    <w:multiLevelType w:val="hybridMultilevel"/>
    <w:tmpl w:val="8DAC66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563B5BD5"/>
    <w:multiLevelType w:val="hybridMultilevel"/>
    <w:tmpl w:val="0C5A4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56693F71"/>
    <w:multiLevelType w:val="hybridMultilevel"/>
    <w:tmpl w:val="05C47F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57343485"/>
    <w:multiLevelType w:val="hybridMultilevel"/>
    <w:tmpl w:val="0D4C73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581553EB"/>
    <w:multiLevelType w:val="hybridMultilevel"/>
    <w:tmpl w:val="1C7C2A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58754D87"/>
    <w:multiLevelType w:val="multilevel"/>
    <w:tmpl w:val="A32A18E4"/>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pStyle w:val="Heading4"/>
      <w:lvlText w:val="(%4)"/>
      <w:lvlJc w:val="left"/>
      <w:pPr>
        <w:ind w:left="1440" w:hanging="360"/>
      </w:pPr>
      <w:rPr>
        <w:rFonts w:hint="default"/>
        <w:b w:val="0"/>
        <w:bCs/>
      </w:rPr>
    </w:lvl>
    <w:lvl w:ilvl="4">
      <w:start w:val="1"/>
      <w:numFmt w:val="lowerLetter"/>
      <w:pStyle w:val="Heading5"/>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6" w15:restartNumberingAfterBreak="0">
    <w:nsid w:val="5B60497B"/>
    <w:multiLevelType w:val="hybridMultilevel"/>
    <w:tmpl w:val="75407E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5C160394"/>
    <w:multiLevelType w:val="hybridMultilevel"/>
    <w:tmpl w:val="C8E6BA30"/>
    <w:lvl w:ilvl="0" w:tplc="04090001">
      <w:start w:val="1"/>
      <w:numFmt w:val="bullet"/>
      <w:lvlText w:val=""/>
      <w:lvlJc w:val="left"/>
      <w:pPr>
        <w:ind w:left="720" w:hanging="360"/>
      </w:pPr>
      <w:rPr>
        <w:rFonts w:ascii="Symbol" w:hAnsi="Symbol" w:hint="default"/>
        <w:color w:val="auto"/>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5C62601F"/>
    <w:multiLevelType w:val="hybridMultilevel"/>
    <w:tmpl w:val="7F929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5C851648"/>
    <w:multiLevelType w:val="hybridMultilevel"/>
    <w:tmpl w:val="DCBA7E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5E035992"/>
    <w:multiLevelType w:val="hybridMultilevel"/>
    <w:tmpl w:val="F6BE9156"/>
    <w:lvl w:ilvl="0" w:tplc="B22000B2">
      <w:start w:val="1"/>
      <w:numFmt w:val="bullet"/>
      <w:lvlText w:val="•"/>
      <w:lvlJc w:val="left"/>
      <w:pPr>
        <w:ind w:left="720" w:hanging="360"/>
      </w:pPr>
      <w:rPr>
        <w:rFonts w:ascii="SymbolMT" w:eastAsia="Calibri" w:hAnsi="SymbolMT" w:cs="SymbolMT"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5EBD3D70"/>
    <w:multiLevelType w:val="hybridMultilevel"/>
    <w:tmpl w:val="6056546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5EFA6600"/>
    <w:multiLevelType w:val="hybridMultilevel"/>
    <w:tmpl w:val="CC3ED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61D45A76"/>
    <w:multiLevelType w:val="hybridMultilevel"/>
    <w:tmpl w:val="6296B3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61DC0140"/>
    <w:multiLevelType w:val="hybridMultilevel"/>
    <w:tmpl w:val="70F61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61F1236D"/>
    <w:multiLevelType w:val="hybridMultilevel"/>
    <w:tmpl w:val="74BA72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62E2367A"/>
    <w:multiLevelType w:val="hybridMultilevel"/>
    <w:tmpl w:val="2DB61F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7" w15:restartNumberingAfterBreak="0">
    <w:nsid w:val="639776AC"/>
    <w:multiLevelType w:val="hybridMultilevel"/>
    <w:tmpl w:val="E27403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64CC2F7F"/>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9" w15:restartNumberingAfterBreak="0">
    <w:nsid w:val="64CD6A89"/>
    <w:multiLevelType w:val="hybridMultilevel"/>
    <w:tmpl w:val="C7DAA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64CF2B35"/>
    <w:multiLevelType w:val="hybridMultilevel"/>
    <w:tmpl w:val="B344CDB8"/>
    <w:lvl w:ilvl="0" w:tplc="B22000B2">
      <w:start w:val="1"/>
      <w:numFmt w:val="bullet"/>
      <w:lvlText w:val="•"/>
      <w:lvlJc w:val="left"/>
      <w:pPr>
        <w:ind w:left="720" w:hanging="360"/>
      </w:pPr>
      <w:rPr>
        <w:rFonts w:ascii="SymbolMT" w:eastAsia="Calibri" w:hAnsi="SymbolMT" w:cs="SymbolMT"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66BF012F"/>
    <w:multiLevelType w:val="hybridMultilevel"/>
    <w:tmpl w:val="43441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66F1782E"/>
    <w:multiLevelType w:val="hybridMultilevel"/>
    <w:tmpl w:val="B24234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66F80EDE"/>
    <w:multiLevelType w:val="hybridMultilevel"/>
    <w:tmpl w:val="005C0F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67586B47"/>
    <w:multiLevelType w:val="hybridMultilevel"/>
    <w:tmpl w:val="A5B6BA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67F61A35"/>
    <w:multiLevelType w:val="multilevel"/>
    <w:tmpl w:val="720CD202"/>
    <w:lvl w:ilvl="0">
      <w:start w:val="1"/>
      <w:numFmt w:val="decimal"/>
      <w:lvlText w:val="%1."/>
      <w:lvlJc w:val="left"/>
      <w:pPr>
        <w:ind w:left="720" w:hanging="360"/>
      </w:pPr>
    </w:lvl>
    <w:lvl w:ilvl="1">
      <w:start w:val="2"/>
      <w:numFmt w:val="decimal"/>
      <w:isLgl/>
      <w:lvlText w:val="%1.%2"/>
      <w:lvlJc w:val="left"/>
      <w:pPr>
        <w:ind w:left="1080" w:hanging="360"/>
      </w:pPr>
      <w:rPr>
        <w:rFonts w:hint="default"/>
        <w:b/>
      </w:rPr>
    </w:lvl>
    <w:lvl w:ilvl="2">
      <w:start w:val="1"/>
      <w:numFmt w:val="decimal"/>
      <w:isLgl/>
      <w:lvlText w:val="%1.%2.%3"/>
      <w:lvlJc w:val="left"/>
      <w:pPr>
        <w:ind w:left="1800" w:hanging="720"/>
      </w:pPr>
      <w:rPr>
        <w:rFonts w:hint="default"/>
        <w:b/>
      </w:rPr>
    </w:lvl>
    <w:lvl w:ilvl="3">
      <w:start w:val="1"/>
      <w:numFmt w:val="decimal"/>
      <w:isLgl/>
      <w:lvlText w:val="%1.%2.%3.%4"/>
      <w:lvlJc w:val="left"/>
      <w:pPr>
        <w:ind w:left="2160" w:hanging="720"/>
      </w:pPr>
      <w:rPr>
        <w:rFonts w:hint="default"/>
        <w:b/>
      </w:rPr>
    </w:lvl>
    <w:lvl w:ilvl="4">
      <w:start w:val="1"/>
      <w:numFmt w:val="decimal"/>
      <w:isLgl/>
      <w:lvlText w:val="%1.%2.%3.%4.%5"/>
      <w:lvlJc w:val="left"/>
      <w:pPr>
        <w:ind w:left="2880" w:hanging="1080"/>
      </w:pPr>
      <w:rPr>
        <w:rFonts w:hint="default"/>
        <w:b/>
      </w:rPr>
    </w:lvl>
    <w:lvl w:ilvl="5">
      <w:start w:val="1"/>
      <w:numFmt w:val="decimal"/>
      <w:isLgl/>
      <w:lvlText w:val="%1.%2.%3.%4.%5.%6"/>
      <w:lvlJc w:val="left"/>
      <w:pPr>
        <w:ind w:left="3240" w:hanging="1080"/>
      </w:pPr>
      <w:rPr>
        <w:rFonts w:hint="default"/>
        <w:b/>
      </w:rPr>
    </w:lvl>
    <w:lvl w:ilvl="6">
      <w:start w:val="1"/>
      <w:numFmt w:val="decimal"/>
      <w:isLgl/>
      <w:lvlText w:val="%1.%2.%3.%4.%5.%6.%7"/>
      <w:lvlJc w:val="left"/>
      <w:pPr>
        <w:ind w:left="3960" w:hanging="1440"/>
      </w:pPr>
      <w:rPr>
        <w:rFonts w:hint="default"/>
        <w:b/>
      </w:rPr>
    </w:lvl>
    <w:lvl w:ilvl="7">
      <w:start w:val="1"/>
      <w:numFmt w:val="decimal"/>
      <w:isLgl/>
      <w:lvlText w:val="%1.%2.%3.%4.%5.%6.%7.%8"/>
      <w:lvlJc w:val="left"/>
      <w:pPr>
        <w:ind w:left="4320" w:hanging="1440"/>
      </w:pPr>
      <w:rPr>
        <w:rFonts w:hint="default"/>
        <w:b/>
      </w:rPr>
    </w:lvl>
    <w:lvl w:ilvl="8">
      <w:start w:val="1"/>
      <w:numFmt w:val="decimal"/>
      <w:isLgl/>
      <w:lvlText w:val="%1.%2.%3.%4.%5.%6.%7.%8.%9"/>
      <w:lvlJc w:val="left"/>
      <w:pPr>
        <w:ind w:left="5040" w:hanging="1800"/>
      </w:pPr>
      <w:rPr>
        <w:rFonts w:hint="default"/>
        <w:b/>
      </w:rPr>
    </w:lvl>
  </w:abstractNum>
  <w:abstractNum w:abstractNumId="146" w15:restartNumberingAfterBreak="0">
    <w:nsid w:val="681C4CCF"/>
    <w:multiLevelType w:val="hybridMultilevel"/>
    <w:tmpl w:val="D96238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684B5AF2"/>
    <w:multiLevelType w:val="hybridMultilevel"/>
    <w:tmpl w:val="5C665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68611F9E"/>
    <w:multiLevelType w:val="hybridMultilevel"/>
    <w:tmpl w:val="2B26D9AA"/>
    <w:lvl w:ilvl="0" w:tplc="B22000B2">
      <w:start w:val="1"/>
      <w:numFmt w:val="bullet"/>
      <w:lvlText w:val="•"/>
      <w:lvlJc w:val="left"/>
      <w:pPr>
        <w:ind w:left="720" w:hanging="360"/>
      </w:pPr>
      <w:rPr>
        <w:rFonts w:ascii="SymbolMT" w:eastAsia="Calibri" w:hAnsi="SymbolMT" w:cs="SymbolMT"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68DE5487"/>
    <w:multiLevelType w:val="hybridMultilevel"/>
    <w:tmpl w:val="0E2CFC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694A119D"/>
    <w:multiLevelType w:val="hybridMultilevel"/>
    <w:tmpl w:val="D854C3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6991299C"/>
    <w:multiLevelType w:val="hybridMultilevel"/>
    <w:tmpl w:val="20326E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6A70074E"/>
    <w:multiLevelType w:val="hybridMultilevel"/>
    <w:tmpl w:val="F3EC6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6AF179A4"/>
    <w:multiLevelType w:val="hybridMultilevel"/>
    <w:tmpl w:val="5A1655EA"/>
    <w:lvl w:ilvl="0" w:tplc="6EE6FE32">
      <w:start w:val="1"/>
      <w:numFmt w:val="bullet"/>
      <w:lvlText w:val=""/>
      <w:lvlJc w:val="left"/>
      <w:pPr>
        <w:ind w:left="1080" w:hanging="360"/>
      </w:pPr>
      <w:rPr>
        <w:rFonts w:ascii="Symbol" w:hAnsi="Symbol" w:hint="default"/>
        <w:color w:val="auto"/>
        <w:sz w:val="28"/>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4" w15:restartNumberingAfterBreak="0">
    <w:nsid w:val="6CA01408"/>
    <w:multiLevelType w:val="multilevel"/>
    <w:tmpl w:val="4CE8E57A"/>
    <w:lvl w:ilvl="0">
      <w:start w:val="1"/>
      <w:numFmt w:val="bullet"/>
      <w:lvlText w:val="•"/>
      <w:lvlJc w:val="left"/>
      <w:pPr>
        <w:ind w:left="1080" w:hanging="360"/>
      </w:pPr>
      <w:rPr>
        <w:rFonts w:ascii="SymbolMT" w:eastAsia="Calibri" w:hAnsi="SymbolMT" w:cs="SymbolMT" w:hint="default"/>
        <w:color w:val="auto"/>
        <w:sz w:val="28"/>
      </w:rPr>
    </w:lvl>
    <w:lvl w:ilvl="1">
      <w:start w:val="1"/>
      <w:numFmt w:val="bullet"/>
      <w:lvlText w:val="o"/>
      <w:lvlJc w:val="left"/>
      <w:pPr>
        <w:tabs>
          <w:tab w:val="num" w:pos="1980"/>
        </w:tabs>
        <w:ind w:left="1980" w:hanging="360"/>
      </w:pPr>
      <w:rPr>
        <w:rFonts w:ascii="Courier New" w:hAnsi="Courier New" w:hint="default"/>
      </w:rPr>
    </w:lvl>
    <w:lvl w:ilvl="2">
      <w:start w:val="1"/>
      <w:numFmt w:val="bullet"/>
      <w:lvlText w:val=""/>
      <w:lvlJc w:val="left"/>
      <w:pPr>
        <w:tabs>
          <w:tab w:val="num" w:pos="2700"/>
        </w:tabs>
        <w:ind w:left="2700" w:hanging="360"/>
      </w:pPr>
      <w:rPr>
        <w:rFonts w:ascii="Wingdings" w:hAnsi="Wingdings" w:hint="default"/>
      </w:rPr>
    </w:lvl>
    <w:lvl w:ilvl="3">
      <w:start w:val="1"/>
      <w:numFmt w:val="bullet"/>
      <w:lvlText w:val=""/>
      <w:lvlJc w:val="left"/>
      <w:pPr>
        <w:tabs>
          <w:tab w:val="num" w:pos="3420"/>
        </w:tabs>
        <w:ind w:left="3420" w:hanging="360"/>
      </w:pPr>
      <w:rPr>
        <w:rFonts w:ascii="Symbol" w:hAnsi="Symbol" w:hint="default"/>
      </w:rPr>
    </w:lvl>
    <w:lvl w:ilvl="4">
      <w:start w:val="1"/>
      <w:numFmt w:val="bullet"/>
      <w:lvlText w:val="o"/>
      <w:lvlJc w:val="left"/>
      <w:pPr>
        <w:tabs>
          <w:tab w:val="num" w:pos="4140"/>
        </w:tabs>
        <w:ind w:left="4140" w:hanging="360"/>
      </w:pPr>
      <w:rPr>
        <w:rFonts w:ascii="Courier New" w:hAnsi="Courier New" w:hint="default"/>
      </w:rPr>
    </w:lvl>
    <w:lvl w:ilvl="5">
      <w:start w:val="1"/>
      <w:numFmt w:val="bullet"/>
      <w:lvlText w:val=""/>
      <w:lvlJc w:val="left"/>
      <w:pPr>
        <w:tabs>
          <w:tab w:val="num" w:pos="4860"/>
        </w:tabs>
        <w:ind w:left="4860" w:hanging="360"/>
      </w:pPr>
      <w:rPr>
        <w:rFonts w:ascii="Wingdings" w:hAnsi="Wingdings" w:hint="default"/>
      </w:rPr>
    </w:lvl>
    <w:lvl w:ilvl="6">
      <w:start w:val="1"/>
      <w:numFmt w:val="bullet"/>
      <w:lvlText w:val=""/>
      <w:lvlJc w:val="left"/>
      <w:pPr>
        <w:tabs>
          <w:tab w:val="num" w:pos="5580"/>
        </w:tabs>
        <w:ind w:left="5580" w:hanging="360"/>
      </w:pPr>
      <w:rPr>
        <w:rFonts w:ascii="Symbol" w:hAnsi="Symbol" w:hint="default"/>
      </w:rPr>
    </w:lvl>
    <w:lvl w:ilvl="7">
      <w:start w:val="1"/>
      <w:numFmt w:val="bullet"/>
      <w:lvlText w:val="o"/>
      <w:lvlJc w:val="left"/>
      <w:pPr>
        <w:tabs>
          <w:tab w:val="num" w:pos="6300"/>
        </w:tabs>
        <w:ind w:left="6300" w:hanging="360"/>
      </w:pPr>
      <w:rPr>
        <w:rFonts w:ascii="Courier New" w:hAnsi="Courier New" w:hint="default"/>
      </w:rPr>
    </w:lvl>
    <w:lvl w:ilvl="8">
      <w:start w:val="1"/>
      <w:numFmt w:val="bullet"/>
      <w:lvlText w:val=""/>
      <w:lvlJc w:val="left"/>
      <w:pPr>
        <w:tabs>
          <w:tab w:val="num" w:pos="7020"/>
        </w:tabs>
        <w:ind w:left="7020" w:hanging="360"/>
      </w:pPr>
      <w:rPr>
        <w:rFonts w:ascii="Wingdings" w:hAnsi="Wingdings" w:hint="default"/>
      </w:rPr>
    </w:lvl>
  </w:abstractNum>
  <w:abstractNum w:abstractNumId="155" w15:restartNumberingAfterBreak="0">
    <w:nsid w:val="6E934531"/>
    <w:multiLevelType w:val="hybridMultilevel"/>
    <w:tmpl w:val="38E05D7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15:restartNumberingAfterBreak="0">
    <w:nsid w:val="6FB53C92"/>
    <w:multiLevelType w:val="hybridMultilevel"/>
    <w:tmpl w:val="CECA9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704A163D"/>
    <w:multiLevelType w:val="hybridMultilevel"/>
    <w:tmpl w:val="9B06A8D6"/>
    <w:lvl w:ilvl="0" w:tplc="B22000B2">
      <w:start w:val="1"/>
      <w:numFmt w:val="bullet"/>
      <w:lvlText w:val="•"/>
      <w:lvlJc w:val="left"/>
      <w:pPr>
        <w:ind w:left="720" w:hanging="360"/>
      </w:pPr>
      <w:rPr>
        <w:rFonts w:ascii="SymbolMT" w:eastAsia="Calibri" w:hAnsi="SymbolMT" w:cs="SymbolMT"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70CA4EA3"/>
    <w:multiLevelType w:val="hybridMultilevel"/>
    <w:tmpl w:val="FCE81A72"/>
    <w:lvl w:ilvl="0" w:tplc="69AA1CC2">
      <w:start w:val="1"/>
      <w:numFmt w:val="upperRoman"/>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15:restartNumberingAfterBreak="0">
    <w:nsid w:val="72E50653"/>
    <w:multiLevelType w:val="hybridMultilevel"/>
    <w:tmpl w:val="A178F3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72EB5F24"/>
    <w:multiLevelType w:val="hybridMultilevel"/>
    <w:tmpl w:val="FD0684A6"/>
    <w:lvl w:ilvl="0" w:tplc="B22000B2">
      <w:start w:val="1"/>
      <w:numFmt w:val="bullet"/>
      <w:lvlText w:val="•"/>
      <w:lvlJc w:val="left"/>
      <w:pPr>
        <w:ind w:left="1080" w:hanging="360"/>
      </w:pPr>
      <w:rPr>
        <w:rFonts w:ascii="SymbolMT" w:eastAsia="Calibri" w:hAnsi="SymbolMT" w:cs="SymbolMT" w:hint="default"/>
        <w:sz w:val="2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1" w15:restartNumberingAfterBreak="0">
    <w:nsid w:val="73FE1610"/>
    <w:multiLevelType w:val="hybridMultilevel"/>
    <w:tmpl w:val="0EAE8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74400DB1"/>
    <w:multiLevelType w:val="hybridMultilevel"/>
    <w:tmpl w:val="CEDA06D2"/>
    <w:lvl w:ilvl="0" w:tplc="DA86CE6C">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74C91366"/>
    <w:multiLevelType w:val="hybridMultilevel"/>
    <w:tmpl w:val="ECE00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768C2111"/>
    <w:multiLevelType w:val="multilevel"/>
    <w:tmpl w:val="4CE8E57A"/>
    <w:lvl w:ilvl="0">
      <w:start w:val="1"/>
      <w:numFmt w:val="bullet"/>
      <w:lvlText w:val="•"/>
      <w:lvlJc w:val="left"/>
      <w:pPr>
        <w:ind w:left="1080" w:hanging="360"/>
      </w:pPr>
      <w:rPr>
        <w:rFonts w:ascii="SymbolMT" w:eastAsia="Calibri" w:hAnsi="SymbolMT" w:cs="SymbolMT" w:hint="default"/>
        <w:color w:val="auto"/>
        <w:sz w:val="28"/>
      </w:rPr>
    </w:lvl>
    <w:lvl w:ilvl="1">
      <w:start w:val="1"/>
      <w:numFmt w:val="bullet"/>
      <w:lvlText w:val="o"/>
      <w:lvlJc w:val="left"/>
      <w:pPr>
        <w:tabs>
          <w:tab w:val="num" w:pos="1980"/>
        </w:tabs>
        <w:ind w:left="1980" w:hanging="360"/>
      </w:pPr>
      <w:rPr>
        <w:rFonts w:ascii="Courier New" w:hAnsi="Courier New" w:hint="default"/>
      </w:rPr>
    </w:lvl>
    <w:lvl w:ilvl="2">
      <w:start w:val="1"/>
      <w:numFmt w:val="bullet"/>
      <w:lvlText w:val=""/>
      <w:lvlJc w:val="left"/>
      <w:pPr>
        <w:tabs>
          <w:tab w:val="num" w:pos="2700"/>
        </w:tabs>
        <w:ind w:left="2700" w:hanging="360"/>
      </w:pPr>
      <w:rPr>
        <w:rFonts w:ascii="Wingdings" w:hAnsi="Wingdings" w:hint="default"/>
      </w:rPr>
    </w:lvl>
    <w:lvl w:ilvl="3">
      <w:start w:val="1"/>
      <w:numFmt w:val="bullet"/>
      <w:lvlText w:val=""/>
      <w:lvlJc w:val="left"/>
      <w:pPr>
        <w:tabs>
          <w:tab w:val="num" w:pos="3420"/>
        </w:tabs>
        <w:ind w:left="3420" w:hanging="360"/>
      </w:pPr>
      <w:rPr>
        <w:rFonts w:ascii="Symbol" w:hAnsi="Symbol" w:hint="default"/>
      </w:rPr>
    </w:lvl>
    <w:lvl w:ilvl="4">
      <w:start w:val="1"/>
      <w:numFmt w:val="bullet"/>
      <w:lvlText w:val="o"/>
      <w:lvlJc w:val="left"/>
      <w:pPr>
        <w:tabs>
          <w:tab w:val="num" w:pos="4140"/>
        </w:tabs>
        <w:ind w:left="4140" w:hanging="360"/>
      </w:pPr>
      <w:rPr>
        <w:rFonts w:ascii="Courier New" w:hAnsi="Courier New" w:hint="default"/>
      </w:rPr>
    </w:lvl>
    <w:lvl w:ilvl="5">
      <w:start w:val="1"/>
      <w:numFmt w:val="bullet"/>
      <w:lvlText w:val=""/>
      <w:lvlJc w:val="left"/>
      <w:pPr>
        <w:tabs>
          <w:tab w:val="num" w:pos="4860"/>
        </w:tabs>
        <w:ind w:left="4860" w:hanging="360"/>
      </w:pPr>
      <w:rPr>
        <w:rFonts w:ascii="Wingdings" w:hAnsi="Wingdings" w:hint="default"/>
      </w:rPr>
    </w:lvl>
    <w:lvl w:ilvl="6">
      <w:start w:val="1"/>
      <w:numFmt w:val="bullet"/>
      <w:lvlText w:val=""/>
      <w:lvlJc w:val="left"/>
      <w:pPr>
        <w:tabs>
          <w:tab w:val="num" w:pos="5580"/>
        </w:tabs>
        <w:ind w:left="5580" w:hanging="360"/>
      </w:pPr>
      <w:rPr>
        <w:rFonts w:ascii="Symbol" w:hAnsi="Symbol" w:hint="default"/>
      </w:rPr>
    </w:lvl>
    <w:lvl w:ilvl="7">
      <w:start w:val="1"/>
      <w:numFmt w:val="bullet"/>
      <w:lvlText w:val="o"/>
      <w:lvlJc w:val="left"/>
      <w:pPr>
        <w:tabs>
          <w:tab w:val="num" w:pos="6300"/>
        </w:tabs>
        <w:ind w:left="6300" w:hanging="360"/>
      </w:pPr>
      <w:rPr>
        <w:rFonts w:ascii="Courier New" w:hAnsi="Courier New" w:hint="default"/>
      </w:rPr>
    </w:lvl>
    <w:lvl w:ilvl="8">
      <w:start w:val="1"/>
      <w:numFmt w:val="bullet"/>
      <w:lvlText w:val=""/>
      <w:lvlJc w:val="left"/>
      <w:pPr>
        <w:tabs>
          <w:tab w:val="num" w:pos="7020"/>
        </w:tabs>
        <w:ind w:left="7020" w:hanging="360"/>
      </w:pPr>
      <w:rPr>
        <w:rFonts w:ascii="Wingdings" w:hAnsi="Wingdings" w:hint="default"/>
      </w:rPr>
    </w:lvl>
  </w:abstractNum>
  <w:abstractNum w:abstractNumId="165" w15:restartNumberingAfterBreak="0">
    <w:nsid w:val="76C11AB7"/>
    <w:multiLevelType w:val="hybridMultilevel"/>
    <w:tmpl w:val="3CD2902E"/>
    <w:lvl w:ilvl="0" w:tplc="B22000B2">
      <w:start w:val="1"/>
      <w:numFmt w:val="bullet"/>
      <w:lvlText w:val="•"/>
      <w:lvlJc w:val="left"/>
      <w:pPr>
        <w:ind w:left="1080" w:hanging="360"/>
      </w:pPr>
      <w:rPr>
        <w:rFonts w:ascii="SymbolMT" w:eastAsia="Calibri" w:hAnsi="SymbolMT" w:cs="SymbolMT" w:hint="default"/>
        <w:sz w:val="2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6" w15:restartNumberingAfterBreak="0">
    <w:nsid w:val="775E156B"/>
    <w:multiLevelType w:val="multilevel"/>
    <w:tmpl w:val="952EAC0C"/>
    <w:lvl w:ilvl="0">
      <w:start w:val="1"/>
      <w:numFmt w:val="decimal"/>
      <w:pStyle w:val="Heading1"/>
      <w:lvlText w:val="%1)"/>
      <w:lvlJc w:val="left"/>
      <w:pPr>
        <w:ind w:left="360" w:hanging="360"/>
      </w:pPr>
    </w:lvl>
    <w:lvl w:ilvl="1">
      <w:start w:val="1"/>
      <w:numFmt w:val="lowerLetter"/>
      <w:pStyle w:val="Heading2"/>
      <w:lvlText w:val="%2)"/>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lowerRoman"/>
      <w:pStyle w:val="Heading3"/>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7" w15:restartNumberingAfterBreak="0">
    <w:nsid w:val="796D1E07"/>
    <w:multiLevelType w:val="hybridMultilevel"/>
    <w:tmpl w:val="3740FD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15:restartNumberingAfterBreak="0">
    <w:nsid w:val="79E067E1"/>
    <w:multiLevelType w:val="hybridMultilevel"/>
    <w:tmpl w:val="F66670C0"/>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169" w15:restartNumberingAfterBreak="0">
    <w:nsid w:val="7BCF08B5"/>
    <w:multiLevelType w:val="hybridMultilevel"/>
    <w:tmpl w:val="67A6DC1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0" w15:restartNumberingAfterBreak="0">
    <w:nsid w:val="7C674B8C"/>
    <w:multiLevelType w:val="hybridMultilevel"/>
    <w:tmpl w:val="F4700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7D8249B6"/>
    <w:multiLevelType w:val="hybridMultilevel"/>
    <w:tmpl w:val="139001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15:restartNumberingAfterBreak="0">
    <w:nsid w:val="7E276B6C"/>
    <w:multiLevelType w:val="hybridMultilevel"/>
    <w:tmpl w:val="B1DE2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8"/>
  </w:num>
  <w:num w:numId="2">
    <w:abstractNumId w:val="148"/>
  </w:num>
  <w:num w:numId="3">
    <w:abstractNumId w:val="20"/>
  </w:num>
  <w:num w:numId="4">
    <w:abstractNumId w:val="7"/>
  </w:num>
  <w:num w:numId="5">
    <w:abstractNumId w:val="93"/>
  </w:num>
  <w:num w:numId="6">
    <w:abstractNumId w:val="73"/>
  </w:num>
  <w:num w:numId="7">
    <w:abstractNumId w:val="130"/>
  </w:num>
  <w:num w:numId="8">
    <w:abstractNumId w:val="157"/>
  </w:num>
  <w:num w:numId="9">
    <w:abstractNumId w:val="19"/>
  </w:num>
  <w:num w:numId="10">
    <w:abstractNumId w:val="91"/>
  </w:num>
  <w:num w:numId="11">
    <w:abstractNumId w:val="58"/>
  </w:num>
  <w:num w:numId="12">
    <w:abstractNumId w:val="3"/>
  </w:num>
  <w:num w:numId="13">
    <w:abstractNumId w:val="12"/>
  </w:num>
  <w:num w:numId="14">
    <w:abstractNumId w:val="50"/>
  </w:num>
  <w:num w:numId="15">
    <w:abstractNumId w:val="127"/>
  </w:num>
  <w:num w:numId="16">
    <w:abstractNumId w:val="171"/>
  </w:num>
  <w:num w:numId="17">
    <w:abstractNumId w:val="117"/>
  </w:num>
  <w:num w:numId="18">
    <w:abstractNumId w:val="76"/>
  </w:num>
  <w:num w:numId="19">
    <w:abstractNumId w:val="153"/>
  </w:num>
  <w:num w:numId="20">
    <w:abstractNumId w:val="46"/>
  </w:num>
  <w:num w:numId="21">
    <w:abstractNumId w:val="145"/>
  </w:num>
  <w:num w:numId="22">
    <w:abstractNumId w:val="87"/>
  </w:num>
  <w:num w:numId="23">
    <w:abstractNumId w:val="62"/>
  </w:num>
  <w:num w:numId="24">
    <w:abstractNumId w:val="43"/>
  </w:num>
  <w:num w:numId="25">
    <w:abstractNumId w:val="97"/>
  </w:num>
  <w:num w:numId="26">
    <w:abstractNumId w:val="60"/>
  </w:num>
  <w:num w:numId="27">
    <w:abstractNumId w:val="104"/>
  </w:num>
  <w:num w:numId="28">
    <w:abstractNumId w:val="140"/>
  </w:num>
  <w:num w:numId="29">
    <w:abstractNumId w:val="106"/>
  </w:num>
  <w:num w:numId="30">
    <w:abstractNumId w:val="110"/>
  </w:num>
  <w:num w:numId="31">
    <w:abstractNumId w:val="155"/>
  </w:num>
  <w:num w:numId="32">
    <w:abstractNumId w:val="137"/>
  </w:num>
  <w:num w:numId="33">
    <w:abstractNumId w:val="28"/>
  </w:num>
  <w:num w:numId="34">
    <w:abstractNumId w:val="92"/>
  </w:num>
  <w:num w:numId="35">
    <w:abstractNumId w:val="57"/>
  </w:num>
  <w:num w:numId="36">
    <w:abstractNumId w:val="170"/>
  </w:num>
  <w:num w:numId="37">
    <w:abstractNumId w:val="105"/>
  </w:num>
  <w:num w:numId="38">
    <w:abstractNumId w:val="161"/>
  </w:num>
  <w:num w:numId="39">
    <w:abstractNumId w:val="31"/>
  </w:num>
  <w:num w:numId="40">
    <w:abstractNumId w:val="5"/>
  </w:num>
  <w:num w:numId="41">
    <w:abstractNumId w:val="45"/>
  </w:num>
  <w:num w:numId="42">
    <w:abstractNumId w:val="133"/>
  </w:num>
  <w:num w:numId="43">
    <w:abstractNumId w:val="147"/>
  </w:num>
  <w:num w:numId="44">
    <w:abstractNumId w:val="152"/>
  </w:num>
  <w:num w:numId="45">
    <w:abstractNumId w:val="139"/>
  </w:num>
  <w:num w:numId="46">
    <w:abstractNumId w:val="48"/>
  </w:num>
  <w:num w:numId="47">
    <w:abstractNumId w:val="132"/>
  </w:num>
  <w:num w:numId="48">
    <w:abstractNumId w:val="34"/>
  </w:num>
  <w:num w:numId="49">
    <w:abstractNumId w:val="85"/>
  </w:num>
  <w:num w:numId="50">
    <w:abstractNumId w:val="169"/>
  </w:num>
  <w:num w:numId="51">
    <w:abstractNumId w:val="66"/>
  </w:num>
  <w:num w:numId="52">
    <w:abstractNumId w:val="138"/>
  </w:num>
  <w:num w:numId="53">
    <w:abstractNumId w:val="55"/>
  </w:num>
  <w:num w:numId="54">
    <w:abstractNumId w:val="6"/>
  </w:num>
  <w:num w:numId="55">
    <w:abstractNumId w:val="52"/>
  </w:num>
  <w:num w:numId="56">
    <w:abstractNumId w:val="131"/>
  </w:num>
  <w:num w:numId="57">
    <w:abstractNumId w:val="67"/>
  </w:num>
  <w:num w:numId="58">
    <w:abstractNumId w:val="107"/>
  </w:num>
  <w:num w:numId="59">
    <w:abstractNumId w:val="72"/>
  </w:num>
  <w:num w:numId="60">
    <w:abstractNumId w:val="126"/>
  </w:num>
  <w:num w:numId="61">
    <w:abstractNumId w:val="38"/>
  </w:num>
  <w:num w:numId="62">
    <w:abstractNumId w:val="101"/>
  </w:num>
  <w:num w:numId="63">
    <w:abstractNumId w:val="100"/>
  </w:num>
  <w:num w:numId="64">
    <w:abstractNumId w:val="2"/>
  </w:num>
  <w:num w:numId="65">
    <w:abstractNumId w:val="144"/>
  </w:num>
  <w:num w:numId="66">
    <w:abstractNumId w:val="64"/>
  </w:num>
  <w:num w:numId="67">
    <w:abstractNumId w:val="53"/>
  </w:num>
  <w:num w:numId="68">
    <w:abstractNumId w:val="33"/>
  </w:num>
  <w:num w:numId="69">
    <w:abstractNumId w:val="111"/>
  </w:num>
  <w:num w:numId="70">
    <w:abstractNumId w:val="125"/>
  </w:num>
  <w:num w:numId="71">
    <w:abstractNumId w:val="83"/>
  </w:num>
  <w:num w:numId="72">
    <w:abstractNumId w:val="69"/>
  </w:num>
  <w:num w:numId="73">
    <w:abstractNumId w:val="39"/>
  </w:num>
  <w:num w:numId="74">
    <w:abstractNumId w:val="14"/>
  </w:num>
  <w:num w:numId="75">
    <w:abstractNumId w:val="166"/>
  </w:num>
  <w:num w:numId="76">
    <w:abstractNumId w:val="121"/>
  </w:num>
  <w:num w:numId="77">
    <w:abstractNumId w:val="146"/>
  </w:num>
  <w:num w:numId="78">
    <w:abstractNumId w:val="44"/>
  </w:num>
  <w:num w:numId="79">
    <w:abstractNumId w:val="158"/>
  </w:num>
  <w:num w:numId="80">
    <w:abstractNumId w:val="99"/>
  </w:num>
  <w:num w:numId="81">
    <w:abstractNumId w:val="4"/>
  </w:num>
  <w:num w:numId="82">
    <w:abstractNumId w:val="168"/>
  </w:num>
  <w:num w:numId="83">
    <w:abstractNumId w:val="29"/>
  </w:num>
  <w:num w:numId="84">
    <w:abstractNumId w:val="47"/>
  </w:num>
  <w:num w:numId="85">
    <w:abstractNumId w:val="40"/>
  </w:num>
  <w:num w:numId="86">
    <w:abstractNumId w:val="49"/>
  </w:num>
  <w:num w:numId="87">
    <w:abstractNumId w:val="84"/>
  </w:num>
  <w:num w:numId="88">
    <w:abstractNumId w:val="136"/>
  </w:num>
  <w:num w:numId="89">
    <w:abstractNumId w:val="65"/>
  </w:num>
  <w:num w:numId="90">
    <w:abstractNumId w:val="156"/>
  </w:num>
  <w:num w:numId="91">
    <w:abstractNumId w:val="142"/>
  </w:num>
  <w:num w:numId="92">
    <w:abstractNumId w:val="149"/>
  </w:num>
  <w:num w:numId="93">
    <w:abstractNumId w:val="10"/>
  </w:num>
  <w:num w:numId="94">
    <w:abstractNumId w:val="113"/>
  </w:num>
  <w:num w:numId="95">
    <w:abstractNumId w:val="71"/>
  </w:num>
  <w:num w:numId="96">
    <w:abstractNumId w:val="25"/>
  </w:num>
  <w:num w:numId="97">
    <w:abstractNumId w:val="27"/>
  </w:num>
  <w:num w:numId="98">
    <w:abstractNumId w:val="15"/>
  </w:num>
  <w:num w:numId="99">
    <w:abstractNumId w:val="89"/>
  </w:num>
  <w:num w:numId="100">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54"/>
  </w:num>
  <w:num w:numId="103">
    <w:abstractNumId w:val="164"/>
  </w:num>
  <w:num w:numId="104">
    <w:abstractNumId w:val="115"/>
  </w:num>
  <w:num w:numId="105">
    <w:abstractNumId w:val="165"/>
  </w:num>
  <w:num w:numId="106">
    <w:abstractNumId w:val="160"/>
  </w:num>
  <w:num w:numId="107">
    <w:abstractNumId w:val="51"/>
  </w:num>
  <w:num w:numId="108">
    <w:abstractNumId w:val="119"/>
  </w:num>
  <w:num w:numId="109">
    <w:abstractNumId w:val="26"/>
  </w:num>
  <w:num w:numId="110">
    <w:abstractNumId w:val="108"/>
  </w:num>
  <w:num w:numId="111">
    <w:abstractNumId w:val="88"/>
  </w:num>
  <w:num w:numId="112">
    <w:abstractNumId w:val="109"/>
  </w:num>
  <w:num w:numId="113">
    <w:abstractNumId w:val="32"/>
  </w:num>
  <w:num w:numId="114">
    <w:abstractNumId w:val="82"/>
  </w:num>
  <w:num w:numId="115">
    <w:abstractNumId w:val="1"/>
  </w:num>
  <w:num w:numId="116">
    <w:abstractNumId w:val="9"/>
  </w:num>
  <w:num w:numId="117">
    <w:abstractNumId w:val="134"/>
  </w:num>
  <w:num w:numId="118">
    <w:abstractNumId w:val="159"/>
  </w:num>
  <w:num w:numId="119">
    <w:abstractNumId w:val="36"/>
  </w:num>
  <w:num w:numId="120">
    <w:abstractNumId w:val="70"/>
  </w:num>
  <w:num w:numId="121">
    <w:abstractNumId w:val="143"/>
  </w:num>
  <w:num w:numId="122">
    <w:abstractNumId w:val="17"/>
  </w:num>
  <w:num w:numId="123">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78"/>
  </w:num>
  <w:num w:numId="126">
    <w:abstractNumId w:val="81"/>
  </w:num>
  <w:num w:numId="127">
    <w:abstractNumId w:val="90"/>
  </w:num>
  <w:num w:numId="128">
    <w:abstractNumId w:val="123"/>
  </w:num>
  <w:num w:numId="129">
    <w:abstractNumId w:val="120"/>
  </w:num>
  <w:num w:numId="130">
    <w:abstractNumId w:val="24"/>
  </w:num>
  <w:num w:numId="131">
    <w:abstractNumId w:val="86"/>
  </w:num>
  <w:num w:numId="132">
    <w:abstractNumId w:val="167"/>
  </w:num>
  <w:num w:numId="133">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41"/>
  </w:num>
  <w:num w:numId="135">
    <w:abstractNumId w:val="37"/>
  </w:num>
  <w:num w:numId="136">
    <w:abstractNumId w:val="16"/>
  </w:num>
  <w:num w:numId="137">
    <w:abstractNumId w:val="61"/>
  </w:num>
  <w:num w:numId="138">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72"/>
  </w:num>
  <w:num w:numId="141">
    <w:abstractNumId w:val="151"/>
  </w:num>
  <w:num w:numId="142">
    <w:abstractNumId w:val="122"/>
  </w:num>
  <w:num w:numId="143">
    <w:abstractNumId w:val="114"/>
  </w:num>
  <w:num w:numId="144">
    <w:abstractNumId w:val="77"/>
  </w:num>
  <w:num w:numId="145">
    <w:abstractNumId w:val="54"/>
  </w:num>
  <w:num w:numId="146">
    <w:abstractNumId w:val="23"/>
  </w:num>
  <w:num w:numId="147">
    <w:abstractNumId w:val="135"/>
  </w:num>
  <w:num w:numId="148">
    <w:abstractNumId w:val="18"/>
  </w:num>
  <w:num w:numId="149">
    <w:abstractNumId w:val="79"/>
  </w:num>
  <w:num w:numId="150">
    <w:abstractNumId w:val="98"/>
  </w:num>
  <w:num w:numId="151">
    <w:abstractNumId w:val="96"/>
  </w:num>
  <w:num w:numId="152">
    <w:abstractNumId w:val="118"/>
  </w:num>
  <w:num w:numId="153">
    <w:abstractNumId w:val="11"/>
  </w:num>
  <w:num w:numId="154">
    <w:abstractNumId w:val="103"/>
  </w:num>
  <w:num w:numId="155">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163"/>
  </w:num>
  <w:num w:numId="157">
    <w:abstractNumId w:val="124"/>
  </w:num>
  <w:num w:numId="158">
    <w:abstractNumId w:val="8"/>
  </w:num>
  <w:num w:numId="159">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13"/>
  </w:num>
  <w:num w:numId="161">
    <w:abstractNumId w:val="30"/>
  </w:num>
  <w:num w:numId="162">
    <w:abstractNumId w:val="141"/>
  </w:num>
  <w:num w:numId="163">
    <w:abstractNumId w:val="21"/>
  </w:num>
  <w:num w:numId="164">
    <w:abstractNumId w:val="56"/>
  </w:num>
  <w:num w:numId="165">
    <w:abstractNumId w:val="63"/>
  </w:num>
  <w:num w:numId="166">
    <w:abstractNumId w:val="128"/>
  </w:num>
  <w:num w:numId="167">
    <w:abstractNumId w:val="42"/>
  </w:num>
  <w:num w:numId="168">
    <w:abstractNumId w:val="116"/>
  </w:num>
  <w:num w:numId="169">
    <w:abstractNumId w:val="129"/>
  </w:num>
  <w:num w:numId="170">
    <w:abstractNumId w:val="75"/>
  </w:num>
  <w:num w:numId="171">
    <w:abstractNumId w:val="35"/>
  </w:num>
  <w:num w:numId="172">
    <w:abstractNumId w:val="150"/>
  </w:num>
  <w:num w:numId="173">
    <w:abstractNumId w:val="59"/>
  </w:num>
  <w:num w:numId="174">
    <w:abstractNumId w:val="80"/>
  </w:num>
  <w:num w:numId="175">
    <w:abstractNumId w:val="22"/>
  </w:num>
  <w:num w:numId="176">
    <w:abstractNumId w:val="74"/>
  </w:num>
  <w:num w:numId="177">
    <w:abstractNumId w:val="95"/>
  </w:num>
  <w:num w:numId="178">
    <w:abstractNumId w:val="102"/>
  </w:num>
  <w:num w:numId="179">
    <w:abstractNumId w:val="112"/>
  </w:num>
  <w:num w:numId="180">
    <w:abstractNumId w:val="162"/>
  </w:num>
  <w:num w:numId="18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IdMacAtCleanup w:val="1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4AB5"/>
    <w:rsid w:val="00005593"/>
    <w:rsid w:val="00020804"/>
    <w:rsid w:val="00023A42"/>
    <w:rsid w:val="000333B5"/>
    <w:rsid w:val="000448BB"/>
    <w:rsid w:val="000569FD"/>
    <w:rsid w:val="00056A85"/>
    <w:rsid w:val="000718B3"/>
    <w:rsid w:val="00075032"/>
    <w:rsid w:val="00082095"/>
    <w:rsid w:val="00084030"/>
    <w:rsid w:val="000851C8"/>
    <w:rsid w:val="00086C02"/>
    <w:rsid w:val="000A0E8B"/>
    <w:rsid w:val="000A2256"/>
    <w:rsid w:val="000A7C3B"/>
    <w:rsid w:val="000B49C7"/>
    <w:rsid w:val="000B5F38"/>
    <w:rsid w:val="000D159F"/>
    <w:rsid w:val="000D3140"/>
    <w:rsid w:val="000D42A9"/>
    <w:rsid w:val="000E1329"/>
    <w:rsid w:val="000F13A2"/>
    <w:rsid w:val="00104813"/>
    <w:rsid w:val="001203A7"/>
    <w:rsid w:val="0012240B"/>
    <w:rsid w:val="0014435C"/>
    <w:rsid w:val="00146CF7"/>
    <w:rsid w:val="001531CB"/>
    <w:rsid w:val="00195C05"/>
    <w:rsid w:val="001965CC"/>
    <w:rsid w:val="001A4433"/>
    <w:rsid w:val="001A7929"/>
    <w:rsid w:val="001B1EFE"/>
    <w:rsid w:val="001C1BD3"/>
    <w:rsid w:val="001C6712"/>
    <w:rsid w:val="001D1DBD"/>
    <w:rsid w:val="001D3B7A"/>
    <w:rsid w:val="001E0B5B"/>
    <w:rsid w:val="001E77EA"/>
    <w:rsid w:val="00207291"/>
    <w:rsid w:val="00215339"/>
    <w:rsid w:val="0023021C"/>
    <w:rsid w:val="00243BE7"/>
    <w:rsid w:val="00243EBB"/>
    <w:rsid w:val="002576B1"/>
    <w:rsid w:val="0026127E"/>
    <w:rsid w:val="002629F5"/>
    <w:rsid w:val="0028139D"/>
    <w:rsid w:val="00292EFE"/>
    <w:rsid w:val="0029733D"/>
    <w:rsid w:val="002A3028"/>
    <w:rsid w:val="002A7B7F"/>
    <w:rsid w:val="002C7A2D"/>
    <w:rsid w:val="002C7A88"/>
    <w:rsid w:val="002F023C"/>
    <w:rsid w:val="002F4609"/>
    <w:rsid w:val="00301E85"/>
    <w:rsid w:val="00302C9D"/>
    <w:rsid w:val="00303835"/>
    <w:rsid w:val="00315AC0"/>
    <w:rsid w:val="003208DA"/>
    <w:rsid w:val="003224A6"/>
    <w:rsid w:val="00325633"/>
    <w:rsid w:val="003343A8"/>
    <w:rsid w:val="00335064"/>
    <w:rsid w:val="00352B55"/>
    <w:rsid w:val="00370610"/>
    <w:rsid w:val="00383614"/>
    <w:rsid w:val="003A79EE"/>
    <w:rsid w:val="003A7A48"/>
    <w:rsid w:val="003D1CD3"/>
    <w:rsid w:val="003E698C"/>
    <w:rsid w:val="004165FA"/>
    <w:rsid w:val="00422B89"/>
    <w:rsid w:val="00424470"/>
    <w:rsid w:val="00427853"/>
    <w:rsid w:val="00450BD4"/>
    <w:rsid w:val="004527CE"/>
    <w:rsid w:val="0045405B"/>
    <w:rsid w:val="004857F0"/>
    <w:rsid w:val="00486CA3"/>
    <w:rsid w:val="00490C45"/>
    <w:rsid w:val="004B0F5E"/>
    <w:rsid w:val="004B1C62"/>
    <w:rsid w:val="004B47C5"/>
    <w:rsid w:val="004B6323"/>
    <w:rsid w:val="004C1E33"/>
    <w:rsid w:val="004C6B04"/>
    <w:rsid w:val="004D2312"/>
    <w:rsid w:val="004D36DF"/>
    <w:rsid w:val="004E1F13"/>
    <w:rsid w:val="004E58CD"/>
    <w:rsid w:val="004E6A32"/>
    <w:rsid w:val="00501812"/>
    <w:rsid w:val="00505435"/>
    <w:rsid w:val="005059AF"/>
    <w:rsid w:val="005115F2"/>
    <w:rsid w:val="0051481A"/>
    <w:rsid w:val="005232CD"/>
    <w:rsid w:val="00524540"/>
    <w:rsid w:val="005261EB"/>
    <w:rsid w:val="00531C67"/>
    <w:rsid w:val="00535915"/>
    <w:rsid w:val="00537C63"/>
    <w:rsid w:val="00556A13"/>
    <w:rsid w:val="0056005F"/>
    <w:rsid w:val="00571D93"/>
    <w:rsid w:val="005942AB"/>
    <w:rsid w:val="00596A92"/>
    <w:rsid w:val="005B636C"/>
    <w:rsid w:val="005B7FA8"/>
    <w:rsid w:val="005C64C7"/>
    <w:rsid w:val="005D56AA"/>
    <w:rsid w:val="005E2927"/>
    <w:rsid w:val="005E4842"/>
    <w:rsid w:val="005E4E4E"/>
    <w:rsid w:val="005E66F2"/>
    <w:rsid w:val="005F12BF"/>
    <w:rsid w:val="005F53B4"/>
    <w:rsid w:val="006035F4"/>
    <w:rsid w:val="00606A40"/>
    <w:rsid w:val="0060763A"/>
    <w:rsid w:val="00612852"/>
    <w:rsid w:val="0061493C"/>
    <w:rsid w:val="00614DEE"/>
    <w:rsid w:val="00635F9D"/>
    <w:rsid w:val="00642F74"/>
    <w:rsid w:val="00646CD4"/>
    <w:rsid w:val="00650D7F"/>
    <w:rsid w:val="006534A5"/>
    <w:rsid w:val="00666459"/>
    <w:rsid w:val="006769E7"/>
    <w:rsid w:val="00687C7E"/>
    <w:rsid w:val="00692DF1"/>
    <w:rsid w:val="006C72E4"/>
    <w:rsid w:val="006D724C"/>
    <w:rsid w:val="006E2C45"/>
    <w:rsid w:val="00721D0F"/>
    <w:rsid w:val="00746CBA"/>
    <w:rsid w:val="00781F81"/>
    <w:rsid w:val="00786AB2"/>
    <w:rsid w:val="00794CD0"/>
    <w:rsid w:val="00795D19"/>
    <w:rsid w:val="007A0978"/>
    <w:rsid w:val="007A7054"/>
    <w:rsid w:val="007A7D46"/>
    <w:rsid w:val="007C4AB5"/>
    <w:rsid w:val="007E245D"/>
    <w:rsid w:val="007E670D"/>
    <w:rsid w:val="00802A9F"/>
    <w:rsid w:val="008247B8"/>
    <w:rsid w:val="008272D5"/>
    <w:rsid w:val="00833D35"/>
    <w:rsid w:val="00836B31"/>
    <w:rsid w:val="00855E53"/>
    <w:rsid w:val="0085681A"/>
    <w:rsid w:val="008657D6"/>
    <w:rsid w:val="0088129B"/>
    <w:rsid w:val="00883B6A"/>
    <w:rsid w:val="00883F33"/>
    <w:rsid w:val="008B0FFC"/>
    <w:rsid w:val="008E1583"/>
    <w:rsid w:val="008F5769"/>
    <w:rsid w:val="00912993"/>
    <w:rsid w:val="00922341"/>
    <w:rsid w:val="00922392"/>
    <w:rsid w:val="00942101"/>
    <w:rsid w:val="00951C46"/>
    <w:rsid w:val="00953AEF"/>
    <w:rsid w:val="00980C15"/>
    <w:rsid w:val="00981EA5"/>
    <w:rsid w:val="009B2F25"/>
    <w:rsid w:val="009D256B"/>
    <w:rsid w:val="009E52FB"/>
    <w:rsid w:val="00A00902"/>
    <w:rsid w:val="00A0260F"/>
    <w:rsid w:val="00A1311D"/>
    <w:rsid w:val="00A21B38"/>
    <w:rsid w:val="00A35A1A"/>
    <w:rsid w:val="00A470D4"/>
    <w:rsid w:val="00A47294"/>
    <w:rsid w:val="00A5695F"/>
    <w:rsid w:val="00A63F7B"/>
    <w:rsid w:val="00A722F9"/>
    <w:rsid w:val="00A74C66"/>
    <w:rsid w:val="00A87C28"/>
    <w:rsid w:val="00A912C3"/>
    <w:rsid w:val="00AC56BE"/>
    <w:rsid w:val="00AC6687"/>
    <w:rsid w:val="00AC70C3"/>
    <w:rsid w:val="00AD233C"/>
    <w:rsid w:val="00AD2ED7"/>
    <w:rsid w:val="00AD38CB"/>
    <w:rsid w:val="00AE6E86"/>
    <w:rsid w:val="00B02107"/>
    <w:rsid w:val="00B04153"/>
    <w:rsid w:val="00B176B2"/>
    <w:rsid w:val="00B20F97"/>
    <w:rsid w:val="00B4114F"/>
    <w:rsid w:val="00B45438"/>
    <w:rsid w:val="00B462F6"/>
    <w:rsid w:val="00B50B9E"/>
    <w:rsid w:val="00B753A6"/>
    <w:rsid w:val="00B77BC0"/>
    <w:rsid w:val="00B92A11"/>
    <w:rsid w:val="00B96BBD"/>
    <w:rsid w:val="00BB38FF"/>
    <w:rsid w:val="00BB764A"/>
    <w:rsid w:val="00BD18D3"/>
    <w:rsid w:val="00BF43D7"/>
    <w:rsid w:val="00C154CF"/>
    <w:rsid w:val="00C32DD4"/>
    <w:rsid w:val="00C350E5"/>
    <w:rsid w:val="00C44696"/>
    <w:rsid w:val="00C47AED"/>
    <w:rsid w:val="00C53E54"/>
    <w:rsid w:val="00C7179B"/>
    <w:rsid w:val="00C943FE"/>
    <w:rsid w:val="00CD3062"/>
    <w:rsid w:val="00CD4DC9"/>
    <w:rsid w:val="00CD7A00"/>
    <w:rsid w:val="00CD7DB8"/>
    <w:rsid w:val="00CE0F0B"/>
    <w:rsid w:val="00CE533C"/>
    <w:rsid w:val="00CF21B6"/>
    <w:rsid w:val="00CF5458"/>
    <w:rsid w:val="00CF75B7"/>
    <w:rsid w:val="00D0144C"/>
    <w:rsid w:val="00D0606B"/>
    <w:rsid w:val="00D10A75"/>
    <w:rsid w:val="00D21474"/>
    <w:rsid w:val="00D214CC"/>
    <w:rsid w:val="00D3608D"/>
    <w:rsid w:val="00D40352"/>
    <w:rsid w:val="00D44EF6"/>
    <w:rsid w:val="00D52CD2"/>
    <w:rsid w:val="00D55DCC"/>
    <w:rsid w:val="00D65FAE"/>
    <w:rsid w:val="00D9034A"/>
    <w:rsid w:val="00D91AD2"/>
    <w:rsid w:val="00DA449E"/>
    <w:rsid w:val="00DB5105"/>
    <w:rsid w:val="00DB6518"/>
    <w:rsid w:val="00DE4EA4"/>
    <w:rsid w:val="00DF18CB"/>
    <w:rsid w:val="00DF49A2"/>
    <w:rsid w:val="00E263FF"/>
    <w:rsid w:val="00E27D84"/>
    <w:rsid w:val="00E359A9"/>
    <w:rsid w:val="00E4281B"/>
    <w:rsid w:val="00E42F0F"/>
    <w:rsid w:val="00E5409E"/>
    <w:rsid w:val="00E577A9"/>
    <w:rsid w:val="00E67AD2"/>
    <w:rsid w:val="00E7353A"/>
    <w:rsid w:val="00E8253A"/>
    <w:rsid w:val="00E85E41"/>
    <w:rsid w:val="00E92619"/>
    <w:rsid w:val="00E962A7"/>
    <w:rsid w:val="00EE15C3"/>
    <w:rsid w:val="00EE1907"/>
    <w:rsid w:val="00EE4A73"/>
    <w:rsid w:val="00EF6E5A"/>
    <w:rsid w:val="00F0729C"/>
    <w:rsid w:val="00F4798F"/>
    <w:rsid w:val="00F500DA"/>
    <w:rsid w:val="00F77FFB"/>
    <w:rsid w:val="00FB2E33"/>
    <w:rsid w:val="00FC17CE"/>
    <w:rsid w:val="00FE341C"/>
    <w:rsid w:val="00FE59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2A4DF4"/>
  <w15:chartTrackingRefBased/>
  <w15:docId w15:val="{457B73A4-1489-5F43-97DE-8BA5FFC7D4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2CD2"/>
    <w:rPr>
      <w:rFonts w:ascii="Times" w:hAnsi="Times"/>
    </w:rPr>
  </w:style>
  <w:style w:type="paragraph" w:styleId="Heading1">
    <w:name w:val="heading 1"/>
    <w:basedOn w:val="Normal"/>
    <w:next w:val="Normal"/>
    <w:link w:val="Heading1Char"/>
    <w:uiPriority w:val="9"/>
    <w:qFormat/>
    <w:rsid w:val="0012240B"/>
    <w:pPr>
      <w:keepNext/>
      <w:keepLines/>
      <w:numPr>
        <w:numId w:val="75"/>
      </w:numPr>
      <w:spacing w:before="240"/>
      <w:outlineLvl w:val="0"/>
    </w:pPr>
    <w:rPr>
      <w:rFonts w:eastAsiaTheme="majorEastAsia"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531CB"/>
    <w:pPr>
      <w:keepNext/>
      <w:keepLines/>
      <w:numPr>
        <w:ilvl w:val="1"/>
        <w:numId w:val="75"/>
      </w:numPr>
      <w:spacing w:before="40"/>
      <w:outlineLvl w:val="1"/>
    </w:pPr>
    <w:rPr>
      <w:rFonts w:eastAsiaTheme="majorEastAsia" w:cs="Times New Roman (Headings CS)"/>
      <w:caps/>
      <w:color w:val="2F5496" w:themeColor="accent1" w:themeShade="BF"/>
      <w:sz w:val="26"/>
      <w:szCs w:val="26"/>
    </w:rPr>
  </w:style>
  <w:style w:type="paragraph" w:styleId="Heading3">
    <w:name w:val="heading 3"/>
    <w:basedOn w:val="Normal"/>
    <w:next w:val="Normal"/>
    <w:link w:val="Heading3Char"/>
    <w:uiPriority w:val="9"/>
    <w:unhideWhenUsed/>
    <w:qFormat/>
    <w:rsid w:val="001531CB"/>
    <w:pPr>
      <w:keepNext/>
      <w:keepLines/>
      <w:numPr>
        <w:ilvl w:val="2"/>
        <w:numId w:val="75"/>
      </w:numPr>
      <w:spacing w:before="40"/>
      <w:outlineLvl w:val="2"/>
    </w:pPr>
    <w:rPr>
      <w:rFonts w:eastAsiaTheme="majorEastAsia" w:cstheme="majorBidi"/>
      <w:color w:val="1F3763" w:themeColor="accent1" w:themeShade="7F"/>
    </w:rPr>
  </w:style>
  <w:style w:type="paragraph" w:styleId="Heading4">
    <w:name w:val="heading 4"/>
    <w:basedOn w:val="Normal"/>
    <w:next w:val="Normal"/>
    <w:link w:val="Heading4Char"/>
    <w:uiPriority w:val="9"/>
    <w:unhideWhenUsed/>
    <w:qFormat/>
    <w:rsid w:val="00883F33"/>
    <w:pPr>
      <w:keepNext/>
      <w:keepLines/>
      <w:numPr>
        <w:ilvl w:val="3"/>
        <w:numId w:val="70"/>
      </w:numPr>
      <w:spacing w:before="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unhideWhenUsed/>
    <w:qFormat/>
    <w:rsid w:val="00883F33"/>
    <w:pPr>
      <w:keepNext/>
      <w:keepLines/>
      <w:numPr>
        <w:ilvl w:val="4"/>
        <w:numId w:val="70"/>
      </w:numPr>
      <w:spacing w:before="40"/>
      <w:outlineLvl w:val="4"/>
    </w:pPr>
    <w:rPr>
      <w:rFonts w:eastAsiaTheme="majorEastAsia"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C4AB5"/>
    <w:rPr>
      <w:color w:val="0563C1" w:themeColor="hyperlink"/>
      <w:u w:val="single"/>
    </w:rPr>
  </w:style>
  <w:style w:type="character" w:styleId="UnresolvedMention">
    <w:name w:val="Unresolved Mention"/>
    <w:basedOn w:val="DefaultParagraphFont"/>
    <w:uiPriority w:val="99"/>
    <w:semiHidden/>
    <w:unhideWhenUsed/>
    <w:rsid w:val="007C4AB5"/>
    <w:rPr>
      <w:color w:val="605E5C"/>
      <w:shd w:val="clear" w:color="auto" w:fill="E1DFDD"/>
    </w:rPr>
  </w:style>
  <w:style w:type="table" w:styleId="TableGrid">
    <w:name w:val="Table Grid"/>
    <w:basedOn w:val="TableNormal"/>
    <w:rsid w:val="007C4A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12240B"/>
    <w:rPr>
      <w:rFonts w:ascii="Times" w:eastAsiaTheme="majorEastAsia" w:hAnsi="Times" w:cstheme="majorBidi"/>
      <w:color w:val="2F5496" w:themeColor="accent1" w:themeShade="BF"/>
      <w:sz w:val="32"/>
      <w:szCs w:val="32"/>
    </w:rPr>
  </w:style>
  <w:style w:type="paragraph" w:styleId="TOCHeading">
    <w:name w:val="TOC Heading"/>
    <w:basedOn w:val="Heading1"/>
    <w:next w:val="Normal"/>
    <w:uiPriority w:val="39"/>
    <w:unhideWhenUsed/>
    <w:qFormat/>
    <w:rsid w:val="0056005F"/>
    <w:pPr>
      <w:spacing w:before="480" w:line="276" w:lineRule="auto"/>
      <w:outlineLvl w:val="9"/>
    </w:pPr>
    <w:rPr>
      <w:b/>
      <w:bCs/>
      <w:sz w:val="28"/>
      <w:szCs w:val="28"/>
    </w:rPr>
  </w:style>
  <w:style w:type="paragraph" w:styleId="TOC1">
    <w:name w:val="toc 1"/>
    <w:basedOn w:val="Normal"/>
    <w:next w:val="Normal"/>
    <w:autoRedefine/>
    <w:uiPriority w:val="39"/>
    <w:unhideWhenUsed/>
    <w:rsid w:val="0056005F"/>
    <w:pPr>
      <w:spacing w:before="120"/>
    </w:pPr>
    <w:rPr>
      <w:rFonts w:cstheme="minorHAnsi"/>
      <w:b/>
      <w:bCs/>
      <w:i/>
      <w:iCs/>
    </w:rPr>
  </w:style>
  <w:style w:type="paragraph" w:styleId="TOC2">
    <w:name w:val="toc 2"/>
    <w:basedOn w:val="Normal"/>
    <w:next w:val="Normal"/>
    <w:autoRedefine/>
    <w:uiPriority w:val="39"/>
    <w:unhideWhenUsed/>
    <w:rsid w:val="0056005F"/>
    <w:pPr>
      <w:spacing w:before="120"/>
      <w:ind w:left="240"/>
    </w:pPr>
    <w:rPr>
      <w:rFonts w:cstheme="minorHAnsi"/>
      <w:b/>
      <w:bCs/>
      <w:sz w:val="22"/>
      <w:szCs w:val="22"/>
    </w:rPr>
  </w:style>
  <w:style w:type="paragraph" w:styleId="TOC3">
    <w:name w:val="toc 3"/>
    <w:basedOn w:val="Normal"/>
    <w:next w:val="Normal"/>
    <w:autoRedefine/>
    <w:uiPriority w:val="39"/>
    <w:unhideWhenUsed/>
    <w:rsid w:val="0056005F"/>
    <w:pPr>
      <w:ind w:left="480"/>
    </w:pPr>
    <w:rPr>
      <w:rFonts w:cstheme="minorHAnsi"/>
      <w:sz w:val="20"/>
      <w:szCs w:val="20"/>
    </w:rPr>
  </w:style>
  <w:style w:type="paragraph" w:styleId="TOC4">
    <w:name w:val="toc 4"/>
    <w:basedOn w:val="Normal"/>
    <w:next w:val="Normal"/>
    <w:autoRedefine/>
    <w:uiPriority w:val="39"/>
    <w:unhideWhenUsed/>
    <w:rsid w:val="0056005F"/>
    <w:pPr>
      <w:ind w:left="720"/>
    </w:pPr>
    <w:rPr>
      <w:rFonts w:cstheme="minorHAnsi"/>
      <w:sz w:val="20"/>
      <w:szCs w:val="20"/>
    </w:rPr>
  </w:style>
  <w:style w:type="paragraph" w:styleId="TOC5">
    <w:name w:val="toc 5"/>
    <w:basedOn w:val="Normal"/>
    <w:next w:val="Normal"/>
    <w:autoRedefine/>
    <w:uiPriority w:val="39"/>
    <w:unhideWhenUsed/>
    <w:rsid w:val="0056005F"/>
    <w:pPr>
      <w:ind w:left="960"/>
    </w:pPr>
    <w:rPr>
      <w:rFonts w:cstheme="minorHAnsi"/>
      <w:sz w:val="20"/>
      <w:szCs w:val="20"/>
    </w:rPr>
  </w:style>
  <w:style w:type="paragraph" w:styleId="TOC6">
    <w:name w:val="toc 6"/>
    <w:basedOn w:val="Normal"/>
    <w:next w:val="Normal"/>
    <w:autoRedefine/>
    <w:uiPriority w:val="39"/>
    <w:unhideWhenUsed/>
    <w:rsid w:val="0056005F"/>
    <w:pPr>
      <w:ind w:left="1200"/>
    </w:pPr>
    <w:rPr>
      <w:rFonts w:cstheme="minorHAnsi"/>
      <w:sz w:val="20"/>
      <w:szCs w:val="20"/>
    </w:rPr>
  </w:style>
  <w:style w:type="paragraph" w:styleId="TOC7">
    <w:name w:val="toc 7"/>
    <w:basedOn w:val="Normal"/>
    <w:next w:val="Normal"/>
    <w:autoRedefine/>
    <w:uiPriority w:val="39"/>
    <w:unhideWhenUsed/>
    <w:rsid w:val="0056005F"/>
    <w:pPr>
      <w:ind w:left="1440"/>
    </w:pPr>
    <w:rPr>
      <w:rFonts w:cstheme="minorHAnsi"/>
      <w:sz w:val="20"/>
      <w:szCs w:val="20"/>
    </w:rPr>
  </w:style>
  <w:style w:type="paragraph" w:styleId="TOC8">
    <w:name w:val="toc 8"/>
    <w:basedOn w:val="Normal"/>
    <w:next w:val="Normal"/>
    <w:autoRedefine/>
    <w:uiPriority w:val="39"/>
    <w:unhideWhenUsed/>
    <w:rsid w:val="0056005F"/>
    <w:pPr>
      <w:ind w:left="1680"/>
    </w:pPr>
    <w:rPr>
      <w:rFonts w:cstheme="minorHAnsi"/>
      <w:sz w:val="20"/>
      <w:szCs w:val="20"/>
    </w:rPr>
  </w:style>
  <w:style w:type="paragraph" w:styleId="TOC9">
    <w:name w:val="toc 9"/>
    <w:basedOn w:val="Normal"/>
    <w:next w:val="Normal"/>
    <w:autoRedefine/>
    <w:uiPriority w:val="39"/>
    <w:unhideWhenUsed/>
    <w:rsid w:val="0056005F"/>
    <w:pPr>
      <w:ind w:left="1920"/>
    </w:pPr>
    <w:rPr>
      <w:rFonts w:cstheme="minorHAnsi"/>
      <w:sz w:val="20"/>
      <w:szCs w:val="20"/>
    </w:rPr>
  </w:style>
  <w:style w:type="paragraph" w:styleId="ListParagraph">
    <w:name w:val="List Paragraph"/>
    <w:basedOn w:val="Normal"/>
    <w:uiPriority w:val="34"/>
    <w:qFormat/>
    <w:rsid w:val="00571D93"/>
    <w:pPr>
      <w:ind w:left="720"/>
      <w:contextualSpacing/>
    </w:pPr>
  </w:style>
  <w:style w:type="character" w:customStyle="1" w:styleId="Heading2Char">
    <w:name w:val="Heading 2 Char"/>
    <w:basedOn w:val="DefaultParagraphFont"/>
    <w:link w:val="Heading2"/>
    <w:uiPriority w:val="9"/>
    <w:rsid w:val="001531CB"/>
    <w:rPr>
      <w:rFonts w:ascii="Times" w:eastAsiaTheme="majorEastAsia" w:hAnsi="Times" w:cs="Times New Roman (Headings CS)"/>
      <w:caps/>
      <w:color w:val="2F5496" w:themeColor="accent1" w:themeShade="BF"/>
      <w:sz w:val="26"/>
      <w:szCs w:val="26"/>
    </w:rPr>
  </w:style>
  <w:style w:type="character" w:customStyle="1" w:styleId="Heading3Char">
    <w:name w:val="Heading 3 Char"/>
    <w:basedOn w:val="DefaultParagraphFont"/>
    <w:link w:val="Heading3"/>
    <w:uiPriority w:val="9"/>
    <w:rsid w:val="001531CB"/>
    <w:rPr>
      <w:rFonts w:ascii="Times" w:eastAsiaTheme="majorEastAsia" w:hAnsi="Times" w:cstheme="majorBidi"/>
      <w:color w:val="1F3763" w:themeColor="accent1" w:themeShade="7F"/>
    </w:rPr>
  </w:style>
  <w:style w:type="paragraph" w:styleId="NormalWeb">
    <w:name w:val="Normal (Web)"/>
    <w:basedOn w:val="Normal"/>
    <w:uiPriority w:val="99"/>
    <w:semiHidden/>
    <w:unhideWhenUsed/>
    <w:rsid w:val="00EE4A73"/>
    <w:pPr>
      <w:spacing w:before="100" w:beforeAutospacing="1" w:after="100" w:afterAutospacing="1"/>
    </w:pPr>
    <w:rPr>
      <w:rFonts w:ascii="Times New Roman" w:eastAsia="Times New Roman" w:hAnsi="Times New Roman" w:cs="Times New Roman"/>
    </w:rPr>
  </w:style>
  <w:style w:type="paragraph" w:styleId="Revision">
    <w:name w:val="Revision"/>
    <w:hidden/>
    <w:uiPriority w:val="99"/>
    <w:semiHidden/>
    <w:rsid w:val="004C1E33"/>
  </w:style>
  <w:style w:type="paragraph" w:styleId="NoSpacing">
    <w:name w:val="No Spacing"/>
    <w:uiPriority w:val="1"/>
    <w:qFormat/>
    <w:rsid w:val="001531CB"/>
  </w:style>
  <w:style w:type="character" w:customStyle="1" w:styleId="Heading4Char">
    <w:name w:val="Heading 4 Char"/>
    <w:basedOn w:val="DefaultParagraphFont"/>
    <w:link w:val="Heading4"/>
    <w:uiPriority w:val="9"/>
    <w:rsid w:val="00883F33"/>
    <w:rPr>
      <w:rFonts w:ascii="Times" w:eastAsiaTheme="majorEastAsia" w:hAnsi="Times" w:cstheme="majorBidi"/>
      <w:i/>
      <w:iCs/>
      <w:color w:val="2F5496" w:themeColor="accent1" w:themeShade="BF"/>
    </w:rPr>
  </w:style>
  <w:style w:type="character" w:customStyle="1" w:styleId="Heading5Char">
    <w:name w:val="Heading 5 Char"/>
    <w:basedOn w:val="DefaultParagraphFont"/>
    <w:link w:val="Heading5"/>
    <w:uiPriority w:val="9"/>
    <w:rsid w:val="00883F33"/>
    <w:rPr>
      <w:rFonts w:ascii="Times" w:eastAsiaTheme="majorEastAsia" w:hAnsi="Times" w:cstheme="majorBidi"/>
      <w:color w:val="2F5496" w:themeColor="accent1" w:themeShade="BF"/>
    </w:rPr>
  </w:style>
  <w:style w:type="paragraph" w:styleId="BodyTextIndent">
    <w:name w:val="Body Text Indent"/>
    <w:basedOn w:val="Normal"/>
    <w:link w:val="BodyTextIndentChar"/>
    <w:uiPriority w:val="99"/>
    <w:rsid w:val="007E670D"/>
    <w:pPr>
      <w:spacing w:after="120"/>
      <w:ind w:left="360"/>
      <w:jc w:val="both"/>
    </w:pPr>
    <w:rPr>
      <w:rFonts w:ascii="Calibri" w:eastAsia="Calibri" w:hAnsi="Calibri" w:cs="Times New Roman"/>
      <w:lang w:val="x-none" w:eastAsia="x-none"/>
    </w:rPr>
  </w:style>
  <w:style w:type="character" w:customStyle="1" w:styleId="BodyTextIndentChar">
    <w:name w:val="Body Text Indent Char"/>
    <w:basedOn w:val="DefaultParagraphFont"/>
    <w:link w:val="BodyTextIndent"/>
    <w:uiPriority w:val="99"/>
    <w:rsid w:val="007E670D"/>
    <w:rPr>
      <w:rFonts w:ascii="Calibri" w:eastAsia="Calibri" w:hAnsi="Calibri" w:cs="Times New Roman"/>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41514223">
      <w:bodyDiv w:val="1"/>
      <w:marLeft w:val="0"/>
      <w:marRight w:val="0"/>
      <w:marTop w:val="0"/>
      <w:marBottom w:val="0"/>
      <w:divBdr>
        <w:top w:val="none" w:sz="0" w:space="0" w:color="auto"/>
        <w:left w:val="none" w:sz="0" w:space="0" w:color="auto"/>
        <w:bottom w:val="none" w:sz="0" w:space="0" w:color="auto"/>
        <w:right w:val="none" w:sz="0" w:space="0" w:color="auto"/>
      </w:divBdr>
      <w:divsChild>
        <w:div w:id="1226334683">
          <w:marLeft w:val="0"/>
          <w:marRight w:val="0"/>
          <w:marTop w:val="0"/>
          <w:marBottom w:val="0"/>
          <w:divBdr>
            <w:top w:val="none" w:sz="0" w:space="0" w:color="auto"/>
            <w:left w:val="none" w:sz="0" w:space="0" w:color="auto"/>
            <w:bottom w:val="none" w:sz="0" w:space="0" w:color="auto"/>
            <w:right w:val="none" w:sz="0" w:space="0" w:color="auto"/>
          </w:divBdr>
          <w:divsChild>
            <w:div w:id="183910843">
              <w:marLeft w:val="0"/>
              <w:marRight w:val="0"/>
              <w:marTop w:val="0"/>
              <w:marBottom w:val="0"/>
              <w:divBdr>
                <w:top w:val="none" w:sz="0" w:space="0" w:color="auto"/>
                <w:left w:val="none" w:sz="0" w:space="0" w:color="auto"/>
                <w:bottom w:val="none" w:sz="0" w:space="0" w:color="auto"/>
                <w:right w:val="none" w:sz="0" w:space="0" w:color="auto"/>
              </w:divBdr>
              <w:divsChild>
                <w:div w:id="52024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4828064">
      <w:bodyDiv w:val="1"/>
      <w:marLeft w:val="0"/>
      <w:marRight w:val="0"/>
      <w:marTop w:val="0"/>
      <w:marBottom w:val="0"/>
      <w:divBdr>
        <w:top w:val="none" w:sz="0" w:space="0" w:color="auto"/>
        <w:left w:val="none" w:sz="0" w:space="0" w:color="auto"/>
        <w:bottom w:val="none" w:sz="0" w:space="0" w:color="auto"/>
        <w:right w:val="none" w:sz="0" w:space="0" w:color="auto"/>
      </w:divBdr>
      <w:divsChild>
        <w:div w:id="188838772">
          <w:marLeft w:val="0"/>
          <w:marRight w:val="0"/>
          <w:marTop w:val="0"/>
          <w:marBottom w:val="0"/>
          <w:divBdr>
            <w:top w:val="none" w:sz="0" w:space="0" w:color="auto"/>
            <w:left w:val="none" w:sz="0" w:space="0" w:color="auto"/>
            <w:bottom w:val="none" w:sz="0" w:space="0" w:color="auto"/>
            <w:right w:val="none" w:sz="0" w:space="0" w:color="auto"/>
          </w:divBdr>
          <w:divsChild>
            <w:div w:id="1733503343">
              <w:marLeft w:val="0"/>
              <w:marRight w:val="0"/>
              <w:marTop w:val="0"/>
              <w:marBottom w:val="0"/>
              <w:divBdr>
                <w:top w:val="none" w:sz="0" w:space="0" w:color="auto"/>
                <w:left w:val="none" w:sz="0" w:space="0" w:color="auto"/>
                <w:bottom w:val="none" w:sz="0" w:space="0" w:color="auto"/>
                <w:right w:val="none" w:sz="0" w:space="0" w:color="auto"/>
              </w:divBdr>
              <w:divsChild>
                <w:div w:id="885529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2.jpeg"/><Relationship Id="rId89" Type="http://schemas.openxmlformats.org/officeDocument/2006/relationships/image" Target="media/image77.emf"/><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emf"/><Relationship Id="rId58" Type="http://schemas.openxmlformats.org/officeDocument/2006/relationships/image" Target="media/image51.jpeg"/><Relationship Id="rId74" Type="http://schemas.openxmlformats.org/officeDocument/2006/relationships/image" Target="media/image620.jpeg"/><Relationship Id="rId79" Type="http://schemas.openxmlformats.org/officeDocument/2006/relationships/image" Target="media/image67.png"/><Relationship Id="rId5" Type="http://schemas.openxmlformats.org/officeDocument/2006/relationships/webSettings" Target="webSettings.xml"/><Relationship Id="rId90" Type="http://schemas.openxmlformats.org/officeDocument/2006/relationships/image" Target="media/image78.emf"/><Relationship Id="rId95" Type="http://schemas.openxmlformats.org/officeDocument/2006/relationships/fontTable" Target="fontTable.xml"/><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5.jpeg"/><Relationship Id="rId69" Type="http://schemas.openxmlformats.org/officeDocument/2006/relationships/hyperlink" Target="http://www.safetyworksmaine.com/safe_workplace/sample_programs/LOTO%20ATT1.pdf" TargetMode="External"/><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1.jpeg"/><Relationship Id="rId80" Type="http://schemas.openxmlformats.org/officeDocument/2006/relationships/image" Target="media/image68.png"/><Relationship Id="rId85" Type="http://schemas.openxmlformats.org/officeDocument/2006/relationships/image" Target="media/image73.jpeg"/><Relationship Id="rId93" Type="http://schemas.openxmlformats.org/officeDocument/2006/relationships/image" Target="media/image81.emf"/><Relationship Id="rId3" Type="http://schemas.openxmlformats.org/officeDocument/2006/relationships/styles" Target="styles.xml"/><Relationship Id="rId12" Type="http://schemas.openxmlformats.org/officeDocument/2006/relationships/image" Target="media/image5.svg"/><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emf"/><Relationship Id="rId46" Type="http://schemas.openxmlformats.org/officeDocument/2006/relationships/image" Target="media/image39.png"/><Relationship Id="rId59" Type="http://schemas.openxmlformats.org/officeDocument/2006/relationships/image" Target="media/image52.emf"/><Relationship Id="rId67" Type="http://schemas.openxmlformats.org/officeDocument/2006/relationships/image" Target="media/image58.jpe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3.jpeg"/><Relationship Id="rId70" Type="http://schemas.openxmlformats.org/officeDocument/2006/relationships/hyperlink" Target="http://www.safetyworksmaine.com/safe_workplace/sample_programs/LOTOATT3.pdf" TargetMode="External"/><Relationship Id="rId75" Type="http://schemas.openxmlformats.org/officeDocument/2006/relationships/image" Target="media/image63.pn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emf"/><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gif"/><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emf"/><Relationship Id="rId60" Type="http://schemas.openxmlformats.org/officeDocument/2006/relationships/hyperlink" Target="http://www.safetyworksmaine.com/safe_workplace/sample_programs/LOTO%20ATT1.pdf" TargetMode="External"/><Relationship Id="rId65" Type="http://schemas.openxmlformats.org/officeDocument/2006/relationships/image" Target="media/image56.jpeg"/><Relationship Id="rId73" Type="http://schemas.openxmlformats.org/officeDocument/2006/relationships/image" Target="media/image62.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wmf"/><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emf"/><Relationship Id="rId50" Type="http://schemas.openxmlformats.org/officeDocument/2006/relationships/image" Target="media/image43.jpeg"/><Relationship Id="rId55" Type="http://schemas.openxmlformats.org/officeDocument/2006/relationships/image" Target="media/image48.gif"/><Relationship Id="rId76"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0.emf"/><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7.png"/><Relationship Id="rId87" Type="http://schemas.openxmlformats.org/officeDocument/2006/relationships/image" Target="media/image75.jpeg"/><Relationship Id="rId61" Type="http://schemas.openxmlformats.org/officeDocument/2006/relationships/hyperlink" Target="http://www.safetyworksmaine.com/safe_workplace/sample_programs/LOTOATT2.pdf" TargetMode="External"/><Relationship Id="rId82" Type="http://schemas.openxmlformats.org/officeDocument/2006/relationships/image" Target="media/image70.pn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emf"/><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6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7F35AD-E336-9242-9BF2-95C1BBACA9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1970</TotalTime>
  <Pages>150</Pages>
  <Words>39278</Words>
  <Characters>223886</Characters>
  <Application>Microsoft Office Word</Application>
  <DocSecurity>0</DocSecurity>
  <Lines>1865</Lines>
  <Paragraphs>525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262639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Nick Perez</dc:creator>
  <cp:keywords/>
  <dc:description/>
  <cp:lastModifiedBy>Nick Perez</cp:lastModifiedBy>
  <cp:revision>108</cp:revision>
  <dcterms:created xsi:type="dcterms:W3CDTF">2021-03-18T14:21:00Z</dcterms:created>
  <dcterms:modified xsi:type="dcterms:W3CDTF">2021-04-14T19:16:00Z</dcterms:modified>
</cp:coreProperties>
</file>